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ED" w:rsidRDefault="00837BED" w:rsidP="00B938D3">
      <w:pPr>
        <w:pStyle w:val="TOC1"/>
        <w:rPr>
          <w:lang w:val="zh-CN"/>
        </w:rPr>
      </w:pPr>
      <w:bookmarkStart w:id="0" w:name="_Toc16788064"/>
    </w:p>
    <w:p w:rsidR="00934538" w:rsidRPr="002372CE" w:rsidRDefault="00934538" w:rsidP="00934538">
      <w:pPr>
        <w:ind w:firstLine="640"/>
        <w:rPr>
          <w:rFonts w:eastAsia="宋体"/>
          <w:lang w:val="zh-CN"/>
        </w:rPr>
      </w:pPr>
    </w:p>
    <w:p w:rsidR="00934538" w:rsidRPr="002372CE" w:rsidRDefault="00837BED" w:rsidP="002372CE">
      <w:pPr>
        <w:pStyle w:val="TOC1"/>
        <w:spacing w:line="480" w:lineRule="auto"/>
        <w:jc w:val="center"/>
        <w:rPr>
          <w:rFonts w:ascii="方正小标宋简体" w:eastAsia="方正小标宋简体" w:hAnsi="宋体"/>
          <w:color w:val="000000" w:themeColor="text1"/>
          <w:spacing w:val="30"/>
          <w:sz w:val="56"/>
          <w:szCs w:val="72"/>
          <w:lang w:val="zh-CN"/>
        </w:rPr>
      </w:pPr>
      <w:r w:rsidRPr="002372CE">
        <w:rPr>
          <w:rFonts w:ascii="方正小标宋简体" w:eastAsia="方正小标宋简体" w:hAnsi="宋体" w:hint="eastAsia"/>
          <w:color w:val="000000" w:themeColor="text1"/>
          <w:spacing w:val="30"/>
          <w:sz w:val="56"/>
          <w:szCs w:val="72"/>
          <w:lang w:val="zh-CN"/>
        </w:rPr>
        <w:t>郑州时代科技中等专业学校</w:t>
      </w:r>
    </w:p>
    <w:p w:rsidR="00837BED" w:rsidRPr="002372CE" w:rsidRDefault="002372CE" w:rsidP="002372CE">
      <w:pPr>
        <w:spacing w:before="120" w:line="480" w:lineRule="auto"/>
        <w:ind w:firstLineChars="0" w:firstLine="0"/>
        <w:jc w:val="center"/>
        <w:rPr>
          <w:rFonts w:ascii="方正小标宋简体" w:eastAsia="方正小标宋简体"/>
          <w:b/>
          <w:spacing w:val="30"/>
          <w:sz w:val="56"/>
          <w:szCs w:val="72"/>
          <w:lang w:val="zh-CN"/>
        </w:rPr>
      </w:pPr>
      <w:r w:rsidRPr="002372CE">
        <w:rPr>
          <w:rFonts w:ascii="方正小标宋简体" w:eastAsia="方正小标宋简体" w:hint="eastAsia"/>
          <w:b/>
          <w:spacing w:val="30"/>
          <w:sz w:val="56"/>
          <w:szCs w:val="72"/>
          <w:lang w:val="zh-CN"/>
        </w:rPr>
        <w:t>专业</w:t>
      </w:r>
      <w:r w:rsidR="00837BED" w:rsidRPr="002372CE">
        <w:rPr>
          <w:rFonts w:ascii="方正小标宋简体" w:eastAsia="方正小标宋简体" w:hint="eastAsia"/>
          <w:b/>
          <w:spacing w:val="30"/>
          <w:sz w:val="56"/>
          <w:szCs w:val="72"/>
          <w:lang w:val="zh-CN"/>
        </w:rPr>
        <w:t>人才培养方案</w:t>
      </w:r>
    </w:p>
    <w:p w:rsidR="007068A6" w:rsidRDefault="007068A6" w:rsidP="007068A6">
      <w:pPr>
        <w:spacing w:before="120" w:line="600" w:lineRule="auto"/>
        <w:ind w:firstLineChars="0" w:firstLine="0"/>
        <w:jc w:val="center"/>
        <w:rPr>
          <w:rFonts w:ascii="黑体" w:eastAsia="黑体" w:hAnsi="黑体"/>
          <w:b/>
          <w:sz w:val="72"/>
          <w:szCs w:val="72"/>
          <w:lang w:val="zh-CN"/>
        </w:rPr>
      </w:pPr>
    </w:p>
    <w:p w:rsidR="00934538" w:rsidRDefault="00934538" w:rsidP="007068A6">
      <w:pPr>
        <w:spacing w:before="120" w:line="600" w:lineRule="auto"/>
        <w:ind w:firstLineChars="0" w:firstLine="0"/>
        <w:jc w:val="center"/>
        <w:rPr>
          <w:rFonts w:ascii="黑体" w:eastAsia="黑体" w:hAnsi="黑体"/>
          <w:b/>
          <w:sz w:val="72"/>
          <w:szCs w:val="72"/>
          <w:lang w:val="zh-CN"/>
        </w:rPr>
      </w:pPr>
    </w:p>
    <w:p w:rsidR="00934538" w:rsidRDefault="00934538" w:rsidP="007068A6">
      <w:pPr>
        <w:spacing w:before="120" w:line="600" w:lineRule="auto"/>
        <w:ind w:firstLineChars="0" w:firstLine="0"/>
        <w:jc w:val="center"/>
        <w:rPr>
          <w:rFonts w:ascii="黑体" w:eastAsia="黑体" w:hAnsi="黑体"/>
          <w:b/>
          <w:sz w:val="72"/>
          <w:szCs w:val="72"/>
          <w:lang w:val="zh-CN"/>
        </w:rPr>
      </w:pPr>
    </w:p>
    <w:p w:rsidR="00934538" w:rsidRDefault="00934538" w:rsidP="007068A6">
      <w:pPr>
        <w:spacing w:before="120" w:line="600" w:lineRule="auto"/>
        <w:ind w:firstLineChars="0" w:firstLine="0"/>
        <w:jc w:val="center"/>
        <w:rPr>
          <w:rFonts w:ascii="黑体" w:eastAsia="黑体" w:hAnsi="黑体"/>
          <w:b/>
          <w:sz w:val="72"/>
          <w:szCs w:val="72"/>
          <w:lang w:val="zh-CN"/>
        </w:rPr>
      </w:pPr>
    </w:p>
    <w:p w:rsidR="00934538" w:rsidRDefault="00934538" w:rsidP="007068A6">
      <w:pPr>
        <w:spacing w:before="120" w:line="600" w:lineRule="auto"/>
        <w:ind w:firstLineChars="0" w:firstLine="0"/>
        <w:jc w:val="center"/>
        <w:rPr>
          <w:rFonts w:ascii="黑体" w:eastAsia="黑体" w:hAnsi="黑体"/>
          <w:b/>
          <w:sz w:val="72"/>
          <w:szCs w:val="72"/>
          <w:lang w:val="zh-CN"/>
        </w:rPr>
      </w:pPr>
    </w:p>
    <w:p w:rsidR="00934538" w:rsidRPr="007068A6" w:rsidRDefault="00934538" w:rsidP="00934538">
      <w:pPr>
        <w:spacing w:before="120" w:line="600" w:lineRule="auto"/>
        <w:ind w:firstLineChars="0" w:firstLine="0"/>
        <w:rPr>
          <w:rFonts w:ascii="黑体" w:eastAsia="黑体" w:hAnsi="黑体"/>
          <w:b/>
          <w:sz w:val="72"/>
          <w:szCs w:val="72"/>
          <w:lang w:val="zh-CN"/>
        </w:rPr>
      </w:pPr>
    </w:p>
    <w:p w:rsidR="00837BED" w:rsidRDefault="00837BED" w:rsidP="00837BED">
      <w:pPr>
        <w:spacing w:before="120" w:line="240" w:lineRule="exact"/>
        <w:ind w:firstLineChars="0" w:firstLine="0"/>
        <w:rPr>
          <w:rFonts w:ascii="黑体" w:eastAsia="黑体" w:hAnsi="黑体"/>
          <w:szCs w:val="32"/>
          <w:lang w:val="zh-CN"/>
        </w:rPr>
      </w:pPr>
    </w:p>
    <w:p w:rsidR="00934538" w:rsidRPr="002372CE" w:rsidRDefault="007068A6" w:rsidP="002372CE">
      <w:pPr>
        <w:spacing w:before="120" w:line="480" w:lineRule="auto"/>
        <w:ind w:firstLineChars="0" w:firstLine="0"/>
        <w:jc w:val="center"/>
        <w:rPr>
          <w:rFonts w:ascii="方正小标宋简体" w:eastAsia="方正小标宋简体"/>
          <w:spacing w:val="30"/>
          <w:sz w:val="40"/>
          <w:szCs w:val="72"/>
          <w:lang w:val="zh-CN"/>
        </w:rPr>
        <w:sectPr w:rsidR="00934538" w:rsidRPr="002372CE" w:rsidSect="007755F3">
          <w:headerReference w:type="even" r:id="rId10"/>
          <w:headerReference w:type="default" r:id="rId11"/>
          <w:footerReference w:type="even" r:id="rId12"/>
          <w:footerReference w:type="default" r:id="rId13"/>
          <w:headerReference w:type="first" r:id="rId14"/>
          <w:footerReference w:type="first" r:id="rId15"/>
          <w:pgSz w:w="11906" w:h="16838"/>
          <w:pgMar w:top="2098" w:right="1418" w:bottom="1985" w:left="1531" w:header="851" w:footer="567" w:gutter="0"/>
          <w:cols w:space="720"/>
          <w:docGrid w:type="lines" w:linePitch="326"/>
        </w:sectPr>
      </w:pPr>
      <w:r w:rsidRPr="002372CE">
        <w:rPr>
          <w:rFonts w:ascii="方正小标宋简体" w:eastAsia="方正小标宋简体" w:hint="eastAsia"/>
          <w:spacing w:val="30"/>
          <w:sz w:val="40"/>
          <w:szCs w:val="72"/>
          <w:lang w:val="zh-CN"/>
        </w:rPr>
        <w:t>2019年8月</w:t>
      </w:r>
    </w:p>
    <w:sdt>
      <w:sdtPr>
        <w:rPr>
          <w:rFonts w:ascii="宋体" w:eastAsia="仿宋" w:hAnsi="宋体" w:cs="Times New Roman" w:hint="eastAsia"/>
          <w:b w:val="0"/>
          <w:bCs w:val="0"/>
          <w:color w:val="auto"/>
          <w:kern w:val="2"/>
          <w:sz w:val="32"/>
          <w:szCs w:val="21"/>
          <w:lang w:val="zh-CN"/>
        </w:rPr>
        <w:id w:val="-477612249"/>
        <w:docPartObj>
          <w:docPartGallery w:val="Table of Contents"/>
          <w:docPartUnique/>
        </w:docPartObj>
      </w:sdtPr>
      <w:sdtEndPr>
        <w:rPr>
          <w:rFonts w:ascii="仿宋" w:hAnsi="仿宋"/>
          <w:szCs w:val="32"/>
        </w:rPr>
      </w:sdtEndPr>
      <w:sdtContent>
        <w:p w:rsidR="002372CE" w:rsidRDefault="002372CE" w:rsidP="002372CE">
          <w:pPr>
            <w:pStyle w:val="TOC1"/>
            <w:spacing w:line="480" w:lineRule="auto"/>
            <w:jc w:val="center"/>
            <w:rPr>
              <w:rFonts w:ascii="仿宋" w:eastAsia="仿宋" w:hAnsi="仿宋"/>
              <w:color w:val="000000" w:themeColor="text1"/>
              <w:spacing w:val="30"/>
              <w:sz w:val="40"/>
              <w:szCs w:val="32"/>
              <w:lang w:val="zh-CN"/>
            </w:rPr>
          </w:pPr>
          <w:r w:rsidRPr="002372CE">
            <w:rPr>
              <w:rFonts w:ascii="仿宋" w:eastAsia="仿宋" w:hAnsi="仿宋" w:hint="eastAsia"/>
              <w:color w:val="000000" w:themeColor="text1"/>
              <w:spacing w:val="30"/>
              <w:sz w:val="40"/>
              <w:szCs w:val="32"/>
              <w:lang w:val="zh-CN"/>
            </w:rPr>
            <w:t>郑州时代科技中等专业学校</w:t>
          </w:r>
        </w:p>
        <w:p w:rsidR="002372CE" w:rsidRPr="002372CE" w:rsidRDefault="002372CE" w:rsidP="002372CE">
          <w:pPr>
            <w:pStyle w:val="TOC1"/>
            <w:spacing w:line="480" w:lineRule="auto"/>
            <w:jc w:val="center"/>
            <w:rPr>
              <w:rFonts w:ascii="仿宋" w:eastAsia="仿宋" w:hAnsi="仿宋"/>
              <w:color w:val="000000" w:themeColor="text1"/>
              <w:spacing w:val="30"/>
              <w:sz w:val="40"/>
              <w:szCs w:val="32"/>
              <w:lang w:val="zh-CN"/>
            </w:rPr>
          </w:pPr>
          <w:r w:rsidRPr="002372CE">
            <w:rPr>
              <w:rFonts w:ascii="仿宋" w:eastAsia="仿宋" w:hAnsi="仿宋" w:hint="eastAsia"/>
              <w:color w:val="000000" w:themeColor="text1"/>
              <w:spacing w:val="30"/>
              <w:sz w:val="40"/>
              <w:szCs w:val="32"/>
              <w:lang w:val="zh-CN"/>
            </w:rPr>
            <w:t>专业人才培养方案</w:t>
          </w:r>
        </w:p>
        <w:p w:rsidR="008775E9" w:rsidRPr="002372CE" w:rsidRDefault="007755F3" w:rsidP="002372CE">
          <w:pPr>
            <w:pStyle w:val="TOC"/>
            <w:spacing w:before="0"/>
            <w:jc w:val="center"/>
            <w:rPr>
              <w:noProof/>
              <w:color w:val="auto"/>
            </w:rPr>
          </w:pPr>
          <w:r w:rsidRPr="002372CE">
            <w:rPr>
              <w:rStyle w:val="3Char"/>
              <w:rFonts w:hint="eastAsia"/>
              <w:color w:val="auto"/>
            </w:rPr>
            <w:t>目   录</w:t>
          </w:r>
          <w:r w:rsidR="00791FAE" w:rsidRPr="002372CE">
            <w:rPr>
              <w:rFonts w:hint="eastAsia"/>
              <w:color w:val="auto"/>
            </w:rPr>
            <w:fldChar w:fldCharType="begin"/>
          </w:r>
          <w:r w:rsidRPr="002372CE">
            <w:rPr>
              <w:rFonts w:hint="eastAsia"/>
              <w:color w:val="auto"/>
            </w:rPr>
            <w:instrText xml:space="preserve"> TOC \o "1-3" \h \z \u </w:instrText>
          </w:r>
          <w:r w:rsidR="00791FAE" w:rsidRPr="002372CE">
            <w:rPr>
              <w:rFonts w:hint="eastAsia"/>
              <w:color w:val="auto"/>
            </w:rPr>
            <w:fldChar w:fldCharType="separate"/>
          </w:r>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29967" w:history="1">
            <w:r w:rsidR="008775E9" w:rsidRPr="002372CE">
              <w:rPr>
                <w:rStyle w:val="a9"/>
                <w:rFonts w:ascii="仿宋" w:eastAsia="仿宋" w:hAnsi="仿宋" w:hint="eastAsia"/>
                <w:noProof/>
                <w:color w:val="auto"/>
                <w:sz w:val="32"/>
                <w:szCs w:val="32"/>
              </w:rPr>
              <w:t>电子商务专业人才培养方案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_Toc17129967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1</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29992" w:history="1">
            <w:r w:rsidR="008775E9" w:rsidRPr="002372CE">
              <w:rPr>
                <w:rStyle w:val="a9"/>
                <w:rFonts w:ascii="仿宋" w:eastAsia="仿宋" w:hAnsi="仿宋" w:hint="eastAsia"/>
                <w:noProof/>
                <w:color w:val="auto"/>
                <w:sz w:val="32"/>
                <w:szCs w:val="32"/>
              </w:rPr>
              <w:t>机电技术应用专业人才培养方案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_Toc17129992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28</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012" w:history="1">
            <w:r w:rsidR="008775E9" w:rsidRPr="002372CE">
              <w:rPr>
                <w:rStyle w:val="a9"/>
                <w:rFonts w:ascii="仿宋" w:eastAsia="仿宋" w:hAnsi="仿宋" w:hint="eastAsia"/>
                <w:noProof/>
                <w:color w:val="auto"/>
                <w:sz w:val="32"/>
                <w:szCs w:val="32"/>
              </w:rPr>
              <w:t>建筑装饰专业人才培养方案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_Toc17130012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50</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035" w:history="1">
            <w:r w:rsidR="008775E9" w:rsidRPr="002372CE">
              <w:rPr>
                <w:rStyle w:val="a9"/>
                <w:rFonts w:ascii="仿宋" w:eastAsia="仿宋" w:hAnsi="仿宋" w:hint="eastAsia"/>
                <w:noProof/>
                <w:color w:val="auto"/>
                <w:sz w:val="32"/>
                <w:szCs w:val="32"/>
              </w:rPr>
              <w:t>计算机应用专业人才培养方案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_Toc17130035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73</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078" w:history="1">
            <w:r w:rsidR="008775E9" w:rsidRPr="002372CE">
              <w:rPr>
                <w:rStyle w:val="a9"/>
                <w:rFonts w:ascii="仿宋" w:eastAsia="仿宋" w:hAnsi="仿宋" w:hint="eastAsia"/>
                <w:noProof/>
                <w:color w:val="auto"/>
                <w:sz w:val="32"/>
                <w:szCs w:val="32"/>
              </w:rPr>
              <w:t>农业机械使用与维护（汽修方向）专业人才培养方案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_Toc17130078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118</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098" w:history="1">
            <w:r w:rsidR="008775E9" w:rsidRPr="002372CE">
              <w:rPr>
                <w:rStyle w:val="a9"/>
                <w:rFonts w:ascii="仿宋" w:eastAsia="仿宋" w:hAnsi="仿宋" w:hint="eastAsia"/>
                <w:noProof/>
                <w:color w:val="auto"/>
                <w:sz w:val="32"/>
                <w:szCs w:val="32"/>
              </w:rPr>
              <w:t>会计专业人才培养方案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_Toc17130098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143</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119" w:history="1">
            <w:r w:rsidR="008775E9" w:rsidRPr="002372CE">
              <w:rPr>
                <w:rStyle w:val="a9"/>
                <w:rFonts w:ascii="仿宋" w:eastAsia="仿宋" w:hAnsi="仿宋" w:hint="eastAsia"/>
                <w:noProof/>
                <w:color w:val="auto"/>
                <w:sz w:val="32"/>
                <w:szCs w:val="32"/>
              </w:rPr>
              <w:t>物流服务与管理专业人才培养方案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_Toc17130119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163</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135" w:history="1">
            <w:r w:rsidR="008775E9" w:rsidRPr="002372CE">
              <w:rPr>
                <w:rStyle w:val="a9"/>
                <w:rFonts w:ascii="仿宋" w:eastAsia="仿宋" w:hAnsi="仿宋" w:hint="eastAsia"/>
                <w:noProof/>
                <w:color w:val="auto"/>
                <w:sz w:val="32"/>
                <w:szCs w:val="32"/>
              </w:rPr>
              <w:t>美发与形象设计专业人才培养方案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_Toc17130135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183</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145" w:history="1">
            <w:r w:rsidR="008775E9" w:rsidRPr="002372CE">
              <w:rPr>
                <w:rStyle w:val="a9"/>
                <w:rFonts w:ascii="仿宋" w:eastAsia="仿宋" w:hAnsi="仿宋" w:hint="eastAsia"/>
                <w:noProof/>
                <w:color w:val="auto"/>
                <w:sz w:val="32"/>
                <w:szCs w:val="32"/>
              </w:rPr>
              <w:t>中餐烹饪与营养膳食专业人才培养方案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_Toc17130145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206</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167" w:history="1">
            <w:r w:rsidR="008775E9" w:rsidRPr="002372CE">
              <w:rPr>
                <w:rStyle w:val="a9"/>
                <w:rFonts w:ascii="仿宋" w:eastAsia="仿宋" w:hAnsi="仿宋" w:hint="eastAsia"/>
                <w:noProof/>
                <w:color w:val="auto"/>
                <w:sz w:val="32"/>
                <w:szCs w:val="32"/>
              </w:rPr>
              <w:t>音乐（学前教育）专业人才培养方案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_Toc17130167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224</w:t>
            </w:r>
            <w:r w:rsidR="00791FAE" w:rsidRPr="002372CE">
              <w:rPr>
                <w:rFonts w:ascii="仿宋" w:eastAsia="仿宋" w:hAnsi="仿宋"/>
                <w:noProof/>
                <w:webHidden/>
                <w:sz w:val="32"/>
                <w:szCs w:val="32"/>
              </w:rPr>
              <w:fldChar w:fldCharType="end"/>
            </w:r>
          </w:hyperlink>
        </w:p>
        <w:p w:rsidR="008775E9" w:rsidRPr="002372CE" w:rsidRDefault="003F34C2" w:rsidP="008775E9">
          <w:pPr>
            <w:pStyle w:val="30"/>
            <w:tabs>
              <w:tab w:val="right" w:leader="dot" w:pos="8947"/>
            </w:tabs>
            <w:spacing w:before="163"/>
            <w:ind w:leftChars="0" w:left="0" w:firstLineChars="0" w:firstLine="0"/>
            <w:rPr>
              <w:rFonts w:ascii="仿宋" w:eastAsia="仿宋" w:hAnsi="仿宋" w:cstheme="minorBidi"/>
              <w:noProof/>
              <w:sz w:val="32"/>
              <w:szCs w:val="32"/>
            </w:rPr>
          </w:pPr>
          <w:hyperlink w:anchor="_Toc17130190" w:history="1">
            <w:r w:rsidR="008775E9" w:rsidRPr="002372CE">
              <w:rPr>
                <w:rStyle w:val="a9"/>
                <w:rFonts w:ascii="仿宋" w:eastAsia="仿宋" w:hAnsi="仿宋" w:hint="eastAsia"/>
                <w:noProof/>
                <w:color w:val="auto"/>
                <w:sz w:val="32"/>
                <w:szCs w:val="32"/>
              </w:rPr>
              <w:t>市场营销专业人才培养方案</w:t>
            </w:r>
            <w:r w:rsidR="008775E9" w:rsidRPr="002372CE">
              <w:rPr>
                <w:rFonts w:ascii="仿宋" w:eastAsia="仿宋" w:hAnsi="仿宋"/>
                <w:noProof/>
                <w:webHidden/>
                <w:sz w:val="32"/>
                <w:szCs w:val="32"/>
              </w:rPr>
              <w:tab/>
            </w:r>
            <w:r w:rsidR="00791FAE" w:rsidRPr="002372CE">
              <w:rPr>
                <w:rFonts w:ascii="仿宋" w:eastAsia="仿宋" w:hAnsi="仿宋"/>
                <w:noProof/>
                <w:webHidden/>
                <w:sz w:val="32"/>
                <w:szCs w:val="32"/>
              </w:rPr>
              <w:fldChar w:fldCharType="begin"/>
            </w:r>
            <w:r w:rsidR="008775E9" w:rsidRPr="002372CE">
              <w:rPr>
                <w:rFonts w:ascii="仿宋" w:eastAsia="仿宋" w:hAnsi="仿宋"/>
                <w:noProof/>
                <w:webHidden/>
                <w:sz w:val="32"/>
                <w:szCs w:val="32"/>
              </w:rPr>
              <w:instrText xml:space="preserve"> PAGEREF _Toc17130190 \h </w:instrText>
            </w:r>
            <w:r w:rsidR="00791FAE" w:rsidRPr="002372CE">
              <w:rPr>
                <w:rFonts w:ascii="仿宋" w:eastAsia="仿宋" w:hAnsi="仿宋"/>
                <w:noProof/>
                <w:webHidden/>
                <w:sz w:val="32"/>
                <w:szCs w:val="32"/>
              </w:rPr>
            </w:r>
            <w:r w:rsidR="00791FAE" w:rsidRPr="002372CE">
              <w:rPr>
                <w:rFonts w:ascii="仿宋" w:eastAsia="仿宋" w:hAnsi="仿宋"/>
                <w:noProof/>
                <w:webHidden/>
                <w:sz w:val="32"/>
                <w:szCs w:val="32"/>
              </w:rPr>
              <w:fldChar w:fldCharType="separate"/>
            </w:r>
            <w:r>
              <w:rPr>
                <w:rFonts w:ascii="仿宋" w:eastAsia="仿宋" w:hAnsi="仿宋"/>
                <w:noProof/>
                <w:webHidden/>
                <w:sz w:val="32"/>
                <w:szCs w:val="32"/>
              </w:rPr>
              <w:t>252</w:t>
            </w:r>
            <w:r w:rsidR="00791FAE" w:rsidRPr="002372CE">
              <w:rPr>
                <w:rFonts w:ascii="仿宋" w:eastAsia="仿宋" w:hAnsi="仿宋"/>
                <w:noProof/>
                <w:webHidden/>
                <w:sz w:val="32"/>
                <w:szCs w:val="32"/>
              </w:rPr>
              <w:fldChar w:fldCharType="end"/>
            </w:r>
          </w:hyperlink>
        </w:p>
        <w:p w:rsidR="007755F3" w:rsidRPr="00397673" w:rsidRDefault="00791FAE" w:rsidP="00E134EB">
          <w:pPr>
            <w:ind w:firstLineChars="0" w:firstLine="0"/>
            <w:rPr>
              <w:rFonts w:ascii="仿宋" w:hAnsi="仿宋"/>
              <w:szCs w:val="32"/>
            </w:rPr>
          </w:pPr>
          <w:r w:rsidRPr="002372CE">
            <w:rPr>
              <w:rFonts w:ascii="仿宋" w:hAnsi="仿宋" w:hint="eastAsia"/>
              <w:b/>
              <w:bCs/>
              <w:szCs w:val="32"/>
              <w:lang w:val="zh-CN"/>
            </w:rPr>
            <w:fldChar w:fldCharType="end"/>
          </w:r>
        </w:p>
      </w:sdtContent>
    </w:sdt>
    <w:p w:rsidR="00FF59AA" w:rsidRPr="00FF59AA" w:rsidRDefault="00FF59AA" w:rsidP="00FF59AA">
      <w:pPr>
        <w:ind w:firstLine="640"/>
        <w:sectPr w:rsidR="00FF59AA" w:rsidRPr="00FF59AA" w:rsidSect="007755F3">
          <w:pgSz w:w="11906" w:h="16838"/>
          <w:pgMar w:top="2098" w:right="1418" w:bottom="1985" w:left="1531" w:header="851" w:footer="567" w:gutter="0"/>
          <w:cols w:space="720"/>
          <w:docGrid w:type="lines" w:linePitch="326"/>
        </w:sectPr>
      </w:pPr>
      <w:bookmarkStart w:id="1" w:name="_Toc17098305"/>
      <w:bookmarkStart w:id="2" w:name="_Toc17129966"/>
    </w:p>
    <w:p w:rsidR="00D42B5B" w:rsidRPr="00397673" w:rsidRDefault="007755F3" w:rsidP="00377F31">
      <w:pPr>
        <w:pStyle w:val="3"/>
      </w:pPr>
      <w:r w:rsidRPr="00397673">
        <w:rPr>
          <w:rFonts w:hint="eastAsia"/>
        </w:rPr>
        <w:lastRenderedPageBreak/>
        <w:t>郑州时代科技中等专业学校</w:t>
      </w:r>
      <w:bookmarkEnd w:id="1"/>
      <w:bookmarkEnd w:id="2"/>
    </w:p>
    <w:p w:rsidR="00D42B5B" w:rsidRPr="00397673" w:rsidRDefault="00B26397" w:rsidP="00377F31">
      <w:pPr>
        <w:pStyle w:val="3"/>
      </w:pPr>
      <w:bookmarkStart w:id="3" w:name="_Toc17129967"/>
      <w:bookmarkStart w:id="4" w:name="_GoBack"/>
      <w:bookmarkEnd w:id="4"/>
      <w:r w:rsidRPr="00397673">
        <w:rPr>
          <w:rFonts w:hint="eastAsia"/>
        </w:rPr>
        <w:t>电子商务专业</w:t>
      </w:r>
      <w:r w:rsidR="00374CDC" w:rsidRPr="00397673">
        <w:rPr>
          <w:rFonts w:hint="eastAsia"/>
        </w:rPr>
        <w:t>人才培养方案</w:t>
      </w:r>
      <w:bookmarkEnd w:id="3"/>
    </w:p>
    <w:p w:rsidR="00D42B5B" w:rsidRPr="00397673" w:rsidRDefault="00D42B5B" w:rsidP="002F4490">
      <w:pPr>
        <w:spacing w:before="163"/>
        <w:ind w:firstLineChars="0" w:firstLine="0"/>
        <w:rPr>
          <w:rFonts w:ascii="仿宋" w:hAnsi="仿宋"/>
          <w:szCs w:val="32"/>
        </w:rPr>
      </w:pPr>
    </w:p>
    <w:p w:rsidR="00D42B5B" w:rsidRPr="00397673" w:rsidRDefault="00B26397" w:rsidP="00B938D3">
      <w:pPr>
        <w:pStyle w:val="1"/>
      </w:pPr>
      <w:bookmarkStart w:id="5" w:name="_Toc17129968"/>
      <w:r w:rsidRPr="00397673">
        <w:rPr>
          <w:rFonts w:hint="eastAsia"/>
        </w:rPr>
        <w:t>一、专业名称及代码</w:t>
      </w:r>
      <w:bookmarkEnd w:id="0"/>
      <w:bookmarkEnd w:id="5"/>
    </w:p>
    <w:p w:rsidR="00D42B5B" w:rsidRPr="00397673" w:rsidRDefault="00B26397" w:rsidP="00E61D33">
      <w:pPr>
        <w:ind w:firstLine="640"/>
        <w:rPr>
          <w:rFonts w:ascii="仿宋" w:hAnsi="仿宋"/>
          <w:szCs w:val="32"/>
        </w:rPr>
      </w:pPr>
      <w:r w:rsidRPr="00397673">
        <w:rPr>
          <w:rFonts w:ascii="仿宋" w:hAnsi="仿宋" w:hint="eastAsia"/>
          <w:szCs w:val="32"/>
        </w:rPr>
        <w:t>专业名称：电子商务</w:t>
      </w:r>
    </w:p>
    <w:p w:rsidR="00D42B5B" w:rsidRPr="00397673" w:rsidRDefault="00B26397" w:rsidP="00E61D33">
      <w:pPr>
        <w:ind w:firstLine="640"/>
        <w:rPr>
          <w:rFonts w:ascii="仿宋" w:hAnsi="仿宋"/>
          <w:szCs w:val="32"/>
        </w:rPr>
      </w:pPr>
      <w:r w:rsidRPr="00397673">
        <w:rPr>
          <w:rFonts w:ascii="仿宋" w:hAnsi="仿宋" w:hint="eastAsia"/>
          <w:szCs w:val="32"/>
        </w:rPr>
        <w:t>专业类别：财经商贸类</w:t>
      </w:r>
    </w:p>
    <w:p w:rsidR="00D42B5B" w:rsidRPr="00397673" w:rsidRDefault="00B26397" w:rsidP="00E61D33">
      <w:pPr>
        <w:ind w:firstLine="640"/>
        <w:rPr>
          <w:rFonts w:ascii="仿宋" w:hAnsi="仿宋"/>
          <w:szCs w:val="32"/>
        </w:rPr>
      </w:pPr>
      <w:r w:rsidRPr="00397673">
        <w:rPr>
          <w:rFonts w:ascii="仿宋" w:hAnsi="仿宋" w:hint="eastAsia"/>
          <w:szCs w:val="32"/>
        </w:rPr>
        <w:t>专业代码：121100</w:t>
      </w:r>
    </w:p>
    <w:p w:rsidR="00D42B5B" w:rsidRPr="00397673" w:rsidRDefault="00B26397" w:rsidP="00B938D3">
      <w:pPr>
        <w:pStyle w:val="1"/>
      </w:pPr>
      <w:bookmarkStart w:id="6" w:name="_Toc16788065"/>
      <w:bookmarkStart w:id="7" w:name="_Toc17129969"/>
      <w:r w:rsidRPr="00397673">
        <w:rPr>
          <w:rFonts w:hint="eastAsia"/>
        </w:rPr>
        <w:t>二、入学要求</w:t>
      </w:r>
      <w:bookmarkEnd w:id="6"/>
      <w:bookmarkEnd w:id="7"/>
    </w:p>
    <w:p w:rsidR="00D42B5B" w:rsidRPr="00397673" w:rsidRDefault="00B26397" w:rsidP="00E61D33">
      <w:pPr>
        <w:ind w:firstLine="640"/>
        <w:rPr>
          <w:rFonts w:ascii="仿宋" w:hAnsi="仿宋"/>
          <w:szCs w:val="32"/>
        </w:rPr>
      </w:pPr>
      <w:r w:rsidRPr="00397673">
        <w:rPr>
          <w:rFonts w:ascii="仿宋" w:hAnsi="仿宋" w:hint="eastAsia"/>
          <w:szCs w:val="32"/>
        </w:rPr>
        <w:t>初中毕业生或具有同等学力者</w:t>
      </w:r>
    </w:p>
    <w:p w:rsidR="00D42B5B" w:rsidRPr="00397673" w:rsidRDefault="00B26397" w:rsidP="00B938D3">
      <w:pPr>
        <w:pStyle w:val="1"/>
      </w:pPr>
      <w:bookmarkStart w:id="8" w:name="_Toc16788066"/>
      <w:bookmarkStart w:id="9" w:name="_Toc17129970"/>
      <w:r w:rsidRPr="00397673">
        <w:rPr>
          <w:rFonts w:hint="eastAsia"/>
        </w:rPr>
        <w:t>三、修业年限</w:t>
      </w:r>
      <w:bookmarkEnd w:id="8"/>
      <w:bookmarkEnd w:id="9"/>
    </w:p>
    <w:p w:rsidR="00D42B5B" w:rsidRPr="00397673" w:rsidRDefault="00B26397" w:rsidP="00E61D33">
      <w:pPr>
        <w:ind w:firstLine="640"/>
        <w:rPr>
          <w:rFonts w:ascii="仿宋" w:hAnsi="仿宋"/>
          <w:szCs w:val="32"/>
        </w:rPr>
      </w:pPr>
      <w:r w:rsidRPr="00397673">
        <w:rPr>
          <w:rFonts w:ascii="仿宋" w:hAnsi="仿宋" w:hint="eastAsia"/>
          <w:szCs w:val="32"/>
        </w:rPr>
        <w:t>三年</w:t>
      </w:r>
    </w:p>
    <w:p w:rsidR="00D42B5B" w:rsidRPr="00397673" w:rsidRDefault="00B26397" w:rsidP="00B938D3">
      <w:pPr>
        <w:pStyle w:val="1"/>
      </w:pPr>
      <w:bookmarkStart w:id="10" w:name="_Toc16788067"/>
      <w:bookmarkStart w:id="11" w:name="_Toc17129971"/>
      <w:r w:rsidRPr="00397673">
        <w:rPr>
          <w:rFonts w:hint="eastAsia"/>
        </w:rPr>
        <w:t>四、职业面向</w:t>
      </w:r>
      <w:bookmarkEnd w:id="10"/>
      <w:bookmarkEnd w:id="11"/>
    </w:p>
    <w:p w:rsidR="00D42B5B" w:rsidRPr="00397673" w:rsidRDefault="00B26397" w:rsidP="00E61D33">
      <w:pPr>
        <w:ind w:firstLine="640"/>
        <w:rPr>
          <w:rFonts w:ascii="仿宋" w:hAnsi="仿宋"/>
          <w:szCs w:val="32"/>
        </w:rPr>
      </w:pPr>
      <w:r w:rsidRPr="00397673">
        <w:rPr>
          <w:rFonts w:ascii="仿宋" w:hAnsi="仿宋" w:hint="eastAsia"/>
          <w:szCs w:val="32"/>
        </w:rPr>
        <w:t>毕业生面向各级各类电子商务公司、广告公司等企事业单位，从事设计助理、平面设计师、电子商务美工、新媒体运营等工作岗位，负责网站制作、网站设计、广告宣传、网络营销等工作和相关辅助工作。</w:t>
      </w:r>
    </w:p>
    <w:p w:rsidR="00D42B5B" w:rsidRPr="00397673" w:rsidRDefault="00B26397" w:rsidP="00E61D33">
      <w:pPr>
        <w:ind w:firstLine="640"/>
        <w:rPr>
          <w:rFonts w:ascii="仿宋" w:hAnsi="仿宋"/>
          <w:szCs w:val="32"/>
        </w:rPr>
      </w:pPr>
      <w:r w:rsidRPr="00397673">
        <w:rPr>
          <w:rFonts w:ascii="仿宋" w:hAnsi="仿宋" w:hint="eastAsia"/>
          <w:szCs w:val="32"/>
        </w:rPr>
        <w:t>可考取的资格证书有：</w:t>
      </w:r>
    </w:p>
    <w:tbl>
      <w:tblPr>
        <w:tblpPr w:leftFromText="180" w:rightFromText="180" w:vertAnchor="text" w:horzAnchor="margin" w:tblpXSpec="center" w:tblpY="12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1"/>
        <w:gridCol w:w="3119"/>
        <w:gridCol w:w="992"/>
        <w:gridCol w:w="918"/>
        <w:gridCol w:w="1633"/>
      </w:tblGrid>
      <w:tr w:rsidR="00D42B5B" w:rsidRPr="00397673">
        <w:trPr>
          <w:trHeight w:val="545"/>
        </w:trPr>
        <w:tc>
          <w:tcPr>
            <w:tcW w:w="1951" w:type="dxa"/>
            <w:tcMar>
              <w:top w:w="0" w:type="dxa"/>
              <w:left w:w="108" w:type="dxa"/>
              <w:bottom w:w="0" w:type="dxa"/>
              <w:right w:w="108" w:type="dxa"/>
            </w:tcMar>
            <w:vAlign w:val="center"/>
          </w:tcPr>
          <w:p w:rsidR="00D42B5B" w:rsidRPr="00397673" w:rsidRDefault="00B26397" w:rsidP="00934538">
            <w:pPr>
              <w:spacing w:before="163"/>
              <w:ind w:firstLineChars="0" w:firstLine="0"/>
              <w:jc w:val="center"/>
              <w:rPr>
                <w:rFonts w:ascii="仿宋" w:hAnsi="仿宋"/>
                <w:szCs w:val="32"/>
              </w:rPr>
            </w:pPr>
            <w:r w:rsidRPr="00397673">
              <w:rPr>
                <w:rFonts w:ascii="仿宋" w:hAnsi="仿宋" w:hint="eastAsia"/>
                <w:szCs w:val="32"/>
              </w:rPr>
              <w:t>职业资格名称</w:t>
            </w:r>
          </w:p>
        </w:tc>
        <w:tc>
          <w:tcPr>
            <w:tcW w:w="3119" w:type="dxa"/>
            <w:tcMar>
              <w:top w:w="0" w:type="dxa"/>
              <w:left w:w="108" w:type="dxa"/>
              <w:bottom w:w="0" w:type="dxa"/>
              <w:right w:w="108" w:type="dxa"/>
            </w:tcMar>
            <w:vAlign w:val="center"/>
          </w:tcPr>
          <w:p w:rsidR="00D42B5B" w:rsidRPr="00397673" w:rsidRDefault="00B26397" w:rsidP="00934538">
            <w:pPr>
              <w:spacing w:before="163"/>
              <w:ind w:firstLineChars="0" w:firstLine="0"/>
              <w:jc w:val="center"/>
              <w:rPr>
                <w:rFonts w:ascii="仿宋" w:hAnsi="仿宋"/>
                <w:szCs w:val="32"/>
              </w:rPr>
            </w:pPr>
            <w:r w:rsidRPr="00397673">
              <w:rPr>
                <w:rFonts w:ascii="仿宋" w:hAnsi="仿宋" w:hint="eastAsia"/>
                <w:szCs w:val="32"/>
              </w:rPr>
              <w:t>颁证单位</w:t>
            </w:r>
          </w:p>
        </w:tc>
        <w:tc>
          <w:tcPr>
            <w:tcW w:w="992" w:type="dxa"/>
            <w:vAlign w:val="center"/>
          </w:tcPr>
          <w:p w:rsidR="00D42B5B" w:rsidRPr="00397673" w:rsidRDefault="00B26397" w:rsidP="00934538">
            <w:pPr>
              <w:spacing w:before="163"/>
              <w:ind w:firstLineChars="0" w:firstLine="0"/>
              <w:jc w:val="center"/>
              <w:rPr>
                <w:rFonts w:ascii="仿宋" w:hAnsi="仿宋"/>
                <w:szCs w:val="32"/>
              </w:rPr>
            </w:pPr>
            <w:r w:rsidRPr="00397673">
              <w:rPr>
                <w:rFonts w:ascii="仿宋" w:hAnsi="仿宋" w:hint="eastAsia"/>
                <w:szCs w:val="32"/>
              </w:rPr>
              <w:t>等级</w:t>
            </w:r>
          </w:p>
        </w:tc>
        <w:tc>
          <w:tcPr>
            <w:tcW w:w="918" w:type="dxa"/>
            <w:vAlign w:val="center"/>
          </w:tcPr>
          <w:p w:rsidR="00D42B5B" w:rsidRPr="00397673" w:rsidRDefault="00B26397" w:rsidP="00934538">
            <w:pPr>
              <w:spacing w:before="163"/>
              <w:ind w:firstLineChars="0" w:firstLine="0"/>
              <w:jc w:val="center"/>
              <w:rPr>
                <w:rFonts w:ascii="仿宋" w:hAnsi="仿宋"/>
                <w:szCs w:val="32"/>
              </w:rPr>
            </w:pPr>
            <w:r w:rsidRPr="00397673">
              <w:rPr>
                <w:rFonts w:ascii="仿宋" w:hAnsi="仿宋" w:hint="eastAsia"/>
                <w:szCs w:val="32"/>
              </w:rPr>
              <w:t>要求</w:t>
            </w:r>
          </w:p>
        </w:tc>
        <w:tc>
          <w:tcPr>
            <w:tcW w:w="1633" w:type="dxa"/>
            <w:vAlign w:val="center"/>
          </w:tcPr>
          <w:p w:rsidR="00D42B5B" w:rsidRPr="00397673" w:rsidRDefault="00B26397" w:rsidP="00934538">
            <w:pPr>
              <w:spacing w:before="163"/>
              <w:ind w:firstLineChars="0" w:firstLine="0"/>
              <w:jc w:val="center"/>
              <w:rPr>
                <w:rFonts w:ascii="仿宋" w:hAnsi="仿宋"/>
                <w:szCs w:val="32"/>
              </w:rPr>
            </w:pPr>
            <w:r w:rsidRPr="00397673">
              <w:rPr>
                <w:rFonts w:ascii="仿宋" w:hAnsi="仿宋" w:hint="eastAsia"/>
                <w:szCs w:val="32"/>
              </w:rPr>
              <w:t>取证时间</w:t>
            </w:r>
          </w:p>
        </w:tc>
      </w:tr>
      <w:tr w:rsidR="00D42B5B" w:rsidRPr="00397673">
        <w:trPr>
          <w:trHeight w:val="542"/>
        </w:trPr>
        <w:tc>
          <w:tcPr>
            <w:tcW w:w="1951"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lastRenderedPageBreak/>
              <w:t>PS认证</w:t>
            </w:r>
          </w:p>
        </w:tc>
        <w:tc>
          <w:tcPr>
            <w:tcW w:w="3119"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Adobe认证</w:t>
            </w:r>
          </w:p>
        </w:tc>
        <w:tc>
          <w:tcPr>
            <w:tcW w:w="992" w:type="dxa"/>
            <w:vAlign w:val="center"/>
          </w:tcPr>
          <w:p w:rsidR="00D42B5B" w:rsidRPr="00397673" w:rsidRDefault="00D42B5B" w:rsidP="002F4490">
            <w:pPr>
              <w:spacing w:before="163"/>
              <w:ind w:firstLineChars="0" w:firstLine="0"/>
              <w:rPr>
                <w:rFonts w:ascii="仿宋" w:hAnsi="仿宋"/>
                <w:szCs w:val="32"/>
              </w:rPr>
            </w:pPr>
          </w:p>
        </w:tc>
        <w:tc>
          <w:tcPr>
            <w:tcW w:w="9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必考</w:t>
            </w:r>
          </w:p>
        </w:tc>
        <w:tc>
          <w:tcPr>
            <w:tcW w:w="1633"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第二学期</w:t>
            </w:r>
          </w:p>
        </w:tc>
      </w:tr>
      <w:tr w:rsidR="00D42B5B" w:rsidRPr="00397673">
        <w:trPr>
          <w:trHeight w:val="486"/>
        </w:trPr>
        <w:tc>
          <w:tcPr>
            <w:tcW w:w="1951"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CDR认证</w:t>
            </w:r>
          </w:p>
        </w:tc>
        <w:tc>
          <w:tcPr>
            <w:tcW w:w="3119"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Adobe认证</w:t>
            </w:r>
          </w:p>
        </w:tc>
        <w:tc>
          <w:tcPr>
            <w:tcW w:w="992" w:type="dxa"/>
            <w:vAlign w:val="center"/>
          </w:tcPr>
          <w:p w:rsidR="00D42B5B" w:rsidRPr="00397673" w:rsidRDefault="00D42B5B" w:rsidP="002F4490">
            <w:pPr>
              <w:spacing w:before="163"/>
              <w:ind w:firstLineChars="0" w:firstLine="0"/>
              <w:rPr>
                <w:rFonts w:ascii="仿宋" w:hAnsi="仿宋"/>
                <w:szCs w:val="32"/>
              </w:rPr>
            </w:pPr>
          </w:p>
        </w:tc>
        <w:tc>
          <w:tcPr>
            <w:tcW w:w="9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必考</w:t>
            </w:r>
          </w:p>
        </w:tc>
        <w:tc>
          <w:tcPr>
            <w:tcW w:w="1633"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第三学期</w:t>
            </w:r>
          </w:p>
        </w:tc>
      </w:tr>
      <w:tr w:rsidR="00D42B5B" w:rsidRPr="00397673">
        <w:trPr>
          <w:trHeight w:val="507"/>
        </w:trPr>
        <w:tc>
          <w:tcPr>
            <w:tcW w:w="1951"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平面设计师</w:t>
            </w:r>
          </w:p>
        </w:tc>
        <w:tc>
          <w:tcPr>
            <w:tcW w:w="3119"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Adobe认证</w:t>
            </w:r>
          </w:p>
        </w:tc>
        <w:tc>
          <w:tcPr>
            <w:tcW w:w="992" w:type="dxa"/>
            <w:vAlign w:val="center"/>
          </w:tcPr>
          <w:p w:rsidR="00D42B5B" w:rsidRPr="00397673" w:rsidRDefault="00D42B5B" w:rsidP="002F4490">
            <w:pPr>
              <w:spacing w:before="163"/>
              <w:ind w:firstLineChars="0" w:firstLine="0"/>
              <w:rPr>
                <w:rFonts w:ascii="仿宋" w:hAnsi="仿宋"/>
                <w:szCs w:val="32"/>
              </w:rPr>
            </w:pPr>
          </w:p>
        </w:tc>
        <w:tc>
          <w:tcPr>
            <w:tcW w:w="9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选考</w:t>
            </w:r>
          </w:p>
        </w:tc>
        <w:tc>
          <w:tcPr>
            <w:tcW w:w="1633"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第四学期</w:t>
            </w:r>
          </w:p>
        </w:tc>
      </w:tr>
      <w:tr w:rsidR="00D42B5B" w:rsidRPr="00397673">
        <w:trPr>
          <w:trHeight w:val="486"/>
        </w:trPr>
        <w:tc>
          <w:tcPr>
            <w:tcW w:w="1951"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电子商务师</w:t>
            </w:r>
          </w:p>
        </w:tc>
        <w:tc>
          <w:tcPr>
            <w:tcW w:w="3119" w:type="dxa"/>
            <w:tcMar>
              <w:top w:w="0" w:type="dxa"/>
              <w:left w:w="108" w:type="dxa"/>
              <w:bottom w:w="0" w:type="dxa"/>
              <w:right w:w="108" w:type="dxa"/>
            </w:tcMar>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国家劳动与社会保障局</w:t>
            </w:r>
          </w:p>
        </w:tc>
        <w:tc>
          <w:tcPr>
            <w:tcW w:w="992"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五/四级</w:t>
            </w:r>
          </w:p>
        </w:tc>
        <w:tc>
          <w:tcPr>
            <w:tcW w:w="9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必考</w:t>
            </w:r>
          </w:p>
        </w:tc>
        <w:tc>
          <w:tcPr>
            <w:tcW w:w="1633"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第四学期</w:t>
            </w:r>
          </w:p>
        </w:tc>
      </w:tr>
    </w:tbl>
    <w:p w:rsidR="00D42B5B" w:rsidRPr="00377F31" w:rsidRDefault="00B26397" w:rsidP="00B938D3">
      <w:pPr>
        <w:pStyle w:val="1"/>
      </w:pPr>
      <w:bookmarkStart w:id="12" w:name="_Toc16788068"/>
      <w:bookmarkStart w:id="13" w:name="_Toc17129972"/>
      <w:r w:rsidRPr="00377F31">
        <w:rPr>
          <w:rFonts w:hint="eastAsia"/>
        </w:rPr>
        <w:t>五、培养目标与培养规格</w:t>
      </w:r>
      <w:bookmarkStart w:id="14" w:name="_Toc16788069"/>
      <w:bookmarkEnd w:id="12"/>
      <w:bookmarkEnd w:id="13"/>
    </w:p>
    <w:p w:rsidR="00D42B5B" w:rsidRPr="00397673" w:rsidRDefault="00B26397" w:rsidP="009A4783">
      <w:pPr>
        <w:pStyle w:val="2"/>
      </w:pPr>
      <w:bookmarkStart w:id="15" w:name="_Toc17129973"/>
      <w:r w:rsidRPr="00377F31">
        <w:rPr>
          <w:rFonts w:hint="eastAsia"/>
        </w:rPr>
        <w:t>（一）培养目标</w:t>
      </w:r>
      <w:bookmarkEnd w:id="14"/>
      <w:bookmarkEnd w:id="15"/>
    </w:p>
    <w:p w:rsidR="00D42B5B" w:rsidRPr="00397673" w:rsidRDefault="00B26397" w:rsidP="00E61D33">
      <w:pPr>
        <w:ind w:firstLine="640"/>
        <w:rPr>
          <w:rFonts w:ascii="仿宋" w:hAnsi="仿宋"/>
          <w:szCs w:val="32"/>
        </w:rPr>
      </w:pPr>
      <w:r w:rsidRPr="00397673">
        <w:rPr>
          <w:rFonts w:ascii="仿宋" w:hAnsi="仿宋" w:hint="eastAsia"/>
          <w:szCs w:val="32"/>
        </w:rPr>
        <w:t>我校始终坚持“自强不息，大道致远”的校训，本专业培养德、智、体、美全面发展，</w:t>
      </w:r>
      <w:proofErr w:type="gramStart"/>
      <w:r w:rsidRPr="00397673">
        <w:rPr>
          <w:rFonts w:ascii="仿宋" w:hAnsi="仿宋" w:hint="eastAsia"/>
          <w:szCs w:val="32"/>
        </w:rPr>
        <w:t>践行</w:t>
      </w:r>
      <w:proofErr w:type="gramEnd"/>
      <w:r w:rsidRPr="00397673">
        <w:rPr>
          <w:rFonts w:ascii="仿宋" w:hAnsi="仿宋" w:hint="eastAsia"/>
          <w:szCs w:val="32"/>
        </w:rPr>
        <w:t>新时代中国特色社会主义核心价值观，具有一定的文化水平、良好的职业道德和人文素养，面向电子商务行业，从事网络营销与推广、网店美工、网店运营等工作的第一线的高素质技术技能人才。</w:t>
      </w:r>
      <w:bookmarkStart w:id="16" w:name="_Toc16788070"/>
    </w:p>
    <w:p w:rsidR="00D42B5B" w:rsidRPr="00397673" w:rsidRDefault="00B26397" w:rsidP="009A4783">
      <w:pPr>
        <w:pStyle w:val="2"/>
      </w:pPr>
      <w:bookmarkStart w:id="17" w:name="_Toc17129974"/>
      <w:r w:rsidRPr="00397673">
        <w:rPr>
          <w:rFonts w:hint="eastAsia"/>
        </w:rPr>
        <w:t>（二）培养规格</w:t>
      </w:r>
      <w:bookmarkEnd w:id="16"/>
      <w:bookmarkEnd w:id="17"/>
    </w:p>
    <w:p w:rsidR="00D42B5B" w:rsidRPr="00397673" w:rsidRDefault="00B26397" w:rsidP="00E61D33">
      <w:pPr>
        <w:ind w:firstLine="640"/>
        <w:rPr>
          <w:rFonts w:ascii="仿宋" w:hAnsi="仿宋"/>
          <w:szCs w:val="32"/>
        </w:rPr>
      </w:pPr>
      <w:r w:rsidRPr="00397673">
        <w:rPr>
          <w:rFonts w:ascii="仿宋" w:hAnsi="仿宋" w:hint="eastAsia"/>
          <w:szCs w:val="32"/>
        </w:rPr>
        <w:t>电子商务专业主要面向各级各类电子商务、计算机等现代化办公企事业单位。要求学生坚持立德树人，培养良好的职业道德和行为规范，具备职业生涯发展基础的知识、技能和素养，拥有良好的专业基础能力和较强的现代化办公能力，能够从事电子商务相关专业的工作，同时具备一定的创新能力和创意思维。</w:t>
      </w:r>
      <w:bookmarkStart w:id="18" w:name="_Toc16788071"/>
    </w:p>
    <w:p w:rsidR="00D42B5B" w:rsidRPr="00397673" w:rsidRDefault="00B26397" w:rsidP="00B938D3">
      <w:pPr>
        <w:pStyle w:val="1"/>
      </w:pPr>
      <w:bookmarkStart w:id="19" w:name="_Toc17129975"/>
      <w:r w:rsidRPr="00397673">
        <w:rPr>
          <w:rFonts w:hint="eastAsia"/>
        </w:rPr>
        <w:t>六、课程设置及要求</w:t>
      </w:r>
      <w:bookmarkEnd w:id="18"/>
      <w:bookmarkEnd w:id="19"/>
    </w:p>
    <w:p w:rsidR="00D42B5B" w:rsidRPr="00397673" w:rsidRDefault="00B26397" w:rsidP="00E61D33">
      <w:pPr>
        <w:ind w:firstLine="640"/>
        <w:rPr>
          <w:rFonts w:ascii="仿宋" w:hAnsi="仿宋"/>
          <w:szCs w:val="32"/>
        </w:rPr>
      </w:pPr>
      <w:r w:rsidRPr="00397673">
        <w:rPr>
          <w:rFonts w:ascii="仿宋" w:hAnsi="仿宋" w:hint="eastAsia"/>
          <w:szCs w:val="32"/>
        </w:rPr>
        <w:t>主要包括公共基础课程和专业（技能）课程</w:t>
      </w:r>
    </w:p>
    <w:p w:rsidR="00D42B5B" w:rsidRPr="00397673" w:rsidRDefault="00B26397" w:rsidP="009A4783">
      <w:pPr>
        <w:pStyle w:val="2"/>
      </w:pPr>
      <w:bookmarkStart w:id="20" w:name="_Toc16788072"/>
      <w:bookmarkStart w:id="21" w:name="_Toc17129976"/>
      <w:r w:rsidRPr="00397673">
        <w:rPr>
          <w:rFonts w:hint="eastAsia"/>
        </w:rPr>
        <w:lastRenderedPageBreak/>
        <w:t>（一）公共基础课程</w:t>
      </w:r>
      <w:bookmarkEnd w:id="20"/>
      <w:bookmarkEnd w:id="21"/>
    </w:p>
    <w:tbl>
      <w:tblPr>
        <w:tblStyle w:val="a8"/>
        <w:tblW w:w="0" w:type="auto"/>
        <w:tblLook w:val="04A0" w:firstRow="1" w:lastRow="0" w:firstColumn="1" w:lastColumn="0" w:noHBand="0" w:noVBand="1"/>
      </w:tblPr>
      <w:tblGrid>
        <w:gridCol w:w="536"/>
        <w:gridCol w:w="1982"/>
        <w:gridCol w:w="5670"/>
        <w:gridCol w:w="985"/>
      </w:tblGrid>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w:t>
            </w:r>
            <w:r w:rsidRPr="00397673">
              <w:rPr>
                <w:rFonts w:ascii="仿宋" w:hAnsi="仿宋" w:hint="eastAsia"/>
                <w:szCs w:val="32"/>
              </w:rPr>
              <w:lastRenderedPageBreak/>
              <w:t>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w:t>
            </w:r>
            <w:r w:rsidRPr="00397673">
              <w:rPr>
                <w:rFonts w:ascii="仿宋" w:hAnsi="仿宋" w:hint="eastAsia"/>
                <w:szCs w:val="32"/>
              </w:rPr>
              <w:lastRenderedPageBreak/>
              <w:t>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w:t>
            </w:r>
            <w:r w:rsidRPr="00397673">
              <w:rPr>
                <w:rFonts w:ascii="仿宋" w:hAnsi="仿宋" w:hint="eastAsia"/>
                <w:szCs w:val="32"/>
              </w:rPr>
              <w:lastRenderedPageBreak/>
              <w:t>求、人才规格、知识技能结构、课程设置、教学内容和学习成果评估方面发挥企业的主导作用。</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2C3878" w:rsidRDefault="002C3878" w:rsidP="002C3878">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670" w:type="dxa"/>
          </w:tcPr>
          <w:p w:rsidR="002C3878" w:rsidRDefault="002C3878" w:rsidP="002F4490">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2C3878" w:rsidTr="002C3878">
        <w:tc>
          <w:tcPr>
            <w:tcW w:w="536"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2C3878" w:rsidRPr="00397673" w:rsidRDefault="002C3878" w:rsidP="002C3878">
            <w:pPr>
              <w:spacing w:before="163"/>
              <w:ind w:firstLineChars="0" w:firstLine="0"/>
              <w:jc w:val="center"/>
              <w:rPr>
                <w:rFonts w:ascii="仿宋" w:hAnsi="仿宋"/>
                <w:szCs w:val="32"/>
              </w:rPr>
            </w:pPr>
            <w:r w:rsidRPr="00397673">
              <w:rPr>
                <w:rFonts w:ascii="仿宋" w:hAnsi="仿宋" w:hint="eastAsia"/>
                <w:szCs w:val="32"/>
              </w:rPr>
              <w:t>心理健康</w:t>
            </w:r>
          </w:p>
        </w:tc>
        <w:tc>
          <w:tcPr>
            <w:tcW w:w="5670" w:type="dxa"/>
          </w:tcPr>
          <w:p w:rsidR="002C3878" w:rsidRPr="00397673" w:rsidRDefault="002C3878" w:rsidP="002F4490">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985" w:type="dxa"/>
            <w:vAlign w:val="center"/>
          </w:tcPr>
          <w:p w:rsidR="002C3878" w:rsidRDefault="002C3878" w:rsidP="002C387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42B5B" w:rsidRDefault="00B26397" w:rsidP="009A4783">
      <w:pPr>
        <w:pStyle w:val="2"/>
      </w:pPr>
      <w:bookmarkStart w:id="22" w:name="_Toc16788073"/>
      <w:bookmarkStart w:id="23" w:name="_Toc17129977"/>
      <w:r w:rsidRPr="00397673">
        <w:rPr>
          <w:rFonts w:hint="eastAsia"/>
        </w:rPr>
        <w:t>（二）专业（技能）课程</w:t>
      </w:r>
      <w:bookmarkEnd w:id="22"/>
      <w:bookmarkEnd w:id="23"/>
    </w:p>
    <w:p w:rsidR="00D15BCB" w:rsidRPr="00D15BCB" w:rsidRDefault="00D15BCB" w:rsidP="00D15BCB">
      <w:pPr>
        <w:ind w:firstLineChars="0" w:firstLine="0"/>
      </w:pPr>
      <w:r>
        <w:rPr>
          <w:rFonts w:hint="eastAsia"/>
        </w:rPr>
        <w:t>1.</w:t>
      </w:r>
      <w:r>
        <w:rPr>
          <w:rFonts w:hint="eastAsia"/>
        </w:rPr>
        <w:t>专业核心课程</w:t>
      </w:r>
    </w:p>
    <w:tbl>
      <w:tblPr>
        <w:tblStyle w:val="a8"/>
        <w:tblW w:w="0" w:type="auto"/>
        <w:tblLook w:val="04A0" w:firstRow="1" w:lastRow="0" w:firstColumn="1" w:lastColumn="0" w:noHBand="0" w:noVBand="1"/>
      </w:tblPr>
      <w:tblGrid>
        <w:gridCol w:w="536"/>
        <w:gridCol w:w="1982"/>
        <w:gridCol w:w="11"/>
        <w:gridCol w:w="5943"/>
        <w:gridCol w:w="701"/>
      </w:tblGrid>
      <w:tr w:rsidR="00057BC9" w:rsidTr="00D15BCB">
        <w:tc>
          <w:tcPr>
            <w:tcW w:w="536" w:type="dxa"/>
            <w:vAlign w:val="center"/>
          </w:tcPr>
          <w:p w:rsidR="00057BC9" w:rsidRDefault="00057BC9" w:rsidP="00D15BCB">
            <w:pPr>
              <w:spacing w:before="163"/>
              <w:ind w:firstLineChars="0" w:firstLine="0"/>
              <w:jc w:val="center"/>
              <w:rPr>
                <w:rFonts w:ascii="仿宋" w:hAnsi="仿宋"/>
                <w:color w:val="000000" w:themeColor="text1"/>
                <w:szCs w:val="32"/>
              </w:rPr>
            </w:pPr>
            <w:bookmarkStart w:id="24" w:name="_Toc16788074"/>
            <w:r>
              <w:rPr>
                <w:rFonts w:ascii="仿宋" w:hAnsi="仿宋" w:hint="eastAsia"/>
                <w:color w:val="000000" w:themeColor="text1"/>
                <w:szCs w:val="32"/>
              </w:rPr>
              <w:t>序</w:t>
            </w:r>
            <w:r>
              <w:rPr>
                <w:rFonts w:ascii="仿宋" w:hAnsi="仿宋" w:hint="eastAsia"/>
                <w:color w:val="000000" w:themeColor="text1"/>
                <w:szCs w:val="32"/>
              </w:rPr>
              <w:lastRenderedPageBreak/>
              <w:t>号</w:t>
            </w:r>
          </w:p>
        </w:tc>
        <w:tc>
          <w:tcPr>
            <w:tcW w:w="1982" w:type="dxa"/>
            <w:vAlign w:val="center"/>
          </w:tcPr>
          <w:p w:rsidR="00057BC9" w:rsidRDefault="00057BC9"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课程名称</w:t>
            </w:r>
          </w:p>
        </w:tc>
        <w:tc>
          <w:tcPr>
            <w:tcW w:w="5954" w:type="dxa"/>
            <w:gridSpan w:val="2"/>
            <w:vAlign w:val="center"/>
          </w:tcPr>
          <w:p w:rsidR="00057BC9" w:rsidRDefault="00057BC9"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701" w:type="dxa"/>
            <w:vAlign w:val="center"/>
          </w:tcPr>
          <w:p w:rsidR="00057BC9" w:rsidRDefault="00057BC9"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w:t>
            </w:r>
            <w:r>
              <w:rPr>
                <w:rFonts w:ascii="仿宋" w:hAnsi="仿宋" w:hint="eastAsia"/>
                <w:color w:val="000000" w:themeColor="text1"/>
                <w:szCs w:val="32"/>
              </w:rPr>
              <w:lastRenderedPageBreak/>
              <w:t>时</w:t>
            </w:r>
          </w:p>
        </w:tc>
      </w:tr>
      <w:tr w:rsidR="00057BC9" w:rsidTr="00D15BCB">
        <w:tc>
          <w:tcPr>
            <w:tcW w:w="536"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lastRenderedPageBreak/>
              <w:t>1</w:t>
            </w:r>
          </w:p>
        </w:tc>
        <w:tc>
          <w:tcPr>
            <w:tcW w:w="1993" w:type="dxa"/>
            <w:gridSpan w:val="2"/>
            <w:vAlign w:val="center"/>
          </w:tcPr>
          <w:p w:rsidR="00057BC9" w:rsidRDefault="00057BC9" w:rsidP="00D15BCB">
            <w:pPr>
              <w:spacing w:before="163"/>
              <w:ind w:firstLineChars="0" w:firstLine="0"/>
              <w:jc w:val="center"/>
              <w:rPr>
                <w:rFonts w:ascii="仿宋" w:hAnsi="仿宋"/>
                <w:szCs w:val="32"/>
              </w:rPr>
            </w:pPr>
            <w:r w:rsidRPr="00397673">
              <w:rPr>
                <w:rFonts w:ascii="仿宋" w:hAnsi="仿宋" w:hint="eastAsia"/>
                <w:szCs w:val="32"/>
              </w:rPr>
              <w:t>电子商务概论</w:t>
            </w:r>
          </w:p>
        </w:tc>
        <w:tc>
          <w:tcPr>
            <w:tcW w:w="5943" w:type="dxa"/>
          </w:tcPr>
          <w:p w:rsidR="00057BC9" w:rsidRDefault="00057BC9" w:rsidP="002F4490">
            <w:pPr>
              <w:spacing w:before="163"/>
              <w:ind w:firstLineChars="0" w:firstLine="0"/>
              <w:rPr>
                <w:rFonts w:ascii="仿宋" w:hAnsi="仿宋"/>
                <w:szCs w:val="32"/>
              </w:rPr>
            </w:pPr>
            <w:r w:rsidRPr="00397673">
              <w:rPr>
                <w:rFonts w:ascii="仿宋" w:hAnsi="仿宋" w:hint="eastAsia"/>
                <w:szCs w:val="32"/>
              </w:rPr>
              <w:t>电子商务概论围绕在Internet基础上所完成的商务交易、商品交易和服务交易进行解释的教学方式，每个任务按照“预备知识”“学习知识”“总结学习”环节展开，内容包括电子商务技术基础、电子商务运行以及电子商务业务流程和主要环节多个项目，目的为培养学生应用网络通讯技术工具来加速信息的传递和沟通，通过网上支付等手段来扩展业务的开发和降低交易成本，促进电子商务的发展。</w:t>
            </w:r>
          </w:p>
        </w:tc>
        <w:tc>
          <w:tcPr>
            <w:tcW w:w="701"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108</w:t>
            </w:r>
          </w:p>
        </w:tc>
      </w:tr>
      <w:tr w:rsidR="00057BC9" w:rsidTr="00D15BCB">
        <w:tc>
          <w:tcPr>
            <w:tcW w:w="536"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2</w:t>
            </w:r>
          </w:p>
        </w:tc>
        <w:tc>
          <w:tcPr>
            <w:tcW w:w="1993" w:type="dxa"/>
            <w:gridSpan w:val="2"/>
            <w:vAlign w:val="center"/>
          </w:tcPr>
          <w:p w:rsidR="00057BC9" w:rsidRDefault="00057BC9" w:rsidP="00D15BCB">
            <w:pPr>
              <w:spacing w:before="163"/>
              <w:ind w:firstLineChars="0" w:firstLine="0"/>
              <w:jc w:val="center"/>
              <w:rPr>
                <w:rFonts w:ascii="仿宋" w:hAnsi="仿宋"/>
                <w:szCs w:val="32"/>
              </w:rPr>
            </w:pPr>
            <w:r w:rsidRPr="00397673">
              <w:rPr>
                <w:rFonts w:ascii="仿宋" w:hAnsi="仿宋" w:hint="eastAsia"/>
                <w:szCs w:val="32"/>
              </w:rPr>
              <w:t>电子商务案例分析</w:t>
            </w:r>
          </w:p>
        </w:tc>
        <w:tc>
          <w:tcPr>
            <w:tcW w:w="5943" w:type="dxa"/>
          </w:tcPr>
          <w:p w:rsidR="00057BC9" w:rsidRDefault="00057BC9" w:rsidP="002F4490">
            <w:pPr>
              <w:spacing w:before="163"/>
              <w:ind w:firstLineChars="0" w:firstLine="0"/>
              <w:rPr>
                <w:rFonts w:ascii="仿宋" w:hAnsi="仿宋"/>
                <w:szCs w:val="32"/>
              </w:rPr>
            </w:pPr>
            <w:r w:rsidRPr="00397673">
              <w:rPr>
                <w:rFonts w:ascii="仿宋" w:hAnsi="仿宋" w:hint="eastAsia"/>
                <w:szCs w:val="32"/>
              </w:rPr>
              <w:t>以实践和研究中收集和总结的国内外电子商务案例，帮助学生理解电子商务商业模式和价值创造的原理；通过案例分析认识电子商务的商业模式和服务模式及其规律；通过案例分析掌握在中国的经济环境下如何正确地设计和运营电子商务的业务。通过分析和学习这些案例，读者会加强对电子商务知识的理解和掌握，特别是有关电子商务基本概念、商业模式、技术系统和实施方法的综合掌握。</w:t>
            </w:r>
          </w:p>
        </w:tc>
        <w:tc>
          <w:tcPr>
            <w:tcW w:w="701"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72</w:t>
            </w:r>
          </w:p>
        </w:tc>
      </w:tr>
      <w:tr w:rsidR="00057BC9" w:rsidTr="00D15BCB">
        <w:tc>
          <w:tcPr>
            <w:tcW w:w="536"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lastRenderedPageBreak/>
              <w:t>3</w:t>
            </w:r>
          </w:p>
        </w:tc>
        <w:tc>
          <w:tcPr>
            <w:tcW w:w="1993" w:type="dxa"/>
            <w:gridSpan w:val="2"/>
            <w:vAlign w:val="center"/>
          </w:tcPr>
          <w:p w:rsidR="00057BC9" w:rsidRDefault="00057BC9" w:rsidP="00D15BCB">
            <w:pPr>
              <w:spacing w:before="163"/>
              <w:ind w:firstLineChars="0" w:firstLine="0"/>
              <w:jc w:val="center"/>
              <w:rPr>
                <w:rFonts w:ascii="仿宋" w:hAnsi="仿宋"/>
                <w:szCs w:val="32"/>
              </w:rPr>
            </w:pPr>
            <w:r w:rsidRPr="00397673">
              <w:rPr>
                <w:rFonts w:ascii="仿宋" w:hAnsi="仿宋" w:hint="eastAsia"/>
                <w:szCs w:val="32"/>
              </w:rPr>
              <w:t>广告策划与文案</w:t>
            </w:r>
          </w:p>
        </w:tc>
        <w:tc>
          <w:tcPr>
            <w:tcW w:w="5943" w:type="dxa"/>
          </w:tcPr>
          <w:p w:rsidR="00057BC9" w:rsidRDefault="00057BC9" w:rsidP="002F4490">
            <w:pPr>
              <w:spacing w:before="163"/>
              <w:ind w:firstLineChars="0" w:firstLine="0"/>
              <w:rPr>
                <w:rFonts w:ascii="仿宋" w:hAnsi="仿宋"/>
                <w:szCs w:val="32"/>
              </w:rPr>
            </w:pPr>
            <w:r w:rsidRPr="00397673">
              <w:rPr>
                <w:rFonts w:ascii="仿宋" w:hAnsi="仿宋" w:hint="eastAsia"/>
                <w:szCs w:val="32"/>
              </w:rPr>
              <w:t>结合现代广告运动发展的学术理论，全面梳理世界广告创意产业发展脉络和广告学派的基础上，总结广告创意产业理论和实务相结合的规律及特点，对于拓宽读者学术视野，领会和洞悉广告的本质特征，深入理解广告活动具有重要参考价值。</w:t>
            </w:r>
          </w:p>
        </w:tc>
        <w:tc>
          <w:tcPr>
            <w:tcW w:w="701"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72</w:t>
            </w:r>
          </w:p>
        </w:tc>
      </w:tr>
      <w:tr w:rsidR="00057BC9" w:rsidTr="00D15BCB">
        <w:tc>
          <w:tcPr>
            <w:tcW w:w="536"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4</w:t>
            </w:r>
          </w:p>
        </w:tc>
        <w:tc>
          <w:tcPr>
            <w:tcW w:w="1993" w:type="dxa"/>
            <w:gridSpan w:val="2"/>
            <w:vAlign w:val="center"/>
          </w:tcPr>
          <w:p w:rsidR="00057BC9" w:rsidRDefault="00057BC9" w:rsidP="00D15BCB">
            <w:pPr>
              <w:spacing w:before="163"/>
              <w:ind w:firstLineChars="0" w:firstLine="0"/>
              <w:jc w:val="center"/>
              <w:rPr>
                <w:rFonts w:ascii="仿宋" w:hAnsi="仿宋"/>
                <w:szCs w:val="32"/>
              </w:rPr>
            </w:pPr>
            <w:r w:rsidRPr="00397673">
              <w:rPr>
                <w:rFonts w:ascii="仿宋" w:hAnsi="仿宋" w:hint="eastAsia"/>
                <w:szCs w:val="32"/>
              </w:rPr>
              <w:t>网络营销</w:t>
            </w:r>
          </w:p>
        </w:tc>
        <w:tc>
          <w:tcPr>
            <w:tcW w:w="5943" w:type="dxa"/>
          </w:tcPr>
          <w:p w:rsidR="00057BC9" w:rsidRDefault="00057BC9" w:rsidP="002F4490">
            <w:pPr>
              <w:spacing w:before="163"/>
              <w:ind w:firstLineChars="0" w:firstLine="0"/>
              <w:rPr>
                <w:rFonts w:ascii="仿宋" w:hAnsi="仿宋"/>
                <w:szCs w:val="32"/>
              </w:rPr>
            </w:pPr>
            <w:r w:rsidRPr="00397673">
              <w:rPr>
                <w:rFonts w:ascii="仿宋" w:hAnsi="仿宋" w:hint="eastAsia"/>
                <w:szCs w:val="32"/>
              </w:rPr>
              <w:t>采用任务驱动教学方式，全面系统地阐述了网络营销的相关概念与实践应用。网授课内容系统、案例详实、学练结合、紧跟时代，可作为财经商贸类专业学生学习网络营销的教材，也可作为国家机关、企事业单位从事网络营销工作人员的参考书。</w:t>
            </w:r>
          </w:p>
        </w:tc>
        <w:tc>
          <w:tcPr>
            <w:tcW w:w="701"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108</w:t>
            </w:r>
          </w:p>
        </w:tc>
      </w:tr>
      <w:tr w:rsidR="00057BC9" w:rsidTr="00D15BCB">
        <w:tc>
          <w:tcPr>
            <w:tcW w:w="536" w:type="dxa"/>
            <w:vAlign w:val="center"/>
          </w:tcPr>
          <w:p w:rsidR="00057BC9" w:rsidRDefault="00057BC9" w:rsidP="00D15BCB">
            <w:pPr>
              <w:spacing w:before="163"/>
              <w:ind w:firstLineChars="0" w:firstLine="0"/>
              <w:jc w:val="center"/>
              <w:rPr>
                <w:rFonts w:ascii="仿宋" w:hAnsi="仿宋"/>
                <w:szCs w:val="32"/>
              </w:rPr>
            </w:pPr>
          </w:p>
        </w:tc>
        <w:tc>
          <w:tcPr>
            <w:tcW w:w="1993" w:type="dxa"/>
            <w:gridSpan w:val="2"/>
            <w:vAlign w:val="center"/>
          </w:tcPr>
          <w:p w:rsidR="00057BC9" w:rsidRDefault="00057BC9" w:rsidP="00D15BCB">
            <w:pPr>
              <w:spacing w:before="163"/>
              <w:ind w:firstLineChars="0" w:firstLine="0"/>
              <w:jc w:val="center"/>
              <w:rPr>
                <w:rFonts w:ascii="仿宋" w:hAnsi="仿宋"/>
                <w:szCs w:val="32"/>
              </w:rPr>
            </w:pPr>
            <w:r w:rsidRPr="00397673">
              <w:rPr>
                <w:rFonts w:ascii="仿宋" w:hAnsi="仿宋" w:hint="eastAsia"/>
                <w:szCs w:val="32"/>
              </w:rPr>
              <w:t>电子商务安全</w:t>
            </w:r>
          </w:p>
        </w:tc>
        <w:tc>
          <w:tcPr>
            <w:tcW w:w="5943" w:type="dxa"/>
          </w:tcPr>
          <w:p w:rsidR="00057BC9" w:rsidRDefault="00057BC9" w:rsidP="002F4490">
            <w:pPr>
              <w:spacing w:before="163"/>
              <w:ind w:firstLineChars="0" w:firstLine="0"/>
              <w:rPr>
                <w:rFonts w:ascii="仿宋" w:hAnsi="仿宋"/>
                <w:szCs w:val="32"/>
              </w:rPr>
            </w:pPr>
            <w:r w:rsidRPr="00397673">
              <w:rPr>
                <w:rFonts w:ascii="仿宋" w:hAnsi="仿宋" w:hint="eastAsia"/>
                <w:szCs w:val="32"/>
              </w:rPr>
              <w:t>按照电子商务安全的体系结构，全面介绍了电子商务安全有关技术和管理方面的问题，采用问题启发式的叙述模式，对电子商务安全的基本原理和核心技术做了详细通俗且符合认知逻辑的阐述。内容包括电子商务安全概论、密码学基础、认证技术、数字证书和PKI、网络安全基础、防火墙和入侵检测系统、电子商务安全协议、电子支付系统及其安全、电子商务网</w:t>
            </w:r>
            <w:r w:rsidRPr="00397673">
              <w:rPr>
                <w:rFonts w:ascii="仿宋" w:hAnsi="仿宋" w:hint="eastAsia"/>
                <w:szCs w:val="32"/>
              </w:rPr>
              <w:lastRenderedPageBreak/>
              <w:t>站的安全、移动电子商务安全和电子商务安全管理的内容。</w:t>
            </w:r>
          </w:p>
        </w:tc>
        <w:tc>
          <w:tcPr>
            <w:tcW w:w="701" w:type="dxa"/>
            <w:vAlign w:val="center"/>
          </w:tcPr>
          <w:p w:rsidR="00057BC9" w:rsidRDefault="00057BC9" w:rsidP="00D15BCB">
            <w:pPr>
              <w:spacing w:before="163"/>
              <w:ind w:firstLineChars="0" w:firstLine="0"/>
              <w:jc w:val="center"/>
              <w:rPr>
                <w:rFonts w:ascii="仿宋" w:hAnsi="仿宋"/>
                <w:szCs w:val="32"/>
              </w:rPr>
            </w:pPr>
          </w:p>
        </w:tc>
      </w:tr>
      <w:tr w:rsidR="00057BC9" w:rsidTr="00D15BCB">
        <w:tc>
          <w:tcPr>
            <w:tcW w:w="536"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lastRenderedPageBreak/>
              <w:t>5</w:t>
            </w:r>
          </w:p>
        </w:tc>
        <w:tc>
          <w:tcPr>
            <w:tcW w:w="1993" w:type="dxa"/>
            <w:gridSpan w:val="2"/>
            <w:vAlign w:val="center"/>
          </w:tcPr>
          <w:p w:rsidR="00057BC9" w:rsidRDefault="00D15BCB" w:rsidP="00D15BCB">
            <w:pPr>
              <w:spacing w:before="163"/>
              <w:ind w:firstLineChars="0" w:firstLine="0"/>
              <w:jc w:val="center"/>
              <w:rPr>
                <w:rFonts w:ascii="仿宋" w:hAnsi="仿宋"/>
                <w:szCs w:val="32"/>
              </w:rPr>
            </w:pPr>
            <w:r w:rsidRPr="00397673">
              <w:rPr>
                <w:rFonts w:ascii="仿宋" w:hAnsi="仿宋" w:hint="eastAsia"/>
                <w:szCs w:val="32"/>
              </w:rPr>
              <w:t>营销心理学</w:t>
            </w:r>
          </w:p>
        </w:tc>
        <w:tc>
          <w:tcPr>
            <w:tcW w:w="5943" w:type="dxa"/>
          </w:tcPr>
          <w:p w:rsidR="00057BC9" w:rsidRDefault="00D15BCB" w:rsidP="002F4490">
            <w:pPr>
              <w:spacing w:before="163"/>
              <w:ind w:firstLineChars="0" w:firstLine="0"/>
              <w:rPr>
                <w:rFonts w:ascii="仿宋" w:hAnsi="仿宋"/>
                <w:szCs w:val="32"/>
              </w:rPr>
            </w:pPr>
            <w:r w:rsidRPr="00397673">
              <w:rPr>
                <w:rFonts w:ascii="仿宋" w:hAnsi="仿宋" w:hint="eastAsia"/>
                <w:szCs w:val="32"/>
              </w:rPr>
              <w:t>重点研究顾客在一般消费心理基础上的购买心理与行为，特别是在营销过程中买卖双方的互动心理。选择典型业务环节，编排营销心理活动知识，使研究与教学的过程最大限度地与学生就业后实际从事的营销活动接轨。</w:t>
            </w:r>
          </w:p>
        </w:tc>
        <w:tc>
          <w:tcPr>
            <w:tcW w:w="701"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72</w:t>
            </w:r>
          </w:p>
        </w:tc>
      </w:tr>
      <w:tr w:rsidR="00057BC9" w:rsidTr="00D15BCB">
        <w:tc>
          <w:tcPr>
            <w:tcW w:w="536"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6</w:t>
            </w:r>
          </w:p>
        </w:tc>
        <w:tc>
          <w:tcPr>
            <w:tcW w:w="1993" w:type="dxa"/>
            <w:gridSpan w:val="2"/>
            <w:vAlign w:val="center"/>
          </w:tcPr>
          <w:p w:rsidR="00057BC9" w:rsidRDefault="00D15BCB" w:rsidP="00D15BCB">
            <w:pPr>
              <w:spacing w:before="163"/>
              <w:ind w:firstLineChars="0" w:firstLine="0"/>
              <w:jc w:val="center"/>
              <w:rPr>
                <w:rFonts w:ascii="仿宋" w:hAnsi="仿宋"/>
                <w:szCs w:val="32"/>
              </w:rPr>
            </w:pPr>
            <w:r w:rsidRPr="00397673">
              <w:rPr>
                <w:rFonts w:ascii="仿宋" w:hAnsi="仿宋" w:hint="eastAsia"/>
                <w:szCs w:val="32"/>
              </w:rPr>
              <w:t>商务礼仪</w:t>
            </w:r>
          </w:p>
        </w:tc>
        <w:tc>
          <w:tcPr>
            <w:tcW w:w="5943" w:type="dxa"/>
          </w:tcPr>
          <w:p w:rsidR="00057BC9" w:rsidRDefault="00D15BCB" w:rsidP="002F4490">
            <w:pPr>
              <w:spacing w:before="163"/>
              <w:ind w:firstLineChars="0" w:firstLine="0"/>
              <w:rPr>
                <w:rFonts w:ascii="仿宋" w:hAnsi="仿宋"/>
                <w:szCs w:val="32"/>
              </w:rPr>
            </w:pPr>
            <w:r w:rsidRPr="00397673">
              <w:rPr>
                <w:rFonts w:ascii="仿宋" w:hAnsi="仿宋" w:hint="eastAsia"/>
                <w:szCs w:val="32"/>
              </w:rPr>
              <w:t>具体介绍形象礼仪、举止礼仪、接访礼仪、沟通礼仪、办公室礼仪、求职礼仪、商务接待、商务宴请、商务公关、商务沟通、商务谈判、商务会议等文明礼仪修养基本规范知识，并通过指导学生实训，达到学以致用、强化应用技能培养的目的。</w:t>
            </w:r>
          </w:p>
        </w:tc>
        <w:tc>
          <w:tcPr>
            <w:tcW w:w="701" w:type="dxa"/>
            <w:vAlign w:val="center"/>
          </w:tcPr>
          <w:p w:rsidR="00057BC9" w:rsidRDefault="00D15BCB" w:rsidP="00D15BCB">
            <w:pPr>
              <w:spacing w:before="163"/>
              <w:ind w:firstLineChars="0" w:firstLine="0"/>
              <w:jc w:val="center"/>
              <w:rPr>
                <w:rFonts w:ascii="仿宋" w:hAnsi="仿宋"/>
                <w:szCs w:val="32"/>
              </w:rPr>
            </w:pPr>
            <w:r>
              <w:rPr>
                <w:rFonts w:ascii="仿宋" w:hAnsi="仿宋" w:hint="eastAsia"/>
                <w:szCs w:val="32"/>
              </w:rPr>
              <w:t>36</w:t>
            </w:r>
          </w:p>
        </w:tc>
      </w:tr>
    </w:tbl>
    <w:p w:rsidR="00D42B5B" w:rsidRPr="00397673" w:rsidRDefault="00B26397" w:rsidP="002F4490">
      <w:pPr>
        <w:spacing w:before="163"/>
        <w:ind w:firstLineChars="0" w:firstLine="0"/>
        <w:rPr>
          <w:rFonts w:ascii="仿宋" w:hAnsi="仿宋"/>
          <w:szCs w:val="32"/>
        </w:rPr>
      </w:pPr>
      <w:bookmarkStart w:id="25" w:name="_Toc16788075"/>
      <w:bookmarkEnd w:id="24"/>
      <w:r w:rsidRPr="00397673">
        <w:rPr>
          <w:rFonts w:ascii="仿宋" w:hAnsi="仿宋" w:hint="eastAsia"/>
          <w:szCs w:val="32"/>
        </w:rPr>
        <w:t>2.专业方向课程</w:t>
      </w:r>
      <w:bookmarkStart w:id="26" w:name="_Toc16788076"/>
      <w:bookmarkEnd w:id="25"/>
    </w:p>
    <w:p w:rsidR="00D15BCB" w:rsidRDefault="00B26397" w:rsidP="002F4490">
      <w:pPr>
        <w:spacing w:before="163"/>
        <w:ind w:firstLineChars="0" w:firstLine="0"/>
        <w:rPr>
          <w:rFonts w:ascii="仿宋" w:hAnsi="仿宋"/>
          <w:szCs w:val="32"/>
        </w:rPr>
      </w:pPr>
      <w:r w:rsidRPr="00397673">
        <w:rPr>
          <w:rFonts w:ascii="仿宋" w:hAnsi="仿宋" w:hint="eastAsia"/>
          <w:szCs w:val="32"/>
        </w:rPr>
        <w:t>2.1平面设计方向</w:t>
      </w:r>
      <w:bookmarkStart w:id="27" w:name="_Toc16788077"/>
      <w:bookmarkEnd w:id="26"/>
    </w:p>
    <w:tbl>
      <w:tblPr>
        <w:tblStyle w:val="a8"/>
        <w:tblW w:w="0" w:type="auto"/>
        <w:tblLook w:val="04A0" w:firstRow="1" w:lastRow="0" w:firstColumn="1" w:lastColumn="0" w:noHBand="0" w:noVBand="1"/>
      </w:tblPr>
      <w:tblGrid>
        <w:gridCol w:w="675"/>
        <w:gridCol w:w="2268"/>
        <w:gridCol w:w="5529"/>
        <w:gridCol w:w="701"/>
      </w:tblGrid>
      <w:tr w:rsidR="00D15BCB" w:rsidTr="00D15BCB">
        <w:tc>
          <w:tcPr>
            <w:tcW w:w="675"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2268"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529"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701"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Photoshop图像处理及广告</w:t>
            </w:r>
            <w:r w:rsidRPr="00397673">
              <w:rPr>
                <w:rFonts w:ascii="仿宋" w:hAnsi="仿宋" w:hint="eastAsia"/>
                <w:szCs w:val="32"/>
              </w:rPr>
              <w:lastRenderedPageBreak/>
              <w:t>设计</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lastRenderedPageBreak/>
              <w:t>着重培养学生使用Photoshop进行广告作品创作的设计和制作。从最常见的</w:t>
            </w:r>
            <w:r w:rsidRPr="00397673">
              <w:rPr>
                <w:rFonts w:ascii="仿宋" w:hAnsi="仿宋" w:hint="eastAsia"/>
                <w:szCs w:val="32"/>
              </w:rPr>
              <w:lastRenderedPageBreak/>
              <w:t>灯箱广告，到路牌、宣传页、POP、海报、报纸等，囊括了人们日常生活中接触最多的一些广告形式。这些过作品都具有很强的代表性，教学过程中包含了大量的创作经验和Phototshop的实用技巧。深入浅出地介绍了每一幅广告作品的创意构思、设计理念。要求学生能够熟练的运用软件进行广告的设计和图片的制作。</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72</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2</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Photoshop综合设计</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t>从平面构成与色彩构成的知识入手，通过针对性强的构成训练，使学生能够结合构成理论逐步积累设计经验、灵活运用不同设计手法，以起到综合训练的目的。课堂所采用的案例均为在广告平台上最为严谨和成熟的设计方案。通过对这些实用案例的学习，能够让学生了解规范的设计方法，使其基本具备独立掌握设计制作的能力。意在引导学生举一反三地进行相关界面的设计。</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108</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3</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CorelDRAW平面设计（杂志、包装、展示、</w:t>
            </w:r>
            <w:r w:rsidRPr="00397673">
              <w:rPr>
                <w:rFonts w:ascii="仿宋" w:hAnsi="仿宋" w:hint="eastAsia"/>
                <w:szCs w:val="32"/>
              </w:rPr>
              <w:lastRenderedPageBreak/>
              <w:t>海报、广告</w:t>
            </w:r>
            <w:r>
              <w:rPr>
                <w:rFonts w:ascii="仿宋" w:hAnsi="仿宋" w:hint="eastAsia"/>
                <w:szCs w:val="32"/>
              </w:rPr>
              <w:t>）</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lastRenderedPageBreak/>
              <w:t>CorelDRAW是目前最优秀的矢量绘图与文档排版软件之一，学校采用最新的项目教学法与传统教学法相结合的方</w:t>
            </w:r>
            <w:r w:rsidRPr="00397673">
              <w:rPr>
                <w:rFonts w:ascii="仿宋" w:hAnsi="仿宋" w:hint="eastAsia"/>
                <w:szCs w:val="32"/>
              </w:rPr>
              <w:lastRenderedPageBreak/>
              <w:t>式，循序渐进地介绍了CorelDRAW的基本操作，图形绘制与编辑，颜色和图案填充，对象的编辑和辅助工具的使用，对象的组织与安排，文本的输入与应用，交互式效果和特殊效果的应用，位图的导入与编辑，滤</w:t>
            </w:r>
            <w:proofErr w:type="gramStart"/>
            <w:r w:rsidRPr="00397673">
              <w:rPr>
                <w:rFonts w:ascii="仿宋" w:hAnsi="仿宋" w:hint="eastAsia"/>
                <w:szCs w:val="32"/>
              </w:rPr>
              <w:t>镜应用</w:t>
            </w:r>
            <w:proofErr w:type="gramEnd"/>
            <w:r w:rsidRPr="00397673">
              <w:rPr>
                <w:rFonts w:ascii="仿宋" w:hAnsi="仿宋" w:hint="eastAsia"/>
                <w:szCs w:val="32"/>
              </w:rPr>
              <w:t>与文件输出等。并以就业为目标，从传统偏重知识的传授转为培养学生的实际操作技能，满足社会实际就业需要；以任务为驱动，以练带学，</w:t>
            </w:r>
            <w:proofErr w:type="gramStart"/>
            <w:r w:rsidRPr="00397673">
              <w:rPr>
                <w:rFonts w:ascii="仿宋" w:hAnsi="仿宋" w:hint="eastAsia"/>
                <w:szCs w:val="32"/>
              </w:rPr>
              <w:t>止学牛</w:t>
            </w:r>
            <w:proofErr w:type="gramEnd"/>
            <w:r w:rsidRPr="00397673">
              <w:rPr>
                <w:rFonts w:ascii="仿宋" w:hAnsi="仿宋" w:hint="eastAsia"/>
                <w:szCs w:val="32"/>
              </w:rPr>
              <w:t>在实施项目任务的过程中有兴趣学习，轻松掌握相关技能；以软件的典型应用为主线、以软件的功能为副线，让学生在实现相关案例的过程中，还能系统地学习软件的功能；包含大量实用技巧和练习，附赠教学课件、视频演示和素材。</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108</w:t>
            </w:r>
          </w:p>
        </w:tc>
      </w:tr>
    </w:tbl>
    <w:p w:rsidR="00D42B5B" w:rsidRDefault="00B26397" w:rsidP="002F4490">
      <w:pPr>
        <w:spacing w:before="163"/>
        <w:ind w:firstLineChars="0" w:firstLine="0"/>
        <w:rPr>
          <w:rFonts w:ascii="仿宋" w:hAnsi="仿宋"/>
          <w:szCs w:val="32"/>
        </w:rPr>
      </w:pPr>
      <w:r w:rsidRPr="00397673">
        <w:rPr>
          <w:rFonts w:ascii="仿宋" w:hAnsi="仿宋" w:hint="eastAsia"/>
          <w:szCs w:val="32"/>
        </w:rPr>
        <w:lastRenderedPageBreak/>
        <w:t>2.2网上开店方向</w:t>
      </w:r>
      <w:bookmarkEnd w:id="27"/>
    </w:p>
    <w:tbl>
      <w:tblPr>
        <w:tblStyle w:val="a8"/>
        <w:tblW w:w="0" w:type="auto"/>
        <w:tblLook w:val="04A0" w:firstRow="1" w:lastRow="0" w:firstColumn="1" w:lastColumn="0" w:noHBand="0" w:noVBand="1"/>
      </w:tblPr>
      <w:tblGrid>
        <w:gridCol w:w="675"/>
        <w:gridCol w:w="2268"/>
        <w:gridCol w:w="5529"/>
        <w:gridCol w:w="701"/>
      </w:tblGrid>
      <w:tr w:rsidR="00D15BCB" w:rsidTr="00D15BCB">
        <w:tc>
          <w:tcPr>
            <w:tcW w:w="675"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2268"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529"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701"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网络美工（网页美工、网店</w:t>
            </w:r>
            <w:r w:rsidRPr="00397673">
              <w:rPr>
                <w:rFonts w:ascii="仿宋" w:hAnsi="仿宋" w:hint="eastAsia"/>
                <w:szCs w:val="32"/>
              </w:rPr>
              <w:lastRenderedPageBreak/>
              <w:t>美工、店铺设计）</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lastRenderedPageBreak/>
              <w:t>这门课程将结合授课教师多年的装修设计和实战经验，从实用的角度出发，</w:t>
            </w:r>
            <w:r w:rsidRPr="00397673">
              <w:rPr>
                <w:rFonts w:ascii="仿宋" w:hAnsi="仿宋" w:hint="eastAsia"/>
                <w:szCs w:val="32"/>
              </w:rPr>
              <w:lastRenderedPageBreak/>
              <w:t>帮助学生学会如何设计制作一个属于自己独特风格的网店。分别介绍了介绍上</w:t>
            </w:r>
            <w:proofErr w:type="gramStart"/>
            <w:r w:rsidRPr="00397673">
              <w:rPr>
                <w:rFonts w:ascii="仿宋" w:hAnsi="仿宋" w:hint="eastAsia"/>
                <w:szCs w:val="32"/>
              </w:rPr>
              <w:t>传商品</w:t>
            </w:r>
            <w:proofErr w:type="gramEnd"/>
            <w:r w:rsidRPr="00397673">
              <w:rPr>
                <w:rFonts w:ascii="仿宋" w:hAnsi="仿宋" w:hint="eastAsia"/>
                <w:szCs w:val="32"/>
              </w:rPr>
              <w:t>图片前的准备工作、</w:t>
            </w:r>
            <w:proofErr w:type="gramStart"/>
            <w:r w:rsidRPr="00397673">
              <w:rPr>
                <w:rFonts w:ascii="仿宋" w:hAnsi="仿宋" w:hint="eastAsia"/>
                <w:szCs w:val="32"/>
              </w:rPr>
              <w:t>淘宝店铺</w:t>
            </w:r>
            <w:proofErr w:type="gramEnd"/>
            <w:r w:rsidRPr="00397673">
              <w:rPr>
                <w:rFonts w:ascii="仿宋" w:hAnsi="仿宋" w:hint="eastAsia"/>
                <w:szCs w:val="32"/>
              </w:rPr>
              <w:t>装修的基础模块设置与优化装修功能等内容、装修设计的升级篇，如何定制适合自己的店铺装修设计，从而达到</w:t>
            </w:r>
            <w:proofErr w:type="gramStart"/>
            <w:r w:rsidRPr="00397673">
              <w:rPr>
                <w:rFonts w:ascii="仿宋" w:hAnsi="仿宋" w:hint="eastAsia"/>
                <w:szCs w:val="32"/>
              </w:rPr>
              <w:t>提升客单量</w:t>
            </w:r>
            <w:proofErr w:type="gramEnd"/>
            <w:r w:rsidRPr="00397673">
              <w:rPr>
                <w:rFonts w:ascii="仿宋" w:hAnsi="仿宋" w:hint="eastAsia"/>
                <w:szCs w:val="32"/>
              </w:rPr>
              <w:t>的目的。</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108</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2</w:t>
            </w:r>
          </w:p>
        </w:tc>
        <w:tc>
          <w:tcPr>
            <w:tcW w:w="2268" w:type="dxa"/>
            <w:vAlign w:val="center"/>
          </w:tcPr>
          <w:p w:rsidR="00D15BCB" w:rsidRDefault="00D15BCB" w:rsidP="00D15BCB">
            <w:pPr>
              <w:spacing w:before="163"/>
              <w:ind w:firstLineChars="0" w:firstLine="0"/>
              <w:jc w:val="center"/>
              <w:rPr>
                <w:rFonts w:ascii="仿宋" w:hAnsi="仿宋"/>
                <w:szCs w:val="32"/>
              </w:rPr>
            </w:pPr>
            <w:proofErr w:type="gramStart"/>
            <w:r w:rsidRPr="00397673">
              <w:rPr>
                <w:rFonts w:ascii="仿宋" w:hAnsi="仿宋" w:hint="eastAsia"/>
                <w:szCs w:val="32"/>
              </w:rPr>
              <w:t>淘宝运营</w:t>
            </w:r>
            <w:proofErr w:type="gramEnd"/>
            <w:r w:rsidRPr="00397673">
              <w:rPr>
                <w:rFonts w:ascii="仿宋" w:hAnsi="仿宋" w:hint="eastAsia"/>
                <w:szCs w:val="32"/>
              </w:rPr>
              <w:t>（开网店）</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t>帮助同学们可以更好地运营店铺，本门课程全面阐述了整个店铺运营的重点环节，</w:t>
            </w:r>
            <w:proofErr w:type="gramStart"/>
            <w:r w:rsidRPr="00397673">
              <w:rPr>
                <w:rFonts w:ascii="仿宋" w:hAnsi="仿宋" w:hint="eastAsia"/>
                <w:szCs w:val="32"/>
              </w:rPr>
              <w:t>包括淘宝搜索规则</w:t>
            </w:r>
            <w:proofErr w:type="gramEnd"/>
            <w:r w:rsidRPr="00397673">
              <w:rPr>
                <w:rFonts w:ascii="仿宋" w:hAnsi="仿宋" w:hint="eastAsia"/>
                <w:szCs w:val="32"/>
              </w:rPr>
              <w:t>、打造爆款、店铺规划、客户服务、直通车、钻石展位、数据分析等内容。具体操作步骤翔实，并且结合授课老师的实际操作经验，将各个环节</w:t>
            </w:r>
            <w:proofErr w:type="gramStart"/>
            <w:r w:rsidRPr="00397673">
              <w:rPr>
                <w:rFonts w:ascii="仿宋" w:hAnsi="仿宋" w:hint="eastAsia"/>
                <w:szCs w:val="32"/>
              </w:rPr>
              <w:t>最</w:t>
            </w:r>
            <w:proofErr w:type="gramEnd"/>
            <w:r w:rsidRPr="00397673">
              <w:rPr>
                <w:rFonts w:ascii="仿宋" w:hAnsi="仿宋" w:hint="eastAsia"/>
                <w:szCs w:val="32"/>
              </w:rPr>
              <w:t>本质的一面透彻展现给学生，结合理论与实战，尽可能向学生展示一个最真实的运营核心。一切落实于具体执行思路，以营销思路为贯穿，以解决实际问题为诉求。</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108</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3</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商品摄影（</w:t>
            </w:r>
            <w:proofErr w:type="gramStart"/>
            <w:r w:rsidRPr="00397673">
              <w:rPr>
                <w:rFonts w:ascii="仿宋" w:hAnsi="仿宋" w:hint="eastAsia"/>
                <w:szCs w:val="32"/>
              </w:rPr>
              <w:t>淘宝店铺</w:t>
            </w:r>
            <w:proofErr w:type="gramEnd"/>
            <w:r w:rsidRPr="00397673">
              <w:rPr>
                <w:rFonts w:ascii="仿宋" w:hAnsi="仿宋" w:hint="eastAsia"/>
                <w:szCs w:val="32"/>
              </w:rPr>
              <w:t>商品拍摄）</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t>本门课程讲解如何拍摄能为商品增色的产品照——从网店商品照片的基本要求讲起，分拍摄所用的相机，各种附件、道具及背景的选择，光线的运用、</w:t>
            </w:r>
            <w:r w:rsidRPr="00397673">
              <w:rPr>
                <w:rFonts w:ascii="仿宋" w:hAnsi="仿宋" w:hint="eastAsia"/>
                <w:szCs w:val="32"/>
              </w:rPr>
              <w:lastRenderedPageBreak/>
              <w:t>布光的方法、典型实例拍摄技巧分析和后期的照片修饰几大部分，为学生们详细地讲解。</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72</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4</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网页设计（网页、动画、图片三剑客）</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t>本门课程以艺术性和交互性为特点，运用到了设计艺术学、色彩学、软件工程学、人机工程学、认知心理学、交互设计等学科的知识。深入探讨了网页设计的理论和方法，结合一些实例，着重探讨了网站用户需求分析、网站总体策划、网站交互设计和视觉艺术设计的基本指导原则及其有效的设计方法。</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108</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5</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网络美工综合实训（网店页面整体设计制作）</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t>以Photoshop和</w:t>
            </w:r>
            <w:proofErr w:type="gramStart"/>
            <w:r w:rsidRPr="00397673">
              <w:rPr>
                <w:rFonts w:ascii="仿宋" w:hAnsi="仿宋" w:hint="eastAsia"/>
                <w:szCs w:val="32"/>
              </w:rPr>
              <w:t>淘宝网</w:t>
            </w:r>
            <w:proofErr w:type="gramEnd"/>
            <w:r w:rsidRPr="00397673">
              <w:rPr>
                <w:rFonts w:ascii="仿宋" w:hAnsi="仿宋" w:hint="eastAsia"/>
                <w:szCs w:val="32"/>
              </w:rPr>
              <w:t>为平台，在讲解网页的平面构成和色彩搭配的基础上，按照“以应用为目的，以任务为驱动”的方法，通过丰富的案例引导学生全面掌握采用Photoshop美化设计网页元素和</w:t>
            </w:r>
            <w:proofErr w:type="gramStart"/>
            <w:r w:rsidRPr="00397673">
              <w:rPr>
                <w:rFonts w:ascii="仿宋" w:hAnsi="仿宋" w:hint="eastAsia"/>
                <w:szCs w:val="32"/>
              </w:rPr>
              <w:t>淘宝网</w:t>
            </w:r>
            <w:proofErr w:type="gramEnd"/>
            <w:r w:rsidRPr="00397673">
              <w:rPr>
                <w:rFonts w:ascii="仿宋" w:hAnsi="仿宋" w:hint="eastAsia"/>
                <w:szCs w:val="32"/>
              </w:rPr>
              <w:t>相结合的原则。主要包括网页平面构成、网页色彩搭配、网页字体设计、网页排版布局设计、、网页导航条设计、网页按钮设计、网页栏目框设计、网页特效设计和企业网设计等方面。</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108</w:t>
            </w:r>
          </w:p>
        </w:tc>
      </w:tr>
      <w:tr w:rsidR="00D15BCB" w:rsidTr="00D15BCB">
        <w:tc>
          <w:tcPr>
            <w:tcW w:w="675"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lastRenderedPageBreak/>
              <w:t>6</w:t>
            </w:r>
          </w:p>
        </w:tc>
        <w:tc>
          <w:tcPr>
            <w:tcW w:w="2268" w:type="dxa"/>
            <w:vAlign w:val="center"/>
          </w:tcPr>
          <w:p w:rsidR="00D15BCB" w:rsidRDefault="00D15BCB" w:rsidP="00D15BCB">
            <w:pPr>
              <w:spacing w:before="163"/>
              <w:ind w:firstLineChars="0" w:firstLine="0"/>
              <w:jc w:val="center"/>
              <w:rPr>
                <w:rFonts w:ascii="仿宋" w:hAnsi="仿宋"/>
                <w:szCs w:val="32"/>
              </w:rPr>
            </w:pPr>
            <w:r w:rsidRPr="00397673">
              <w:rPr>
                <w:rFonts w:ascii="仿宋" w:hAnsi="仿宋" w:hint="eastAsia"/>
                <w:szCs w:val="32"/>
              </w:rPr>
              <w:t>平面设计综合实训（广告、宣传、包装整体设计制作）</w:t>
            </w:r>
          </w:p>
        </w:tc>
        <w:tc>
          <w:tcPr>
            <w:tcW w:w="5529" w:type="dxa"/>
          </w:tcPr>
          <w:p w:rsidR="00D15BCB" w:rsidRDefault="00D15BCB" w:rsidP="002F4490">
            <w:pPr>
              <w:spacing w:before="163"/>
              <w:ind w:firstLineChars="0" w:firstLine="0"/>
              <w:rPr>
                <w:rFonts w:ascii="仿宋" w:hAnsi="仿宋"/>
                <w:szCs w:val="32"/>
              </w:rPr>
            </w:pPr>
            <w:r w:rsidRPr="00397673">
              <w:rPr>
                <w:rFonts w:ascii="仿宋" w:hAnsi="仿宋" w:hint="eastAsia"/>
                <w:szCs w:val="32"/>
              </w:rPr>
              <w:t>本门课程主要包括了平面设计创意法则、平面设计元素、平面设计领域、平面设计与中国元素四部分内容。立足于信息时代平面设计的社会性与应用性，以交叉学科的思维方式对平面设计进行了新的探索与反思，提出了很多具有逻辑性和可操作性的设计思维与表现规律，以此来满足学生学习的需要。</w:t>
            </w:r>
          </w:p>
        </w:tc>
        <w:tc>
          <w:tcPr>
            <w:tcW w:w="701" w:type="dxa"/>
            <w:vAlign w:val="center"/>
          </w:tcPr>
          <w:p w:rsidR="00D15BCB" w:rsidRDefault="00D15BCB" w:rsidP="00D15BCB">
            <w:pPr>
              <w:spacing w:before="163"/>
              <w:ind w:firstLineChars="0" w:firstLine="0"/>
              <w:jc w:val="center"/>
              <w:rPr>
                <w:rFonts w:ascii="仿宋" w:hAnsi="仿宋"/>
                <w:szCs w:val="32"/>
              </w:rPr>
            </w:pPr>
            <w:r>
              <w:rPr>
                <w:rFonts w:ascii="仿宋" w:hAnsi="仿宋" w:hint="eastAsia"/>
                <w:szCs w:val="32"/>
              </w:rPr>
              <w:t>108</w:t>
            </w:r>
          </w:p>
        </w:tc>
      </w:tr>
    </w:tbl>
    <w:p w:rsidR="00D15BCB" w:rsidRDefault="00456768" w:rsidP="002F4490">
      <w:pPr>
        <w:spacing w:before="163"/>
        <w:ind w:firstLineChars="0" w:firstLine="0"/>
        <w:rPr>
          <w:rFonts w:ascii="仿宋" w:hAnsi="仿宋"/>
          <w:szCs w:val="32"/>
        </w:rPr>
      </w:pPr>
      <w:r w:rsidRPr="00397673">
        <w:rPr>
          <w:rFonts w:ascii="仿宋" w:hAnsi="仿宋" w:hint="eastAsia"/>
          <w:szCs w:val="32"/>
        </w:rPr>
        <w:t>2.3客户运营方向</w:t>
      </w:r>
    </w:p>
    <w:tbl>
      <w:tblPr>
        <w:tblStyle w:val="a8"/>
        <w:tblW w:w="0" w:type="auto"/>
        <w:tblLook w:val="04A0" w:firstRow="1" w:lastRow="0" w:firstColumn="1" w:lastColumn="0" w:noHBand="0" w:noVBand="1"/>
      </w:tblPr>
      <w:tblGrid>
        <w:gridCol w:w="675"/>
        <w:gridCol w:w="2268"/>
        <w:gridCol w:w="5529"/>
        <w:gridCol w:w="701"/>
      </w:tblGrid>
      <w:tr w:rsidR="00D15BCB" w:rsidTr="00456768">
        <w:tc>
          <w:tcPr>
            <w:tcW w:w="675"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2268"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529"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701" w:type="dxa"/>
            <w:vAlign w:val="center"/>
          </w:tcPr>
          <w:p w:rsidR="00D15BCB" w:rsidRDefault="00D15BCB" w:rsidP="00D15BCB">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15BCB" w:rsidTr="00456768">
        <w:tc>
          <w:tcPr>
            <w:tcW w:w="675" w:type="dxa"/>
            <w:vAlign w:val="center"/>
          </w:tcPr>
          <w:p w:rsidR="00D15BCB" w:rsidRDefault="00456768" w:rsidP="00D15BCB">
            <w:pPr>
              <w:spacing w:before="163"/>
              <w:ind w:firstLineChars="0" w:firstLine="0"/>
              <w:jc w:val="center"/>
              <w:rPr>
                <w:rFonts w:ascii="仿宋" w:hAnsi="仿宋"/>
                <w:szCs w:val="32"/>
              </w:rPr>
            </w:pPr>
            <w:r>
              <w:rPr>
                <w:rFonts w:ascii="仿宋" w:hAnsi="仿宋" w:hint="eastAsia"/>
                <w:szCs w:val="32"/>
              </w:rPr>
              <w:t>1</w:t>
            </w:r>
          </w:p>
        </w:tc>
        <w:tc>
          <w:tcPr>
            <w:tcW w:w="2268" w:type="dxa"/>
            <w:vAlign w:val="center"/>
          </w:tcPr>
          <w:p w:rsidR="00D15BCB" w:rsidRDefault="00456768" w:rsidP="00D15BCB">
            <w:pPr>
              <w:spacing w:before="163"/>
              <w:ind w:firstLineChars="0" w:firstLine="0"/>
              <w:jc w:val="center"/>
              <w:rPr>
                <w:rFonts w:ascii="仿宋" w:hAnsi="仿宋"/>
                <w:szCs w:val="32"/>
              </w:rPr>
            </w:pPr>
            <w:r w:rsidRPr="00397673">
              <w:rPr>
                <w:rFonts w:ascii="仿宋" w:hAnsi="仿宋" w:hint="eastAsia"/>
                <w:szCs w:val="32"/>
              </w:rPr>
              <w:t>客户关系管理</w:t>
            </w:r>
          </w:p>
        </w:tc>
        <w:tc>
          <w:tcPr>
            <w:tcW w:w="5529" w:type="dxa"/>
          </w:tcPr>
          <w:p w:rsidR="00D15BCB" w:rsidRDefault="00456768" w:rsidP="002F4490">
            <w:pPr>
              <w:spacing w:before="163"/>
              <w:ind w:firstLineChars="0" w:firstLine="0"/>
              <w:rPr>
                <w:rFonts w:ascii="仿宋" w:hAnsi="仿宋"/>
                <w:szCs w:val="32"/>
              </w:rPr>
            </w:pPr>
            <w:r w:rsidRPr="00397673">
              <w:rPr>
                <w:rFonts w:ascii="仿宋" w:hAnsi="仿宋" w:hint="eastAsia"/>
                <w:szCs w:val="32"/>
              </w:rPr>
              <w:t>以客户关系的建立为逻辑主线，从理念、过程和支撑体系三个方面展开。解释客户关系管理兴起的背景和发展趋势，深入剖析客户关系管理的内涵，进而探索客户关系管理的理论基础， 包括顾客价值、顾客满意和顾客忠诚、关系营销和数据库营销，并介绍客户关系管理系统的基本构成和功能。在理解核心理念的基础上，系统阐述客户关系建立的过程，全面了解客户是企业与其建</w:t>
            </w:r>
            <w:r w:rsidRPr="00397673">
              <w:rPr>
                <w:rFonts w:ascii="仿宋" w:hAnsi="仿宋" w:hint="eastAsia"/>
                <w:szCs w:val="32"/>
              </w:rPr>
              <w:lastRenderedPageBreak/>
              <w:t>立关系的起点，通过客户识别和客户需求、客户价值、客户关系生命周期等不同维度的客户分析，企业以定制化产品或服务满足客户个性化需求，并持续关注客户的维系和流失管理，而企业与客户的互动贯穿于关系建立的整个过程。</w:t>
            </w:r>
          </w:p>
        </w:tc>
        <w:tc>
          <w:tcPr>
            <w:tcW w:w="701" w:type="dxa"/>
            <w:vAlign w:val="center"/>
          </w:tcPr>
          <w:p w:rsidR="00D15BCB" w:rsidRDefault="00456768" w:rsidP="00D15BCB">
            <w:pPr>
              <w:spacing w:before="163"/>
              <w:ind w:firstLineChars="0" w:firstLine="0"/>
              <w:jc w:val="center"/>
              <w:rPr>
                <w:rFonts w:ascii="仿宋" w:hAnsi="仿宋"/>
                <w:szCs w:val="32"/>
              </w:rPr>
            </w:pPr>
            <w:r>
              <w:rPr>
                <w:rFonts w:ascii="仿宋" w:hAnsi="仿宋" w:hint="eastAsia"/>
                <w:szCs w:val="32"/>
              </w:rPr>
              <w:lastRenderedPageBreak/>
              <w:t>72</w:t>
            </w:r>
          </w:p>
        </w:tc>
      </w:tr>
      <w:tr w:rsidR="00D15BCB" w:rsidTr="00456768">
        <w:tc>
          <w:tcPr>
            <w:tcW w:w="675" w:type="dxa"/>
            <w:vAlign w:val="center"/>
          </w:tcPr>
          <w:p w:rsidR="00D15BCB" w:rsidRDefault="00456768" w:rsidP="00D15BCB">
            <w:pPr>
              <w:spacing w:before="163"/>
              <w:ind w:firstLineChars="0" w:firstLine="0"/>
              <w:jc w:val="center"/>
              <w:rPr>
                <w:rFonts w:ascii="仿宋" w:hAnsi="仿宋"/>
                <w:szCs w:val="32"/>
              </w:rPr>
            </w:pPr>
            <w:r>
              <w:rPr>
                <w:rFonts w:ascii="仿宋" w:hAnsi="仿宋" w:hint="eastAsia"/>
                <w:szCs w:val="32"/>
              </w:rPr>
              <w:lastRenderedPageBreak/>
              <w:t>2</w:t>
            </w:r>
          </w:p>
        </w:tc>
        <w:tc>
          <w:tcPr>
            <w:tcW w:w="2268" w:type="dxa"/>
            <w:vAlign w:val="center"/>
          </w:tcPr>
          <w:p w:rsidR="00D15BCB" w:rsidRDefault="00456768" w:rsidP="00D15BCB">
            <w:pPr>
              <w:spacing w:before="163"/>
              <w:ind w:firstLineChars="0" w:firstLine="0"/>
              <w:jc w:val="center"/>
              <w:rPr>
                <w:rFonts w:ascii="仿宋" w:hAnsi="仿宋"/>
                <w:szCs w:val="32"/>
              </w:rPr>
            </w:pPr>
            <w:r w:rsidRPr="00397673">
              <w:rPr>
                <w:rFonts w:ascii="仿宋" w:hAnsi="仿宋" w:hint="eastAsia"/>
                <w:szCs w:val="32"/>
              </w:rPr>
              <w:t>新媒体营销</w:t>
            </w:r>
          </w:p>
        </w:tc>
        <w:tc>
          <w:tcPr>
            <w:tcW w:w="5529" w:type="dxa"/>
          </w:tcPr>
          <w:p w:rsidR="00D15BCB" w:rsidRDefault="00456768" w:rsidP="002F4490">
            <w:pPr>
              <w:spacing w:before="163"/>
              <w:ind w:firstLineChars="0" w:firstLine="0"/>
              <w:rPr>
                <w:rFonts w:ascii="仿宋" w:hAnsi="仿宋"/>
                <w:szCs w:val="32"/>
              </w:rPr>
            </w:pPr>
            <w:r w:rsidRPr="00397673">
              <w:rPr>
                <w:rFonts w:ascii="仿宋" w:hAnsi="仿宋" w:hint="eastAsia"/>
                <w:szCs w:val="32"/>
              </w:rPr>
              <w:t>互联网日益深入地改变人们的生活、学习、工作，改变每个人的观念、意识、信息以及机会，改变群体、组织、民族、国家、地区的发展，改变技术、人性、知识管理、时尚、个性化生存，改变人际沟通、社会组织和大众传播。新媒体已经成为当今社会非常重要的一种传播方式，让学生充分的了解新媒体的概念和新媒体的营销方式，从而应对未来的各种挑战。</w:t>
            </w:r>
          </w:p>
        </w:tc>
        <w:tc>
          <w:tcPr>
            <w:tcW w:w="701" w:type="dxa"/>
            <w:vAlign w:val="center"/>
          </w:tcPr>
          <w:p w:rsidR="00D15BCB" w:rsidRDefault="00456768" w:rsidP="00D15BCB">
            <w:pPr>
              <w:spacing w:before="163"/>
              <w:ind w:firstLineChars="0" w:firstLine="0"/>
              <w:jc w:val="center"/>
              <w:rPr>
                <w:rFonts w:ascii="仿宋" w:hAnsi="仿宋"/>
                <w:szCs w:val="32"/>
              </w:rPr>
            </w:pPr>
            <w:r>
              <w:rPr>
                <w:rFonts w:ascii="仿宋" w:hAnsi="仿宋" w:hint="eastAsia"/>
                <w:szCs w:val="32"/>
              </w:rPr>
              <w:t>72</w:t>
            </w:r>
          </w:p>
        </w:tc>
      </w:tr>
      <w:tr w:rsidR="00D15BCB" w:rsidTr="00456768">
        <w:tc>
          <w:tcPr>
            <w:tcW w:w="675" w:type="dxa"/>
            <w:vAlign w:val="center"/>
          </w:tcPr>
          <w:p w:rsidR="00D15BCB" w:rsidRDefault="00456768" w:rsidP="00D15BCB">
            <w:pPr>
              <w:spacing w:before="163"/>
              <w:ind w:firstLineChars="0" w:firstLine="0"/>
              <w:jc w:val="center"/>
              <w:rPr>
                <w:rFonts w:ascii="仿宋" w:hAnsi="仿宋"/>
                <w:szCs w:val="32"/>
              </w:rPr>
            </w:pPr>
            <w:r>
              <w:rPr>
                <w:rFonts w:ascii="仿宋" w:hAnsi="仿宋" w:hint="eastAsia"/>
                <w:szCs w:val="32"/>
              </w:rPr>
              <w:t>3</w:t>
            </w:r>
          </w:p>
        </w:tc>
        <w:tc>
          <w:tcPr>
            <w:tcW w:w="2268" w:type="dxa"/>
            <w:vAlign w:val="center"/>
          </w:tcPr>
          <w:p w:rsidR="00D15BCB" w:rsidRDefault="00456768" w:rsidP="00D15BCB">
            <w:pPr>
              <w:spacing w:before="163"/>
              <w:ind w:firstLineChars="0" w:firstLine="0"/>
              <w:jc w:val="center"/>
              <w:rPr>
                <w:rFonts w:ascii="仿宋" w:hAnsi="仿宋"/>
                <w:szCs w:val="32"/>
              </w:rPr>
            </w:pPr>
            <w:r w:rsidRPr="00397673">
              <w:rPr>
                <w:rFonts w:ascii="仿宋" w:hAnsi="仿宋" w:hint="eastAsia"/>
                <w:szCs w:val="32"/>
              </w:rPr>
              <w:t>SEO搜索引擎优化</w:t>
            </w:r>
          </w:p>
        </w:tc>
        <w:tc>
          <w:tcPr>
            <w:tcW w:w="5529" w:type="dxa"/>
          </w:tcPr>
          <w:p w:rsidR="00D15BCB" w:rsidRDefault="00456768" w:rsidP="002F4490">
            <w:pPr>
              <w:spacing w:before="163"/>
              <w:ind w:firstLineChars="0" w:firstLine="0"/>
              <w:rPr>
                <w:rFonts w:ascii="仿宋" w:hAnsi="仿宋"/>
                <w:szCs w:val="32"/>
              </w:rPr>
            </w:pPr>
            <w:r w:rsidRPr="00397673">
              <w:rPr>
                <w:rFonts w:ascii="仿宋" w:hAnsi="仿宋" w:hint="eastAsia"/>
                <w:szCs w:val="32"/>
              </w:rPr>
              <w:t>从SEO（搜索引擎优化）的基础知识开始讲解，然后通过大量的例子，手把手带领读者学习SEO，教会学生如何通过SEO实现盈利。这无论是对个人网站站长，还是对企业网站运营者，都有很高的价值。涵盖的主要内容有SEO的基本</w:t>
            </w:r>
            <w:r w:rsidRPr="00397673">
              <w:rPr>
                <w:rFonts w:ascii="仿宋" w:hAnsi="仿宋" w:hint="eastAsia"/>
                <w:szCs w:val="32"/>
              </w:rPr>
              <w:lastRenderedPageBreak/>
              <w:t>概念、学习SEO的方法、搜索引擎的运作原理、站内优化、关键词优化、SEO营销载体与引流、WAP站点优化和SEO盈利之路等</w:t>
            </w:r>
          </w:p>
        </w:tc>
        <w:tc>
          <w:tcPr>
            <w:tcW w:w="701" w:type="dxa"/>
            <w:vAlign w:val="center"/>
          </w:tcPr>
          <w:p w:rsidR="00D15BCB" w:rsidRDefault="00456768" w:rsidP="00D15BCB">
            <w:pPr>
              <w:spacing w:before="163"/>
              <w:ind w:firstLineChars="0" w:firstLine="0"/>
              <w:jc w:val="center"/>
              <w:rPr>
                <w:rFonts w:ascii="仿宋" w:hAnsi="仿宋"/>
                <w:szCs w:val="32"/>
              </w:rPr>
            </w:pPr>
            <w:r>
              <w:rPr>
                <w:rFonts w:ascii="仿宋" w:hAnsi="仿宋" w:hint="eastAsia"/>
                <w:szCs w:val="32"/>
              </w:rPr>
              <w:lastRenderedPageBreak/>
              <w:t>72</w:t>
            </w:r>
          </w:p>
        </w:tc>
      </w:tr>
    </w:tbl>
    <w:p w:rsidR="00D42B5B" w:rsidRPr="009A4783" w:rsidRDefault="00B26397" w:rsidP="00B938D3">
      <w:pPr>
        <w:pStyle w:val="1"/>
      </w:pPr>
      <w:bookmarkStart w:id="28" w:name="_Toc16788079"/>
      <w:bookmarkStart w:id="29" w:name="_Toc17129978"/>
      <w:r w:rsidRPr="009A4783">
        <w:rPr>
          <w:rFonts w:hint="eastAsia"/>
        </w:rPr>
        <w:lastRenderedPageBreak/>
        <w:t>七、教学</w:t>
      </w:r>
      <w:bookmarkEnd w:id="28"/>
      <w:r w:rsidR="00032606" w:rsidRPr="009A4783">
        <w:rPr>
          <w:rFonts w:hint="eastAsia"/>
        </w:rPr>
        <w:t>进程总体</w:t>
      </w:r>
      <w:bookmarkEnd w:id="29"/>
      <w:r w:rsidR="009A4783" w:rsidRPr="009A4783">
        <w:rPr>
          <w:rFonts w:hint="eastAsia"/>
        </w:rPr>
        <w:t>安排</w:t>
      </w:r>
    </w:p>
    <w:p w:rsidR="009A4783" w:rsidRPr="009A4783" w:rsidRDefault="009A4783" w:rsidP="009A4783">
      <w:pPr>
        <w:ind w:firstLineChars="0" w:firstLine="0"/>
        <w:rPr>
          <w:rFonts w:ascii="楷体" w:eastAsia="楷体" w:hAnsi="楷体"/>
        </w:rPr>
      </w:pPr>
      <w:r w:rsidRPr="009A4783">
        <w:rPr>
          <w:rFonts w:ascii="楷体" w:eastAsia="楷体" w:hAnsi="楷体" w:hint="eastAsia"/>
        </w:rPr>
        <w:t>（一）教学活动时间分配表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019"/>
        <w:gridCol w:w="1019"/>
        <w:gridCol w:w="1019"/>
        <w:gridCol w:w="1019"/>
        <w:gridCol w:w="1250"/>
        <w:gridCol w:w="1276"/>
        <w:gridCol w:w="1418"/>
      </w:tblGrid>
      <w:tr w:rsidR="00D42B5B" w:rsidRPr="00397673" w:rsidTr="00837BED">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学年</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学期</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入学</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教育</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课程</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教学</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顶岗</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实习</w:t>
            </w: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成绩</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考核</w:t>
            </w:r>
          </w:p>
        </w:tc>
        <w:tc>
          <w:tcPr>
            <w:tcW w:w="1276"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毕业</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教育</w:t>
            </w: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总计</w:t>
            </w:r>
          </w:p>
        </w:tc>
      </w:tr>
      <w:tr w:rsidR="00D42B5B" w:rsidRPr="00397673" w:rsidTr="00837BED">
        <w:tc>
          <w:tcPr>
            <w:tcW w:w="1019" w:type="dxa"/>
            <w:vMerge w:val="restart"/>
            <w:vAlign w:val="center"/>
          </w:tcPr>
          <w:p w:rsidR="00D42B5B" w:rsidRPr="00397673" w:rsidRDefault="00B26397" w:rsidP="002F4490">
            <w:pPr>
              <w:spacing w:before="163"/>
              <w:ind w:firstLineChars="0" w:firstLine="0"/>
              <w:rPr>
                <w:rFonts w:ascii="仿宋" w:hAnsi="仿宋"/>
                <w:szCs w:val="32"/>
              </w:rPr>
            </w:pPr>
            <w:proofErr w:type="gramStart"/>
            <w:r w:rsidRPr="00397673">
              <w:rPr>
                <w:rFonts w:ascii="仿宋" w:hAnsi="仿宋" w:hint="eastAsia"/>
                <w:szCs w:val="32"/>
              </w:rPr>
              <w:t>一</w:t>
            </w:r>
            <w:proofErr w:type="gramEnd"/>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18</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276" w:type="dxa"/>
            <w:vAlign w:val="center"/>
          </w:tcPr>
          <w:p w:rsidR="00D42B5B" w:rsidRPr="00397673" w:rsidRDefault="00D42B5B" w:rsidP="002F4490">
            <w:pPr>
              <w:spacing w:before="163"/>
              <w:ind w:firstLineChars="0" w:firstLine="0"/>
              <w:rPr>
                <w:rFonts w:ascii="仿宋" w:hAnsi="仿宋"/>
                <w:szCs w:val="32"/>
              </w:rPr>
            </w:pP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19</w:t>
            </w:r>
          </w:p>
        </w:tc>
      </w:tr>
      <w:tr w:rsidR="00D42B5B" w:rsidRPr="00397673" w:rsidTr="00837BED">
        <w:tc>
          <w:tcPr>
            <w:tcW w:w="1019" w:type="dxa"/>
            <w:vMerge/>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2</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18</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276" w:type="dxa"/>
            <w:vAlign w:val="center"/>
          </w:tcPr>
          <w:p w:rsidR="00D42B5B" w:rsidRPr="00397673" w:rsidRDefault="00D42B5B" w:rsidP="002F4490">
            <w:pPr>
              <w:spacing w:before="163"/>
              <w:ind w:firstLineChars="0" w:firstLine="0"/>
              <w:rPr>
                <w:rFonts w:ascii="仿宋" w:hAnsi="仿宋"/>
                <w:szCs w:val="32"/>
              </w:rPr>
            </w:pP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19</w:t>
            </w:r>
          </w:p>
        </w:tc>
      </w:tr>
      <w:tr w:rsidR="00D42B5B" w:rsidRPr="00397673" w:rsidTr="00837BED">
        <w:tc>
          <w:tcPr>
            <w:tcW w:w="1019" w:type="dxa"/>
            <w:vMerge w:val="restart"/>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二</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3</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18</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276" w:type="dxa"/>
            <w:vAlign w:val="center"/>
          </w:tcPr>
          <w:p w:rsidR="00D42B5B" w:rsidRPr="00397673" w:rsidRDefault="00D42B5B" w:rsidP="002F4490">
            <w:pPr>
              <w:spacing w:before="163"/>
              <w:ind w:firstLineChars="0" w:firstLine="0"/>
              <w:rPr>
                <w:rFonts w:ascii="仿宋" w:hAnsi="仿宋"/>
                <w:szCs w:val="32"/>
              </w:rPr>
            </w:pP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19</w:t>
            </w:r>
          </w:p>
        </w:tc>
      </w:tr>
      <w:tr w:rsidR="00D42B5B" w:rsidRPr="00397673" w:rsidTr="00837BED">
        <w:tc>
          <w:tcPr>
            <w:tcW w:w="1019" w:type="dxa"/>
            <w:vMerge/>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4</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18</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276" w:type="dxa"/>
            <w:vAlign w:val="center"/>
          </w:tcPr>
          <w:p w:rsidR="00D42B5B" w:rsidRPr="00397673" w:rsidRDefault="00D42B5B" w:rsidP="002F4490">
            <w:pPr>
              <w:spacing w:before="163"/>
              <w:ind w:firstLineChars="0" w:firstLine="0"/>
              <w:rPr>
                <w:rFonts w:ascii="仿宋" w:hAnsi="仿宋"/>
                <w:szCs w:val="32"/>
              </w:rPr>
            </w:pP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19</w:t>
            </w:r>
          </w:p>
        </w:tc>
      </w:tr>
      <w:tr w:rsidR="00D42B5B" w:rsidRPr="00397673" w:rsidTr="00837BED">
        <w:tc>
          <w:tcPr>
            <w:tcW w:w="1019" w:type="dxa"/>
            <w:vMerge w:val="restart"/>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三</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5</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18</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276" w:type="dxa"/>
            <w:vAlign w:val="center"/>
          </w:tcPr>
          <w:p w:rsidR="00D42B5B" w:rsidRPr="00397673" w:rsidRDefault="00D42B5B" w:rsidP="002F4490">
            <w:pPr>
              <w:spacing w:before="163"/>
              <w:ind w:firstLineChars="0" w:firstLine="0"/>
              <w:rPr>
                <w:rFonts w:ascii="仿宋" w:hAnsi="仿宋"/>
                <w:szCs w:val="32"/>
              </w:rPr>
            </w:pP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19</w:t>
            </w:r>
          </w:p>
        </w:tc>
      </w:tr>
      <w:tr w:rsidR="00D42B5B" w:rsidRPr="00397673" w:rsidTr="00837BED">
        <w:tc>
          <w:tcPr>
            <w:tcW w:w="1019" w:type="dxa"/>
            <w:vMerge/>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6</w:t>
            </w: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D42B5B" w:rsidP="002F4490">
            <w:pPr>
              <w:spacing w:before="163"/>
              <w:ind w:firstLineChars="0" w:firstLine="0"/>
              <w:rPr>
                <w:rFonts w:ascii="仿宋" w:hAnsi="仿宋"/>
                <w:szCs w:val="32"/>
              </w:rPr>
            </w:pP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18</w:t>
            </w:r>
          </w:p>
        </w:tc>
        <w:tc>
          <w:tcPr>
            <w:tcW w:w="1250" w:type="dxa"/>
            <w:vAlign w:val="center"/>
          </w:tcPr>
          <w:p w:rsidR="00D42B5B" w:rsidRPr="00397673" w:rsidRDefault="00D42B5B" w:rsidP="002F4490">
            <w:pPr>
              <w:spacing w:before="163"/>
              <w:ind w:firstLineChars="0" w:firstLine="0"/>
              <w:rPr>
                <w:rFonts w:ascii="仿宋" w:hAnsi="仿宋"/>
                <w:szCs w:val="32"/>
              </w:rPr>
            </w:pPr>
          </w:p>
        </w:tc>
        <w:tc>
          <w:tcPr>
            <w:tcW w:w="1276"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19</w:t>
            </w:r>
          </w:p>
        </w:tc>
      </w:tr>
      <w:tr w:rsidR="00D42B5B" w:rsidRPr="00397673" w:rsidTr="00837BED">
        <w:tc>
          <w:tcPr>
            <w:tcW w:w="2038" w:type="dxa"/>
            <w:gridSpan w:val="2"/>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总计</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01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90</w:t>
            </w:r>
          </w:p>
        </w:tc>
        <w:tc>
          <w:tcPr>
            <w:tcW w:w="1019" w:type="dxa"/>
            <w:vAlign w:val="center"/>
          </w:tcPr>
          <w:p w:rsidR="00D42B5B" w:rsidRPr="00397673" w:rsidRDefault="00B938D3" w:rsidP="002F4490">
            <w:pPr>
              <w:spacing w:before="163"/>
              <w:ind w:firstLineChars="0" w:firstLine="0"/>
              <w:rPr>
                <w:rFonts w:ascii="仿宋" w:hAnsi="仿宋"/>
                <w:szCs w:val="32"/>
              </w:rPr>
            </w:pPr>
            <w:r>
              <w:rPr>
                <w:rFonts w:ascii="仿宋" w:hAnsi="仿宋" w:hint="eastAsia"/>
                <w:szCs w:val="32"/>
              </w:rPr>
              <w:t>1</w:t>
            </w:r>
            <w:r w:rsidR="00B26397" w:rsidRPr="00397673">
              <w:rPr>
                <w:rFonts w:ascii="仿宋" w:hAnsi="仿宋" w:hint="eastAsia"/>
                <w:szCs w:val="32"/>
              </w:rPr>
              <w:t>8</w:t>
            </w:r>
          </w:p>
        </w:tc>
        <w:tc>
          <w:tcPr>
            <w:tcW w:w="1250"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5</w:t>
            </w:r>
          </w:p>
        </w:tc>
        <w:tc>
          <w:tcPr>
            <w:tcW w:w="1276"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w:t>
            </w:r>
          </w:p>
        </w:tc>
        <w:tc>
          <w:tcPr>
            <w:tcW w:w="1418" w:type="dxa"/>
            <w:vAlign w:val="center"/>
          </w:tcPr>
          <w:p w:rsidR="00D42B5B" w:rsidRPr="00397673" w:rsidRDefault="00D42B5B" w:rsidP="002F4490">
            <w:pPr>
              <w:spacing w:before="163"/>
              <w:ind w:firstLineChars="0" w:firstLine="0"/>
              <w:rPr>
                <w:rFonts w:ascii="仿宋" w:hAnsi="仿宋"/>
                <w:szCs w:val="32"/>
              </w:rPr>
            </w:pPr>
          </w:p>
        </w:tc>
      </w:tr>
    </w:tbl>
    <w:p w:rsidR="009A4783" w:rsidRDefault="009A4783" w:rsidP="00B938D3">
      <w:pPr>
        <w:pStyle w:val="1"/>
      </w:pPr>
      <w:bookmarkStart w:id="30" w:name="_Toc394165089"/>
      <w:bookmarkStart w:id="31" w:name="_Toc437186727"/>
      <w:bookmarkStart w:id="32" w:name="_Toc16069732"/>
      <w:bookmarkStart w:id="33" w:name="_Toc17129979"/>
    </w:p>
    <w:p w:rsidR="009A4783" w:rsidRDefault="009A4783" w:rsidP="009A4783">
      <w:pPr>
        <w:ind w:firstLine="640"/>
      </w:pPr>
    </w:p>
    <w:p w:rsidR="009A4783" w:rsidRPr="009A4783" w:rsidRDefault="009A4783" w:rsidP="009A4783">
      <w:pPr>
        <w:ind w:firstLine="640"/>
      </w:pPr>
    </w:p>
    <w:p w:rsidR="009A4783" w:rsidRPr="00B938D3" w:rsidRDefault="009A4783" w:rsidP="00B938D3">
      <w:pPr>
        <w:pStyle w:val="1"/>
      </w:pPr>
      <w:r w:rsidRPr="00B938D3">
        <w:rPr>
          <w:rFonts w:hint="eastAsia"/>
        </w:rPr>
        <w:lastRenderedPageBreak/>
        <w:t>（二）教学进程安排表</w:t>
      </w:r>
    </w:p>
    <w:tbl>
      <w:tblPr>
        <w:tblW w:w="9117" w:type="dxa"/>
        <w:tblInd w:w="93" w:type="dxa"/>
        <w:tblLayout w:type="fixed"/>
        <w:tblLook w:val="04A0" w:firstRow="1" w:lastRow="0" w:firstColumn="1" w:lastColumn="0" w:noHBand="0" w:noVBand="1"/>
      </w:tblPr>
      <w:tblGrid>
        <w:gridCol w:w="396"/>
        <w:gridCol w:w="396"/>
        <w:gridCol w:w="450"/>
        <w:gridCol w:w="1041"/>
        <w:gridCol w:w="993"/>
        <w:gridCol w:w="708"/>
        <w:gridCol w:w="567"/>
        <w:gridCol w:w="822"/>
        <w:gridCol w:w="426"/>
        <w:gridCol w:w="426"/>
        <w:gridCol w:w="426"/>
        <w:gridCol w:w="426"/>
        <w:gridCol w:w="426"/>
        <w:gridCol w:w="426"/>
        <w:gridCol w:w="396"/>
        <w:gridCol w:w="396"/>
        <w:gridCol w:w="396"/>
      </w:tblGrid>
      <w:tr w:rsidR="009A4783" w:rsidRPr="00397673" w:rsidTr="00B938D3">
        <w:trPr>
          <w:trHeight w:val="390"/>
        </w:trPr>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课程类别</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序号</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课程名称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课程  性质</w:t>
            </w:r>
          </w:p>
        </w:tc>
        <w:tc>
          <w:tcPr>
            <w:tcW w:w="2097" w:type="dxa"/>
            <w:gridSpan w:val="3"/>
            <w:tcBorders>
              <w:top w:val="single" w:sz="4" w:space="0" w:color="auto"/>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学时分配</w:t>
            </w:r>
          </w:p>
        </w:tc>
        <w:tc>
          <w:tcPr>
            <w:tcW w:w="2556" w:type="dxa"/>
            <w:gridSpan w:val="6"/>
            <w:tcBorders>
              <w:top w:val="single" w:sz="4" w:space="0" w:color="auto"/>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学期与周学时分配</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考核方式</w:t>
            </w:r>
          </w:p>
        </w:tc>
      </w:tr>
      <w:tr w:rsidR="009A4783" w:rsidRPr="00397673" w:rsidTr="00B938D3">
        <w:trPr>
          <w:trHeight w:val="630"/>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总学时</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理论教学</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实践教学</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理论考试</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实操考试</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考查</w:t>
            </w:r>
          </w:p>
        </w:tc>
      </w:tr>
      <w:tr w:rsidR="009A4783" w:rsidRPr="00397673" w:rsidTr="00B938D3">
        <w:trPr>
          <w:trHeight w:val="495"/>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708"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567"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822"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r>
      <w:tr w:rsidR="009A4783" w:rsidRPr="00397673" w:rsidTr="00B938D3">
        <w:trPr>
          <w:trHeight w:val="282"/>
        </w:trPr>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公     共    基     </w:t>
            </w:r>
            <w:proofErr w:type="gramStart"/>
            <w:r w:rsidRPr="00397673">
              <w:rPr>
                <w:rFonts w:ascii="仿宋" w:hAnsi="仿宋" w:cs="宋体" w:hint="eastAsia"/>
                <w:color w:val="000000"/>
                <w:kern w:val="0"/>
                <w:szCs w:val="32"/>
              </w:rPr>
              <w:t>础</w:t>
            </w:r>
            <w:proofErr w:type="gramEnd"/>
            <w:r w:rsidRPr="00397673">
              <w:rPr>
                <w:rFonts w:ascii="仿宋" w:hAnsi="仿宋" w:cs="宋体" w:hint="eastAsia"/>
                <w:color w:val="000000"/>
                <w:kern w:val="0"/>
                <w:szCs w:val="32"/>
              </w:rPr>
              <w:t xml:space="preserve">      课</w:t>
            </w: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语文</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数学</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英语</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体育</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180</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160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计算机基础</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180</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160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历史</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艺术鉴赏</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心理健康</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9</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职业生涯规划</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1041"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职业道德与法律</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9A4783" w:rsidRPr="00397673" w:rsidTr="00B938D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041"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993"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08"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756</w:t>
            </w:r>
          </w:p>
        </w:tc>
        <w:tc>
          <w:tcPr>
            <w:tcW w:w="567"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436</w:t>
            </w:r>
          </w:p>
        </w:tc>
        <w:tc>
          <w:tcPr>
            <w:tcW w:w="822"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320</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专业技能课</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  业  基础  课  程</w:t>
            </w: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电子商务概论</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电子商务案例分析</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广告策划与文案</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网络营销</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电子商务安全</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营销心理学</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商务礼仪</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041" w:type="dxa"/>
            <w:tcBorders>
              <w:top w:val="nil"/>
              <w:left w:val="nil"/>
              <w:bottom w:val="single" w:sz="4" w:space="0" w:color="auto"/>
              <w:right w:val="single" w:sz="4" w:space="0" w:color="auto"/>
            </w:tcBorders>
            <w:shd w:val="clear" w:color="000000" w:fill="D9D9D9"/>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993"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08" w:type="dxa"/>
            <w:tcBorders>
              <w:top w:val="nil"/>
              <w:left w:val="nil"/>
              <w:bottom w:val="single" w:sz="4" w:space="0" w:color="auto"/>
              <w:right w:val="single" w:sz="4" w:space="0" w:color="auto"/>
            </w:tcBorders>
            <w:shd w:val="clear" w:color="000000" w:fill="D9D9D9"/>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540</w:t>
            </w:r>
          </w:p>
        </w:tc>
        <w:tc>
          <w:tcPr>
            <w:tcW w:w="567"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504</w:t>
            </w:r>
          </w:p>
        </w:tc>
        <w:tc>
          <w:tcPr>
            <w:tcW w:w="822"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450"/>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val="restart"/>
            <w:tcBorders>
              <w:top w:val="nil"/>
              <w:left w:val="single" w:sz="4" w:space="0" w:color="auto"/>
              <w:bottom w:val="nil"/>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专  业   方  向  </w:t>
            </w:r>
            <w:r w:rsidRPr="00397673">
              <w:rPr>
                <w:rFonts w:ascii="仿宋" w:hAnsi="仿宋" w:cs="宋体" w:hint="eastAsia"/>
                <w:color w:val="000000"/>
                <w:kern w:val="0"/>
                <w:szCs w:val="32"/>
              </w:rPr>
              <w:lastRenderedPageBreak/>
              <w:t>课  程</w:t>
            </w: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1</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Photoshop图片处理及广告设计</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Photo</w:t>
            </w:r>
            <w:r w:rsidRPr="00397673">
              <w:rPr>
                <w:rFonts w:ascii="仿宋" w:hAnsi="仿宋" w:cs="宋体" w:hint="eastAsia"/>
                <w:color w:val="000000"/>
                <w:kern w:val="0"/>
                <w:szCs w:val="32"/>
              </w:rPr>
              <w:lastRenderedPageBreak/>
              <w:t>shop综合设计</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CorelDRAW平面设计</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网络美工</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proofErr w:type="gramStart"/>
            <w:r w:rsidRPr="00397673">
              <w:rPr>
                <w:rFonts w:ascii="仿宋" w:hAnsi="仿宋" w:cs="宋体" w:hint="eastAsia"/>
                <w:color w:val="000000"/>
                <w:kern w:val="0"/>
                <w:szCs w:val="32"/>
              </w:rPr>
              <w:t>淘宝运营</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商品摄影</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新媒体营销</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网页设计</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nil"/>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9</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网络美工</w:t>
            </w:r>
            <w:r w:rsidRPr="00397673">
              <w:rPr>
                <w:rFonts w:ascii="仿宋" w:hAnsi="仿宋" w:cs="宋体" w:hint="eastAsia"/>
                <w:color w:val="000000"/>
                <w:kern w:val="0"/>
                <w:szCs w:val="32"/>
              </w:rPr>
              <w:lastRenderedPageBreak/>
              <w:t>实训</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val="restart"/>
            <w:tcBorders>
              <w:top w:val="nil"/>
              <w:left w:val="single" w:sz="4" w:space="0" w:color="auto"/>
              <w:bottom w:val="single" w:sz="4" w:space="0" w:color="000000"/>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专业方向</w:t>
            </w: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平面设计实训</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000000"/>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11</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客户关系管理</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000000"/>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1041"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SOE搜索引擎优化</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000000"/>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041" w:type="dxa"/>
            <w:tcBorders>
              <w:top w:val="nil"/>
              <w:left w:val="nil"/>
              <w:bottom w:val="single" w:sz="4" w:space="0" w:color="auto"/>
              <w:right w:val="single" w:sz="4" w:space="0" w:color="auto"/>
            </w:tcBorders>
            <w:shd w:val="clear" w:color="000000" w:fill="D9D9D9"/>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993"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08"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1116</w:t>
            </w:r>
          </w:p>
        </w:tc>
        <w:tc>
          <w:tcPr>
            <w:tcW w:w="567"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216</w:t>
            </w:r>
          </w:p>
        </w:tc>
        <w:tc>
          <w:tcPr>
            <w:tcW w:w="822"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900</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专业选修课</w:t>
            </w: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041" w:type="dxa"/>
            <w:tcBorders>
              <w:top w:val="nil"/>
              <w:left w:val="nil"/>
              <w:bottom w:val="single" w:sz="4" w:space="0" w:color="auto"/>
              <w:right w:val="single" w:sz="4" w:space="0" w:color="auto"/>
            </w:tcBorders>
            <w:shd w:val="clear" w:color="000000" w:fill="FFFFFF"/>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动画制作</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选修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041" w:type="dxa"/>
            <w:tcBorders>
              <w:top w:val="nil"/>
              <w:left w:val="nil"/>
              <w:bottom w:val="single" w:sz="4" w:space="0" w:color="auto"/>
              <w:right w:val="single" w:sz="4" w:space="0" w:color="auto"/>
            </w:tcBorders>
            <w:shd w:val="clear" w:color="000000" w:fill="FFFFFF"/>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照片后期处理</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选修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041" w:type="dxa"/>
            <w:tcBorders>
              <w:top w:val="nil"/>
              <w:left w:val="nil"/>
              <w:bottom w:val="single" w:sz="4" w:space="0" w:color="auto"/>
              <w:right w:val="single" w:sz="4" w:space="0" w:color="auto"/>
            </w:tcBorders>
            <w:shd w:val="clear" w:color="000000" w:fill="FFFFFF"/>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视频后期</w:t>
            </w:r>
            <w:r w:rsidRPr="00397673">
              <w:rPr>
                <w:rFonts w:ascii="仿宋" w:hAnsi="仿宋" w:cs="宋体" w:hint="eastAsia"/>
                <w:color w:val="000000"/>
                <w:kern w:val="0"/>
                <w:szCs w:val="32"/>
              </w:rPr>
              <w:lastRenderedPageBreak/>
              <w:t>制作</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选修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43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450"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041"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993"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08"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144</w:t>
            </w:r>
          </w:p>
        </w:tc>
        <w:tc>
          <w:tcPr>
            <w:tcW w:w="567"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144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1887" w:type="dxa"/>
            <w:gridSpan w:val="3"/>
            <w:tcBorders>
              <w:top w:val="single" w:sz="4" w:space="0" w:color="auto"/>
              <w:left w:val="nil"/>
              <w:bottom w:val="single" w:sz="4" w:space="0" w:color="auto"/>
              <w:right w:val="single" w:sz="4" w:space="0" w:color="auto"/>
            </w:tcBorders>
            <w:shd w:val="clear" w:color="000000" w:fill="D9D9D9"/>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专业课程合计</w:t>
            </w:r>
          </w:p>
        </w:tc>
        <w:tc>
          <w:tcPr>
            <w:tcW w:w="993"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08"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1800</w:t>
            </w:r>
          </w:p>
        </w:tc>
        <w:tc>
          <w:tcPr>
            <w:tcW w:w="567"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720</w:t>
            </w:r>
          </w:p>
        </w:tc>
        <w:tc>
          <w:tcPr>
            <w:tcW w:w="822"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1080</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24</w:t>
            </w:r>
          </w:p>
        </w:tc>
        <w:tc>
          <w:tcPr>
            <w:tcW w:w="42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396" w:type="dxa"/>
            <w:vMerge/>
            <w:tcBorders>
              <w:top w:val="nil"/>
              <w:left w:val="single" w:sz="4" w:space="0" w:color="auto"/>
              <w:bottom w:val="single" w:sz="4" w:space="0" w:color="auto"/>
              <w:right w:val="single" w:sz="4" w:space="0" w:color="auto"/>
            </w:tcBorders>
            <w:vAlign w:val="center"/>
          </w:tcPr>
          <w:p w:rsidR="009A4783" w:rsidRPr="00397673" w:rsidRDefault="009A4783" w:rsidP="00B938D3">
            <w:pPr>
              <w:spacing w:before="163"/>
              <w:ind w:firstLineChars="0" w:firstLine="0"/>
              <w:rPr>
                <w:rFonts w:ascii="仿宋" w:hAnsi="仿宋" w:cs="宋体"/>
                <w:color w:val="000000"/>
                <w:kern w:val="0"/>
                <w:szCs w:val="32"/>
              </w:rPr>
            </w:pPr>
          </w:p>
        </w:tc>
        <w:tc>
          <w:tcPr>
            <w:tcW w:w="1887" w:type="dxa"/>
            <w:gridSpan w:val="3"/>
            <w:tcBorders>
              <w:top w:val="single" w:sz="4" w:space="0" w:color="auto"/>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顶岗实习</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540</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540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9A4783" w:rsidRPr="00397673" w:rsidTr="00B938D3">
        <w:trPr>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总学时及周学时数</w:t>
            </w:r>
          </w:p>
        </w:tc>
        <w:tc>
          <w:tcPr>
            <w:tcW w:w="993"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3096</w:t>
            </w:r>
          </w:p>
        </w:tc>
        <w:tc>
          <w:tcPr>
            <w:tcW w:w="567"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1156</w:t>
            </w:r>
          </w:p>
        </w:tc>
        <w:tc>
          <w:tcPr>
            <w:tcW w:w="822"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1940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22</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bottom"/>
          </w:tcPr>
          <w:p w:rsidR="009A4783" w:rsidRPr="00397673" w:rsidRDefault="009A4783" w:rsidP="00B938D3">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bl>
    <w:p w:rsidR="00D42B5B" w:rsidRPr="00397673" w:rsidRDefault="00B26397" w:rsidP="00B938D3">
      <w:pPr>
        <w:pStyle w:val="1"/>
      </w:pPr>
      <w:r w:rsidRPr="00397673">
        <w:rPr>
          <w:rFonts w:hint="eastAsia"/>
        </w:rPr>
        <w:t>八、实施保障</w:t>
      </w:r>
      <w:bookmarkEnd w:id="30"/>
      <w:bookmarkEnd w:id="31"/>
      <w:bookmarkEnd w:id="32"/>
      <w:bookmarkEnd w:id="33"/>
    </w:p>
    <w:p w:rsidR="00D42B5B" w:rsidRPr="00397673" w:rsidRDefault="00B26397" w:rsidP="009A4783">
      <w:pPr>
        <w:pStyle w:val="2"/>
      </w:pPr>
      <w:bookmarkStart w:id="34" w:name="_Toc437186732"/>
      <w:bookmarkStart w:id="35" w:name="_Toc16069733"/>
      <w:bookmarkStart w:id="36" w:name="_Toc17129980"/>
      <w:r w:rsidRPr="00397673">
        <w:rPr>
          <w:rFonts w:hint="eastAsia"/>
        </w:rPr>
        <w:t>（一）师资队伍</w:t>
      </w:r>
      <w:bookmarkEnd w:id="34"/>
      <w:bookmarkEnd w:id="35"/>
      <w:bookmarkEnd w:id="36"/>
      <w:r w:rsidRPr="00397673">
        <w:rPr>
          <w:rFonts w:hint="eastAsia"/>
        </w:rPr>
        <w:t xml:space="preserve"> </w:t>
      </w:r>
    </w:p>
    <w:p w:rsidR="00D42B5B" w:rsidRPr="00397673" w:rsidRDefault="00B26397" w:rsidP="00E61D33">
      <w:pPr>
        <w:ind w:firstLine="640"/>
        <w:rPr>
          <w:rFonts w:ascii="仿宋" w:hAnsi="仿宋"/>
          <w:szCs w:val="32"/>
        </w:rPr>
      </w:pPr>
      <w:bookmarkStart w:id="37" w:name="_Toc394165096"/>
      <w:r w:rsidRPr="00397673">
        <w:rPr>
          <w:rFonts w:ascii="仿宋" w:hAnsi="仿宋" w:hint="eastAsia"/>
          <w:szCs w:val="32"/>
        </w:rPr>
        <w:t>为了确保人才培养方案的顺利实施，专业积极开展师资队伍建设，构建一支专业技能素养优秀、结构合理、相对稳定的高水平教师队伍。</w:t>
      </w:r>
    </w:p>
    <w:p w:rsidR="00D42B5B" w:rsidRPr="00397673" w:rsidRDefault="00B26397" w:rsidP="002F4490">
      <w:pPr>
        <w:spacing w:before="163"/>
        <w:ind w:firstLineChars="0" w:firstLine="0"/>
        <w:rPr>
          <w:rFonts w:ascii="仿宋" w:hAnsi="仿宋"/>
          <w:szCs w:val="32"/>
        </w:rPr>
      </w:pPr>
      <w:bookmarkStart w:id="38" w:name="_Toc409433193"/>
      <w:bookmarkStart w:id="39" w:name="_Toc409392885"/>
      <w:r w:rsidRPr="00397673">
        <w:rPr>
          <w:rFonts w:ascii="仿宋" w:hAnsi="仿宋" w:hint="eastAsia"/>
          <w:szCs w:val="32"/>
        </w:rPr>
        <w:t>1.专业带头人与骨干教师</w:t>
      </w:r>
      <w:bookmarkEnd w:id="38"/>
      <w:bookmarkEnd w:id="39"/>
    </w:p>
    <w:p w:rsidR="00D42B5B" w:rsidRPr="00397673" w:rsidRDefault="00B938D3" w:rsidP="00E61D33">
      <w:pPr>
        <w:ind w:firstLine="640"/>
        <w:rPr>
          <w:rFonts w:ascii="仿宋" w:hAnsi="仿宋"/>
          <w:szCs w:val="32"/>
        </w:rPr>
      </w:pPr>
      <w:r>
        <w:rPr>
          <w:rFonts w:ascii="仿宋" w:hAnsi="仿宋" w:hint="eastAsia"/>
          <w:szCs w:val="32"/>
        </w:rPr>
        <w:t>①</w:t>
      </w:r>
      <w:r w:rsidR="00B26397" w:rsidRPr="00397673">
        <w:rPr>
          <w:rFonts w:ascii="仿宋" w:hAnsi="仿宋" w:hint="eastAsia"/>
          <w:szCs w:val="32"/>
        </w:rPr>
        <w:t>专业带头人培养：教师队伍应有1名专业带头人，其中中级以上职称者不得低于60%。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w:t>
      </w:r>
      <w:r w:rsidR="00B26397" w:rsidRPr="00397673">
        <w:rPr>
          <w:rFonts w:ascii="仿宋" w:hAnsi="仿宋" w:hint="eastAsia"/>
          <w:szCs w:val="32"/>
        </w:rPr>
        <w:lastRenderedPageBreak/>
        <w:t>行的机制与制度等。</w:t>
      </w:r>
    </w:p>
    <w:p w:rsidR="00D42B5B" w:rsidRPr="00397673" w:rsidRDefault="00B938D3" w:rsidP="00E61D33">
      <w:pPr>
        <w:ind w:firstLine="640"/>
        <w:rPr>
          <w:rFonts w:ascii="仿宋" w:hAnsi="仿宋"/>
          <w:szCs w:val="32"/>
        </w:rPr>
      </w:pPr>
      <w:r>
        <w:rPr>
          <w:rFonts w:ascii="仿宋" w:hAnsi="仿宋" w:hint="eastAsia"/>
          <w:szCs w:val="32"/>
        </w:rPr>
        <w:t>②</w:t>
      </w:r>
      <w:r w:rsidR="00B26397" w:rsidRPr="00397673">
        <w:rPr>
          <w:rFonts w:ascii="仿宋" w:hAnsi="仿宋" w:hint="eastAsia"/>
          <w:szCs w:val="32"/>
        </w:rPr>
        <w:t>骨干教师培养：甄选专业优秀青年教师参加专业师资培养，企业轮岗实践等方式进行锻炼。努力发掘他们在开发校本课程、参与专业教学改革、制定课程标准和编撰专业校本教材等方面的作用。骨干教师应具备的条件：应具备过硬的专业实践操作技能、拥有专业相关的职业资格证书（三级或三级以上），具有较强的指导学习能力，具备参与专业建设、专业核心课程建设、实训基地建设和编撰教材等方面的能力；具备一定分析解决问题的能力，善于沟通和表达。</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2.专业任课教师</w:t>
      </w:r>
      <w:bookmarkEnd w:id="37"/>
    </w:p>
    <w:p w:rsidR="00D42B5B" w:rsidRPr="00397673" w:rsidRDefault="00B26397" w:rsidP="00E61D33">
      <w:pPr>
        <w:ind w:firstLine="640"/>
        <w:rPr>
          <w:rFonts w:ascii="仿宋" w:hAnsi="仿宋"/>
          <w:szCs w:val="32"/>
        </w:rPr>
      </w:pPr>
      <w:r w:rsidRPr="00397673">
        <w:rPr>
          <w:rFonts w:ascii="仿宋" w:hAnsi="仿宋" w:hint="eastAsia"/>
          <w:szCs w:val="32"/>
        </w:rPr>
        <w:t>通过拓展人才引进渠道、加大人才引进工作的力度等方式，从企业中选聘高级专业人才或管理人员担任专业兼职教师；鼓励教师参加职业技能培训并取得相关职业资格等级证书；落实教师定期企业轮岗实践制度，有计划地安排专业教师到对口企业进行专业实践培训等方式，优化师资队伍结构，提升师资队伍专业知识及技能水平。</w:t>
      </w:r>
    </w:p>
    <w:p w:rsidR="00D42B5B" w:rsidRPr="00397673" w:rsidRDefault="00B26397" w:rsidP="009A4783">
      <w:pPr>
        <w:pStyle w:val="2"/>
      </w:pPr>
      <w:bookmarkStart w:id="40" w:name="_Toc437186729"/>
      <w:bookmarkStart w:id="41" w:name="_Toc394165091"/>
      <w:bookmarkStart w:id="42" w:name="_Toc16069734"/>
      <w:bookmarkStart w:id="43" w:name="_Toc17129981"/>
      <w:r w:rsidRPr="00397673">
        <w:rPr>
          <w:rFonts w:hint="eastAsia"/>
        </w:rPr>
        <w:t>（二）教学</w:t>
      </w:r>
      <w:bookmarkEnd w:id="40"/>
      <w:bookmarkEnd w:id="41"/>
      <w:r w:rsidRPr="00397673">
        <w:rPr>
          <w:rFonts w:hint="eastAsia"/>
        </w:rPr>
        <w:t>设施</w:t>
      </w:r>
      <w:bookmarkEnd w:id="42"/>
      <w:bookmarkEnd w:id="43"/>
    </w:p>
    <w:p w:rsidR="00D42B5B" w:rsidRPr="00397673" w:rsidRDefault="00B26397" w:rsidP="00E61D33">
      <w:pPr>
        <w:ind w:firstLine="640"/>
        <w:rPr>
          <w:rFonts w:ascii="仿宋" w:hAnsi="仿宋"/>
          <w:szCs w:val="32"/>
        </w:rPr>
      </w:pPr>
      <w:r w:rsidRPr="00397673">
        <w:rPr>
          <w:rFonts w:ascii="仿宋" w:hAnsi="仿宋" w:hint="eastAsia"/>
          <w:szCs w:val="32"/>
        </w:rPr>
        <w:t>我校在满足每个班级都有自己独立教室的前提下，我校还设置了六个实训教室，其中一个大数据实训室，两个计算机实训室，两个互联网实训室和一个建筑实训室，充分能够满足每位学生的</w:t>
      </w:r>
      <w:proofErr w:type="gramStart"/>
      <w:r w:rsidRPr="00397673">
        <w:rPr>
          <w:rFonts w:ascii="仿宋" w:hAnsi="仿宋" w:hint="eastAsia"/>
          <w:szCs w:val="32"/>
        </w:rPr>
        <w:t>实训练习</w:t>
      </w:r>
      <w:proofErr w:type="gramEnd"/>
      <w:r w:rsidRPr="00397673">
        <w:rPr>
          <w:rFonts w:ascii="仿宋" w:hAnsi="仿宋" w:hint="eastAsia"/>
          <w:szCs w:val="32"/>
        </w:rPr>
        <w:t>。</w:t>
      </w:r>
    </w:p>
    <w:p w:rsidR="00D42B5B" w:rsidRPr="00397673" w:rsidRDefault="00B26397" w:rsidP="00E61D33">
      <w:pPr>
        <w:ind w:firstLine="640"/>
        <w:rPr>
          <w:rFonts w:ascii="仿宋" w:hAnsi="仿宋"/>
          <w:szCs w:val="32"/>
        </w:rPr>
      </w:pPr>
      <w:r w:rsidRPr="00397673">
        <w:rPr>
          <w:rFonts w:ascii="仿宋" w:hAnsi="仿宋" w:hint="eastAsia"/>
          <w:szCs w:val="32"/>
        </w:rPr>
        <w:t>我校电子商务专业和远洋科技、方正科技、郑州凝</w:t>
      </w:r>
      <w:proofErr w:type="gramStart"/>
      <w:r w:rsidRPr="00397673">
        <w:rPr>
          <w:rFonts w:ascii="仿宋" w:hAnsi="仿宋" w:hint="eastAsia"/>
          <w:szCs w:val="32"/>
        </w:rPr>
        <w:t>睿</w:t>
      </w:r>
      <w:proofErr w:type="gramEnd"/>
      <w:r w:rsidRPr="00397673">
        <w:rPr>
          <w:rFonts w:ascii="仿宋" w:hAnsi="仿宋" w:hint="eastAsia"/>
          <w:szCs w:val="32"/>
        </w:rPr>
        <w:t>、北京</w:t>
      </w:r>
      <w:r w:rsidRPr="00397673">
        <w:rPr>
          <w:rFonts w:ascii="仿宋" w:hAnsi="仿宋" w:hint="eastAsia"/>
          <w:szCs w:val="32"/>
        </w:rPr>
        <w:lastRenderedPageBreak/>
        <w:t>互连众信、金鹏电子等企业建立了良好的合作关系，并建立了许多校外实训基地，给我校学生提供了更多实训机会。</w:t>
      </w:r>
    </w:p>
    <w:p w:rsidR="00D42B5B" w:rsidRPr="00397673" w:rsidRDefault="00B26397" w:rsidP="009A4783">
      <w:pPr>
        <w:pStyle w:val="2"/>
      </w:pPr>
      <w:bookmarkStart w:id="44" w:name="_Toc16788085"/>
      <w:bookmarkStart w:id="45" w:name="_Toc17129982"/>
      <w:r w:rsidRPr="00397673">
        <w:rPr>
          <w:rFonts w:hint="eastAsia"/>
        </w:rPr>
        <w:t>（三）教学资源</w:t>
      </w:r>
      <w:bookmarkEnd w:id="44"/>
      <w:bookmarkEnd w:id="45"/>
    </w:p>
    <w:p w:rsidR="00D42B5B" w:rsidRPr="00FC5267" w:rsidRDefault="00B26397" w:rsidP="00E61D33">
      <w:pPr>
        <w:ind w:firstLine="640"/>
        <w:rPr>
          <w:rFonts w:ascii="仿宋" w:hAnsi="仿宋"/>
          <w:szCs w:val="32"/>
        </w:rPr>
      </w:pPr>
      <w:r w:rsidRPr="00397673">
        <w:rPr>
          <w:rFonts w:ascii="仿宋" w:hAnsi="仿宋" w:hint="eastAsia"/>
          <w:szCs w:val="32"/>
        </w:rPr>
        <w:t>本专业的教材全部选用21世纪高职高专电子商务专业规划所用</w:t>
      </w:r>
      <w:r w:rsidRPr="00FC5267">
        <w:rPr>
          <w:rFonts w:ascii="仿宋" w:hAnsi="仿宋" w:hint="eastAsia"/>
          <w:szCs w:val="32"/>
        </w:rPr>
        <w:t>教材，在教材方面保证每门课人手一本教材。学校配备了三个计算机实验室，两个互联网实验室和一个建筑实验室，让每位同学都能在实操课程上保证人手一本教材的同时保证每位同学都能进行计算机练习。</w:t>
      </w:r>
    </w:p>
    <w:p w:rsidR="00D42B5B" w:rsidRPr="00032606" w:rsidRDefault="00B26397" w:rsidP="009A4783">
      <w:pPr>
        <w:pStyle w:val="2"/>
      </w:pPr>
      <w:bookmarkStart w:id="46" w:name="_Toc16788086"/>
      <w:bookmarkStart w:id="47" w:name="_Toc17129983"/>
      <w:r w:rsidRPr="00032606">
        <w:rPr>
          <w:rFonts w:hint="eastAsia"/>
        </w:rPr>
        <w:t>（四）教学方法</w:t>
      </w:r>
      <w:bookmarkEnd w:id="46"/>
      <w:bookmarkEnd w:id="47"/>
    </w:p>
    <w:p w:rsidR="00D42B5B" w:rsidRPr="00FC5267" w:rsidRDefault="00B26397" w:rsidP="00E61D33">
      <w:pPr>
        <w:ind w:firstLine="640"/>
        <w:rPr>
          <w:rFonts w:ascii="仿宋" w:hAnsi="仿宋"/>
          <w:szCs w:val="32"/>
        </w:rPr>
      </w:pPr>
      <w:r w:rsidRPr="00FC5267">
        <w:rPr>
          <w:rFonts w:ascii="仿宋" w:hAnsi="仿宋" w:hint="eastAsia"/>
          <w:szCs w:val="32"/>
        </w:rPr>
        <w:t>课堂教学中实用的教学方法多种多样和丰富多彩，这里所阐述的是其中最常用的一些主要的方法，要求各位老师根据不同教学方法给出的不同实施形式进行授课。</w:t>
      </w:r>
    </w:p>
    <w:p w:rsidR="00D42B5B" w:rsidRPr="00FC5267" w:rsidRDefault="00B26397" w:rsidP="002F4490">
      <w:pPr>
        <w:spacing w:before="163"/>
        <w:ind w:firstLineChars="0" w:firstLine="0"/>
        <w:rPr>
          <w:rFonts w:ascii="仿宋" w:hAnsi="仿宋"/>
          <w:szCs w:val="32"/>
        </w:rPr>
      </w:pPr>
      <w:bookmarkStart w:id="48" w:name="_Toc16788087"/>
      <w:r w:rsidRPr="00FC5267">
        <w:rPr>
          <w:rFonts w:ascii="仿宋" w:hAnsi="仿宋" w:hint="eastAsia"/>
          <w:szCs w:val="32"/>
        </w:rPr>
        <w:t>1.讲授式的教学方法</w:t>
      </w:r>
      <w:bookmarkEnd w:id="48"/>
    </w:p>
    <w:p w:rsidR="00D42B5B" w:rsidRPr="00397673" w:rsidRDefault="00B26397" w:rsidP="00E61D33">
      <w:pPr>
        <w:ind w:firstLine="640"/>
        <w:rPr>
          <w:rFonts w:ascii="仿宋" w:hAnsi="仿宋"/>
          <w:szCs w:val="32"/>
        </w:rPr>
      </w:pPr>
      <w:r w:rsidRPr="00397673">
        <w:rPr>
          <w:rFonts w:ascii="仿宋" w:hAnsi="仿宋" w:hint="eastAsia"/>
          <w:szCs w:val="32"/>
        </w:rPr>
        <w:t>教师主要运用语言方式，系统地向学生传授科学知识，传播思想观念，发展学生的思维能力，发展学生的智力。</w:t>
      </w:r>
    </w:p>
    <w:p w:rsidR="00D42B5B" w:rsidRPr="00397673" w:rsidRDefault="00B26397" w:rsidP="00E61D33">
      <w:pPr>
        <w:ind w:firstLine="640"/>
        <w:rPr>
          <w:rFonts w:ascii="仿宋" w:hAnsi="仿宋"/>
          <w:szCs w:val="32"/>
        </w:rPr>
      </w:pPr>
      <w:r w:rsidRPr="00397673">
        <w:rPr>
          <w:rFonts w:ascii="仿宋" w:hAnsi="仿宋" w:hint="eastAsia"/>
          <w:szCs w:val="32"/>
        </w:rPr>
        <w:t>具体实施形式有如下几种：讲解教学方法、谈话教学方法、讨论教学方法、讲读教学方法、讲演教学方法等。</w:t>
      </w:r>
    </w:p>
    <w:p w:rsidR="00D42B5B" w:rsidRPr="00397673" w:rsidRDefault="00B26397" w:rsidP="00E61D33">
      <w:pPr>
        <w:ind w:firstLine="640"/>
        <w:rPr>
          <w:rFonts w:ascii="仿宋" w:hAnsi="仿宋"/>
          <w:szCs w:val="32"/>
        </w:rPr>
      </w:pPr>
      <w:r w:rsidRPr="00397673">
        <w:rPr>
          <w:rFonts w:ascii="仿宋" w:hAnsi="仿宋" w:hint="eastAsia"/>
          <w:szCs w:val="32"/>
        </w:rPr>
        <w:t>运用讲授式教学方法的基本要求主要体现在下述几个方面：科学地组织教学内容、教师的教学语言应具有清晰、精练、准确、生动等特点、善于设问解疑，激发学生的求知欲望和积极的思维活动。</w:t>
      </w:r>
    </w:p>
    <w:p w:rsidR="00D42B5B" w:rsidRPr="00397673" w:rsidRDefault="00B26397" w:rsidP="002F4490">
      <w:pPr>
        <w:spacing w:before="163"/>
        <w:ind w:firstLineChars="0" w:firstLine="0"/>
        <w:rPr>
          <w:rFonts w:ascii="仿宋" w:hAnsi="仿宋"/>
          <w:szCs w:val="32"/>
        </w:rPr>
      </w:pPr>
      <w:bookmarkStart w:id="49" w:name="_Toc16788088"/>
      <w:r w:rsidRPr="00397673">
        <w:rPr>
          <w:rFonts w:ascii="仿宋" w:hAnsi="仿宋" w:hint="eastAsia"/>
          <w:szCs w:val="32"/>
        </w:rPr>
        <w:t>2.问题探究式</w:t>
      </w:r>
      <w:bookmarkEnd w:id="49"/>
    </w:p>
    <w:p w:rsidR="00D42B5B" w:rsidRPr="00397673" w:rsidRDefault="00B26397" w:rsidP="00E61D33">
      <w:pPr>
        <w:ind w:firstLine="640"/>
        <w:rPr>
          <w:rFonts w:ascii="仿宋" w:hAnsi="仿宋"/>
          <w:szCs w:val="32"/>
        </w:rPr>
      </w:pPr>
      <w:r w:rsidRPr="00397673">
        <w:rPr>
          <w:rFonts w:ascii="仿宋" w:hAnsi="仿宋" w:hint="eastAsia"/>
          <w:szCs w:val="32"/>
        </w:rPr>
        <w:lastRenderedPageBreak/>
        <w:t>教师或教师引导学生提出问题，在教师组织和指导下，通过学生比较独立的探究和研究活动，探求问题的答案而获得知识的方法。</w:t>
      </w:r>
    </w:p>
    <w:p w:rsidR="00D42B5B" w:rsidRPr="00397673" w:rsidRDefault="00B26397" w:rsidP="00E61D33">
      <w:pPr>
        <w:ind w:firstLine="640"/>
        <w:rPr>
          <w:rFonts w:ascii="仿宋" w:hAnsi="仿宋"/>
          <w:szCs w:val="32"/>
        </w:rPr>
      </w:pPr>
      <w:r w:rsidRPr="00397673">
        <w:rPr>
          <w:rFonts w:ascii="仿宋" w:hAnsi="仿宋" w:hint="eastAsia"/>
          <w:szCs w:val="32"/>
        </w:rPr>
        <w:t>运用发现教学法与探究教学法时，应注意以下几方面的要求：努力创设一个有利于学生进行探究发现的良好的教学情境、选择和确定探究发现的问题（课题）与过程、有序组织教学，积极引导学生的探究发现活动。</w:t>
      </w:r>
    </w:p>
    <w:p w:rsidR="00D42B5B" w:rsidRPr="00397673" w:rsidRDefault="00B26397" w:rsidP="00E61D33">
      <w:pPr>
        <w:ind w:firstLine="640"/>
        <w:rPr>
          <w:rFonts w:ascii="仿宋" w:hAnsi="仿宋"/>
          <w:szCs w:val="32"/>
        </w:rPr>
      </w:pPr>
      <w:r w:rsidRPr="00397673">
        <w:rPr>
          <w:rFonts w:ascii="仿宋" w:hAnsi="仿宋" w:hint="eastAsia"/>
          <w:szCs w:val="32"/>
        </w:rPr>
        <w:t>具体实施形式有如下几种：创设问题的情境、选择与确定问题、讨论与提出假设、实践与寻求结果、验证与得出结论等。</w:t>
      </w:r>
    </w:p>
    <w:p w:rsidR="00D42B5B" w:rsidRPr="00397673" w:rsidRDefault="00B26397" w:rsidP="002F4490">
      <w:pPr>
        <w:spacing w:before="163"/>
        <w:ind w:firstLineChars="0" w:firstLine="0"/>
        <w:rPr>
          <w:rFonts w:ascii="仿宋" w:hAnsi="仿宋"/>
          <w:szCs w:val="32"/>
        </w:rPr>
      </w:pPr>
      <w:bookmarkStart w:id="50" w:name="_Toc16788089"/>
      <w:r w:rsidRPr="00397673">
        <w:rPr>
          <w:rFonts w:ascii="仿宋" w:hAnsi="仿宋" w:hint="eastAsia"/>
          <w:szCs w:val="32"/>
        </w:rPr>
        <w:t>3.训练与实践式</w:t>
      </w:r>
      <w:bookmarkEnd w:id="50"/>
    </w:p>
    <w:p w:rsidR="00D42B5B" w:rsidRPr="00397673" w:rsidRDefault="00B26397" w:rsidP="00E61D33">
      <w:pPr>
        <w:ind w:firstLine="640"/>
        <w:rPr>
          <w:rFonts w:ascii="仿宋" w:hAnsi="仿宋"/>
          <w:szCs w:val="32"/>
        </w:rPr>
      </w:pPr>
      <w:r w:rsidRPr="00397673">
        <w:rPr>
          <w:rFonts w:ascii="仿宋" w:hAnsi="仿宋" w:hint="eastAsia"/>
          <w:szCs w:val="32"/>
        </w:rPr>
        <w:t>通过课内外的练习、实验、实习、社会实践、研究性学习等以学生为主体的实践性活动，使学生巩固、丰富和完善所学知识，培养学生解决实际问题的能力和多方面的实践能力。</w:t>
      </w:r>
    </w:p>
    <w:p w:rsidR="00D42B5B" w:rsidRPr="00397673" w:rsidRDefault="00B26397" w:rsidP="00E61D33">
      <w:pPr>
        <w:ind w:firstLine="640"/>
        <w:rPr>
          <w:rFonts w:ascii="仿宋" w:hAnsi="仿宋"/>
          <w:szCs w:val="32"/>
        </w:rPr>
      </w:pPr>
      <w:r w:rsidRPr="00397673">
        <w:rPr>
          <w:rFonts w:ascii="仿宋" w:hAnsi="仿宋" w:hint="eastAsia"/>
          <w:szCs w:val="32"/>
        </w:rPr>
        <w:t>训练与实践教育要求老师能够对实践操作内容进行现场演示，边操作，边讲解，强调关键步骤和注意事项，使学生边做边学，理论技能并重，较好地实现了师生互动，提高了学生的学习兴趣和学习效率。本课程中示范教学主要应用于创造变异方法的教学中。</w:t>
      </w:r>
    </w:p>
    <w:p w:rsidR="00D42B5B" w:rsidRPr="00397673" w:rsidRDefault="00B26397" w:rsidP="009A4783">
      <w:pPr>
        <w:pStyle w:val="2"/>
      </w:pPr>
      <w:bookmarkStart w:id="51" w:name="_Toc16788090"/>
      <w:bookmarkStart w:id="52" w:name="_Toc17129984"/>
      <w:r w:rsidRPr="00397673">
        <w:rPr>
          <w:rFonts w:hint="eastAsia"/>
        </w:rPr>
        <w:t>（五）学习评价</w:t>
      </w:r>
      <w:bookmarkEnd w:id="51"/>
      <w:bookmarkEnd w:id="52"/>
    </w:p>
    <w:p w:rsidR="00D42B5B" w:rsidRPr="00397673" w:rsidRDefault="00B26397" w:rsidP="00E61D33">
      <w:pPr>
        <w:ind w:firstLine="640"/>
        <w:rPr>
          <w:rFonts w:ascii="仿宋" w:hAnsi="仿宋"/>
          <w:szCs w:val="32"/>
        </w:rPr>
      </w:pPr>
      <w:r w:rsidRPr="00397673">
        <w:rPr>
          <w:rFonts w:ascii="仿宋" w:hAnsi="仿宋" w:hint="eastAsia"/>
          <w:szCs w:val="32"/>
        </w:rPr>
        <w:t>为体现专业培养目标和人才培养规格的水平和效果，专业应结合自身特质，完善学生学业综合评价。学业综合评价要以推进学生专业技能、创意能力和创意思维等综合职业能力和素养的提</w:t>
      </w:r>
      <w:r w:rsidRPr="00397673">
        <w:rPr>
          <w:rFonts w:ascii="仿宋" w:hAnsi="仿宋" w:hint="eastAsia"/>
          <w:szCs w:val="32"/>
        </w:rPr>
        <w:lastRenderedPageBreak/>
        <w:t>高为主旨，注重评价的整体性、发展性、过程性和先进性，体现出行动导向教学理念和先进的教育思想，能有效反映出学生的知识、能力、职业素养，达到“以评促学、以促评改”的目标。</w:t>
      </w:r>
    </w:p>
    <w:p w:rsidR="00D42B5B" w:rsidRPr="00397673" w:rsidRDefault="00B26397" w:rsidP="002F4490">
      <w:pPr>
        <w:spacing w:before="163"/>
        <w:ind w:firstLineChars="0" w:firstLine="0"/>
        <w:rPr>
          <w:rFonts w:ascii="仿宋" w:hAnsi="仿宋"/>
          <w:szCs w:val="32"/>
        </w:rPr>
      </w:pPr>
      <w:bookmarkStart w:id="53" w:name="_Toc16788091"/>
      <w:r w:rsidRPr="00397673">
        <w:rPr>
          <w:rFonts w:ascii="仿宋" w:hAnsi="仿宋" w:hint="eastAsia"/>
          <w:szCs w:val="32"/>
        </w:rPr>
        <w:t>1.健全学生学业综合评价指标</w:t>
      </w:r>
      <w:bookmarkEnd w:id="53"/>
    </w:p>
    <w:p w:rsidR="00D42B5B" w:rsidRPr="00397673" w:rsidRDefault="00B26397" w:rsidP="00E61D33">
      <w:pPr>
        <w:ind w:firstLine="640"/>
        <w:rPr>
          <w:rFonts w:ascii="仿宋" w:hAnsi="仿宋"/>
          <w:szCs w:val="32"/>
        </w:rPr>
      </w:pPr>
      <w:r w:rsidRPr="00397673">
        <w:rPr>
          <w:rFonts w:ascii="仿宋" w:hAnsi="仿宋" w:hint="eastAsia"/>
          <w:szCs w:val="32"/>
        </w:rPr>
        <w:t>建立计算机专业学生学业的多元化评价方式，建立起多元评价机制，使学生在多元评价中得到激励，促进计算机专业学生个体的职业能力发展，成长为主动工作的智慧型员工。以知识技能、学习态度、合作能力、发展能力作为评价内容；以学习轨迹评价、基于展示任务评价等作为评价形式的探索，其根本目的在于促进学生的成长，发展学生的职业能力，课题的研究很好地实现了这个目的。学生访谈显示出他们确实从中收获自信与经验，从而提升他们的综合能力。</w:t>
      </w:r>
    </w:p>
    <w:p w:rsidR="00D42B5B" w:rsidRPr="00397673" w:rsidRDefault="00B26397" w:rsidP="002F4490">
      <w:pPr>
        <w:spacing w:before="163"/>
        <w:ind w:firstLineChars="0" w:firstLine="0"/>
        <w:rPr>
          <w:rFonts w:ascii="仿宋" w:hAnsi="仿宋"/>
          <w:szCs w:val="32"/>
        </w:rPr>
      </w:pPr>
      <w:bookmarkStart w:id="54" w:name="_Toc16788092"/>
      <w:r w:rsidRPr="00397673">
        <w:rPr>
          <w:rFonts w:ascii="仿宋" w:hAnsi="仿宋" w:hint="eastAsia"/>
          <w:szCs w:val="32"/>
        </w:rPr>
        <w:t>2.完善专业评价方案</w:t>
      </w:r>
      <w:bookmarkEnd w:id="54"/>
    </w:p>
    <w:p w:rsidR="00D42B5B" w:rsidRPr="00397673" w:rsidRDefault="00B26397" w:rsidP="00E61D33">
      <w:pPr>
        <w:ind w:firstLine="640"/>
        <w:rPr>
          <w:rFonts w:ascii="仿宋" w:hAnsi="仿宋"/>
          <w:szCs w:val="32"/>
        </w:rPr>
      </w:pPr>
      <w:r w:rsidRPr="00397673">
        <w:rPr>
          <w:rFonts w:ascii="仿宋" w:hAnsi="仿宋" w:hint="eastAsia"/>
          <w:szCs w:val="32"/>
        </w:rPr>
        <w:t>根据专业集群课程评价方案指导意见，计算机专业将结合专业课程标准，以校本课程建设为突破口，制定并完善《网络美工综合实训》、《平面设计综合实训》等相关课程的课程评价方案，通过以点带面的方式，完善所有专业课程的评价方案，推进专业的评价建设。</w:t>
      </w:r>
    </w:p>
    <w:p w:rsidR="00D42B5B" w:rsidRPr="002A0C52" w:rsidRDefault="00B26397" w:rsidP="009A4783">
      <w:pPr>
        <w:pStyle w:val="2"/>
      </w:pPr>
      <w:bookmarkStart w:id="55" w:name="_Toc16788093"/>
      <w:bookmarkStart w:id="56" w:name="_Toc17129985"/>
      <w:r w:rsidRPr="002A0C52">
        <w:rPr>
          <w:rFonts w:hint="eastAsia"/>
        </w:rPr>
        <w:t>（六）质量管理</w:t>
      </w:r>
      <w:bookmarkEnd w:id="55"/>
      <w:bookmarkEnd w:id="56"/>
    </w:p>
    <w:p w:rsidR="002A0C52" w:rsidRPr="002A0C52" w:rsidRDefault="002A0C52" w:rsidP="002A0C52">
      <w:pPr>
        <w:ind w:firstLine="640"/>
        <w:rPr>
          <w:rFonts w:ascii="仿宋" w:hAnsi="仿宋"/>
        </w:rPr>
      </w:pPr>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w:t>
      </w:r>
      <w:r w:rsidRPr="002A0C52">
        <w:rPr>
          <w:rFonts w:ascii="仿宋" w:hAnsi="仿宋" w:hint="eastAsia"/>
        </w:rPr>
        <w:lastRenderedPageBreak/>
        <w:t>考核管理制度，推行技能证书与毕业证书挂钩制度。</w:t>
      </w:r>
    </w:p>
    <w:p w:rsidR="002A0C52" w:rsidRPr="002A0C52" w:rsidRDefault="002A0C52" w:rsidP="002A0C52">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2A0C52" w:rsidRPr="002A0C52" w:rsidRDefault="002A0C52" w:rsidP="002A0C52">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2A0C52" w:rsidRPr="002A0C52" w:rsidRDefault="002A0C52" w:rsidP="002A0C52">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D42B5B" w:rsidRPr="00397673" w:rsidRDefault="00B26397" w:rsidP="00B938D3">
      <w:pPr>
        <w:pStyle w:val="1"/>
      </w:pPr>
      <w:bookmarkStart w:id="57" w:name="_Toc16788097"/>
      <w:bookmarkStart w:id="58" w:name="_Toc17129986"/>
      <w:r w:rsidRPr="00397673">
        <w:rPr>
          <w:rFonts w:hint="eastAsia"/>
        </w:rPr>
        <w:t>九、毕业要求</w:t>
      </w:r>
      <w:bookmarkEnd w:id="57"/>
      <w:bookmarkEnd w:id="58"/>
    </w:p>
    <w:p w:rsidR="00D42B5B" w:rsidRDefault="005521BA" w:rsidP="005521BA">
      <w:pPr>
        <w:ind w:firstLine="640"/>
        <w:rPr>
          <w:rFonts w:ascii="仿宋" w:hAnsi="仿宋"/>
          <w:szCs w:val="32"/>
        </w:rPr>
      </w:pPr>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5521BA" w:rsidRDefault="005521BA" w:rsidP="005521BA">
      <w:pPr>
        <w:ind w:firstLine="640"/>
        <w:rPr>
          <w:rFonts w:ascii="仿宋" w:hAnsi="仿宋"/>
          <w:szCs w:val="32"/>
        </w:rPr>
      </w:pPr>
      <w:r>
        <w:rPr>
          <w:rFonts w:ascii="仿宋" w:hAnsi="仿宋" w:hint="eastAsia"/>
          <w:szCs w:val="32"/>
        </w:rPr>
        <w:t>（一）技能要求：按照课程标准规定的技能项目，每项技能均需达到合格以上。</w:t>
      </w:r>
    </w:p>
    <w:p w:rsidR="005521BA" w:rsidRPr="005521BA" w:rsidRDefault="005521BA" w:rsidP="005521BA">
      <w:pPr>
        <w:ind w:firstLine="640"/>
        <w:rPr>
          <w:rFonts w:ascii="仿宋" w:hAnsi="仿宋"/>
          <w:szCs w:val="32"/>
        </w:rPr>
      </w:pPr>
      <w:r>
        <w:rPr>
          <w:rFonts w:ascii="仿宋" w:hAnsi="仿宋" w:hint="eastAsia"/>
          <w:szCs w:val="32"/>
        </w:rPr>
        <w:t>（二）技能证书要求：在毕业前，要求考取电子商务专业相关技能证书1个或1个以上职业资格证书。</w:t>
      </w:r>
    </w:p>
    <w:p w:rsidR="00D42B5B" w:rsidRPr="00397673" w:rsidRDefault="00B26397" w:rsidP="00377F31">
      <w:pPr>
        <w:pStyle w:val="3"/>
      </w:pPr>
      <w:bookmarkStart w:id="59" w:name="_Toc17098307"/>
      <w:bookmarkStart w:id="60" w:name="_Toc17129991"/>
      <w:bookmarkStart w:id="61" w:name="_Toc437186703"/>
      <w:bookmarkStart w:id="62" w:name="_Toc394165048"/>
      <w:r w:rsidRPr="00397673">
        <w:rPr>
          <w:rFonts w:hint="eastAsia"/>
        </w:rPr>
        <w:lastRenderedPageBreak/>
        <w:t>郑州时代科技中等专业学校</w:t>
      </w:r>
      <w:bookmarkEnd w:id="59"/>
      <w:bookmarkEnd w:id="60"/>
    </w:p>
    <w:p w:rsidR="00D42B5B" w:rsidRPr="00397673" w:rsidRDefault="00B26397" w:rsidP="00377F31">
      <w:pPr>
        <w:pStyle w:val="3"/>
      </w:pPr>
      <w:bookmarkStart w:id="63" w:name="_Toc17129992"/>
      <w:r w:rsidRPr="00397673">
        <w:rPr>
          <w:rFonts w:hint="eastAsia"/>
        </w:rPr>
        <w:t>机电技术应用专业人才培养方案</w:t>
      </w:r>
      <w:bookmarkEnd w:id="63"/>
    </w:p>
    <w:p w:rsidR="00D42B5B" w:rsidRPr="00397673" w:rsidRDefault="00D42B5B" w:rsidP="002F4490">
      <w:pPr>
        <w:spacing w:before="163"/>
        <w:ind w:firstLineChars="0" w:firstLine="0"/>
        <w:rPr>
          <w:rFonts w:ascii="仿宋" w:hAnsi="仿宋"/>
          <w:szCs w:val="32"/>
        </w:rPr>
      </w:pPr>
    </w:p>
    <w:p w:rsidR="00D42B5B" w:rsidRPr="00397673" w:rsidRDefault="00B26397" w:rsidP="00B938D3">
      <w:pPr>
        <w:pStyle w:val="1"/>
      </w:pPr>
      <w:bookmarkStart w:id="64" w:name="_Toc17129993"/>
      <w:r w:rsidRPr="00397673">
        <w:rPr>
          <w:rFonts w:hint="eastAsia"/>
        </w:rPr>
        <w:t>一、专业名称</w:t>
      </w:r>
      <w:bookmarkEnd w:id="61"/>
      <w:bookmarkEnd w:id="62"/>
      <w:bookmarkEnd w:id="64"/>
      <w:r w:rsidR="00377F31">
        <w:rPr>
          <w:rFonts w:hint="eastAsia"/>
        </w:rPr>
        <w:t>及代码</w:t>
      </w:r>
    </w:p>
    <w:p w:rsidR="00D42B5B" w:rsidRPr="00397673" w:rsidRDefault="00B26397" w:rsidP="00E61D33">
      <w:pPr>
        <w:ind w:firstLine="640"/>
        <w:rPr>
          <w:rFonts w:ascii="仿宋" w:hAnsi="仿宋"/>
          <w:szCs w:val="32"/>
        </w:rPr>
      </w:pPr>
      <w:r w:rsidRPr="00397673">
        <w:rPr>
          <w:rFonts w:ascii="仿宋" w:hAnsi="仿宋" w:hint="eastAsia"/>
          <w:szCs w:val="32"/>
        </w:rPr>
        <w:t>专业名称：机电技术应用</w:t>
      </w:r>
    </w:p>
    <w:p w:rsidR="00D42B5B" w:rsidRPr="00397673" w:rsidRDefault="00B26397" w:rsidP="00E61D33">
      <w:pPr>
        <w:ind w:firstLine="640"/>
        <w:rPr>
          <w:rFonts w:ascii="仿宋" w:hAnsi="仿宋"/>
          <w:szCs w:val="32"/>
        </w:rPr>
      </w:pPr>
      <w:r w:rsidRPr="00397673">
        <w:rPr>
          <w:rFonts w:ascii="仿宋" w:hAnsi="仿宋" w:hint="eastAsia"/>
          <w:szCs w:val="32"/>
        </w:rPr>
        <w:t>专业类别：加工制造类</w:t>
      </w:r>
    </w:p>
    <w:p w:rsidR="00D42B5B" w:rsidRPr="00397673" w:rsidRDefault="00B26397" w:rsidP="00E61D33">
      <w:pPr>
        <w:ind w:firstLine="640"/>
        <w:rPr>
          <w:rFonts w:ascii="仿宋" w:hAnsi="仿宋"/>
          <w:szCs w:val="32"/>
        </w:rPr>
      </w:pPr>
      <w:r w:rsidRPr="00397673">
        <w:rPr>
          <w:rFonts w:ascii="仿宋" w:hAnsi="仿宋" w:hint="eastAsia"/>
          <w:szCs w:val="32"/>
        </w:rPr>
        <w:t>专业代码：580201</w:t>
      </w:r>
    </w:p>
    <w:p w:rsidR="00D42B5B" w:rsidRPr="00397673" w:rsidRDefault="00B26397" w:rsidP="00E61D33">
      <w:pPr>
        <w:ind w:firstLine="640"/>
        <w:rPr>
          <w:rFonts w:ascii="仿宋" w:hAnsi="仿宋"/>
          <w:szCs w:val="32"/>
        </w:rPr>
      </w:pPr>
      <w:r w:rsidRPr="00397673">
        <w:rPr>
          <w:rFonts w:ascii="仿宋" w:hAnsi="仿宋" w:hint="eastAsia"/>
          <w:szCs w:val="32"/>
        </w:rPr>
        <w:t>专业方向：电气维护与维修</w:t>
      </w:r>
    </w:p>
    <w:p w:rsidR="00D42B5B" w:rsidRPr="00397673" w:rsidRDefault="00B26397" w:rsidP="00B938D3">
      <w:pPr>
        <w:pStyle w:val="1"/>
      </w:pPr>
      <w:bookmarkStart w:id="65" w:name="_Toc437186704"/>
      <w:bookmarkStart w:id="66" w:name="_Toc394165049"/>
      <w:bookmarkStart w:id="67" w:name="_Toc17129994"/>
      <w:r w:rsidRPr="00397673">
        <w:rPr>
          <w:rFonts w:hint="eastAsia"/>
        </w:rPr>
        <w:t>二、</w:t>
      </w:r>
      <w:bookmarkEnd w:id="65"/>
      <w:bookmarkEnd w:id="66"/>
      <w:r w:rsidRPr="00397673">
        <w:rPr>
          <w:rFonts w:hint="eastAsia"/>
        </w:rPr>
        <w:t>入学要求</w:t>
      </w:r>
      <w:bookmarkEnd w:id="67"/>
    </w:p>
    <w:p w:rsidR="00D42B5B" w:rsidRPr="00397673" w:rsidRDefault="00B26397" w:rsidP="00E61D33">
      <w:pPr>
        <w:ind w:firstLine="640"/>
        <w:rPr>
          <w:rFonts w:ascii="仿宋" w:hAnsi="仿宋"/>
          <w:szCs w:val="32"/>
        </w:rPr>
      </w:pPr>
      <w:r w:rsidRPr="00397673">
        <w:rPr>
          <w:rFonts w:ascii="仿宋" w:hAnsi="仿宋" w:hint="eastAsia"/>
          <w:szCs w:val="32"/>
        </w:rPr>
        <w:t>初中毕业生或同等学历者</w:t>
      </w:r>
    </w:p>
    <w:p w:rsidR="00D42B5B" w:rsidRPr="00397673" w:rsidRDefault="00B26397" w:rsidP="00B938D3">
      <w:pPr>
        <w:pStyle w:val="1"/>
      </w:pPr>
      <w:bookmarkStart w:id="68" w:name="_Toc394165050"/>
      <w:bookmarkStart w:id="69" w:name="_Toc437186705"/>
      <w:bookmarkStart w:id="70" w:name="_Toc17129995"/>
      <w:r w:rsidRPr="00397673">
        <w:rPr>
          <w:rFonts w:hint="eastAsia"/>
        </w:rPr>
        <w:t>三、</w:t>
      </w:r>
      <w:bookmarkEnd w:id="68"/>
      <w:bookmarkEnd w:id="69"/>
      <w:r w:rsidRPr="00397673">
        <w:rPr>
          <w:rFonts w:hint="eastAsia"/>
        </w:rPr>
        <w:t>修业年限</w:t>
      </w:r>
      <w:bookmarkEnd w:id="70"/>
    </w:p>
    <w:p w:rsidR="00D42B5B" w:rsidRPr="00397673" w:rsidRDefault="00B26397" w:rsidP="00E61D33">
      <w:pPr>
        <w:ind w:firstLine="640"/>
        <w:rPr>
          <w:rFonts w:ascii="仿宋" w:hAnsi="仿宋"/>
          <w:szCs w:val="32"/>
        </w:rPr>
      </w:pPr>
      <w:r w:rsidRPr="00397673">
        <w:rPr>
          <w:rFonts w:ascii="仿宋" w:hAnsi="仿宋" w:hint="eastAsia"/>
          <w:szCs w:val="32"/>
        </w:rPr>
        <w:t xml:space="preserve">三年 </w:t>
      </w:r>
    </w:p>
    <w:p w:rsidR="00032606" w:rsidRDefault="00B26397" w:rsidP="00B938D3">
      <w:pPr>
        <w:pStyle w:val="1"/>
      </w:pPr>
      <w:bookmarkStart w:id="71" w:name="_Toc437186706"/>
      <w:bookmarkStart w:id="72" w:name="_Toc394165051"/>
      <w:bookmarkStart w:id="73" w:name="_Toc17129996"/>
      <w:r w:rsidRPr="00397673">
        <w:rPr>
          <w:rFonts w:hint="eastAsia"/>
        </w:rPr>
        <w:t>四、</w:t>
      </w:r>
      <w:r w:rsidR="00032606">
        <w:rPr>
          <w:rFonts w:hint="eastAsia"/>
        </w:rPr>
        <w:t>职业面向</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418"/>
        <w:gridCol w:w="2574"/>
        <w:gridCol w:w="1529"/>
      </w:tblGrid>
      <w:tr w:rsidR="00032606" w:rsidRPr="00397673" w:rsidTr="00983DBD">
        <w:tc>
          <w:tcPr>
            <w:tcW w:w="138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所属</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专业大类</w:t>
            </w:r>
          </w:p>
        </w:tc>
        <w:tc>
          <w:tcPr>
            <w:tcW w:w="113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所属</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专业类</w:t>
            </w:r>
          </w:p>
        </w:tc>
        <w:tc>
          <w:tcPr>
            <w:tcW w:w="113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对应行业</w:t>
            </w:r>
          </w:p>
        </w:tc>
        <w:tc>
          <w:tcPr>
            <w:tcW w:w="1418"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主要</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职业类别</w:t>
            </w:r>
          </w:p>
        </w:tc>
        <w:tc>
          <w:tcPr>
            <w:tcW w:w="257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主要岗位类别</w:t>
            </w:r>
          </w:p>
        </w:tc>
        <w:tc>
          <w:tcPr>
            <w:tcW w:w="1529"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职业资格证书或技能证书</w:t>
            </w:r>
          </w:p>
        </w:tc>
      </w:tr>
      <w:tr w:rsidR="00032606" w:rsidRPr="00397673" w:rsidTr="00983DBD">
        <w:tc>
          <w:tcPr>
            <w:tcW w:w="138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加工</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制造类</w:t>
            </w:r>
          </w:p>
        </w:tc>
        <w:tc>
          <w:tcPr>
            <w:tcW w:w="113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机电技术应用</w:t>
            </w:r>
          </w:p>
        </w:tc>
        <w:tc>
          <w:tcPr>
            <w:tcW w:w="1134"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制造业</w:t>
            </w:r>
          </w:p>
        </w:tc>
        <w:tc>
          <w:tcPr>
            <w:tcW w:w="1418" w:type="dxa"/>
            <w:vAlign w:val="center"/>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电工电子产品装配、调</w:t>
            </w:r>
            <w:r w:rsidRPr="00397673">
              <w:rPr>
                <w:rFonts w:ascii="仿宋" w:hAnsi="仿宋" w:hint="eastAsia"/>
                <w:szCs w:val="32"/>
              </w:rPr>
              <w:lastRenderedPageBreak/>
              <w:t>试、维修员</w:t>
            </w:r>
          </w:p>
        </w:tc>
        <w:tc>
          <w:tcPr>
            <w:tcW w:w="2574" w:type="dxa"/>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lastRenderedPageBreak/>
              <w:t>1.电子电气维修员</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2.电子电气产品</w:t>
            </w:r>
            <w:r w:rsidRPr="00397673">
              <w:rPr>
                <w:rFonts w:ascii="仿宋" w:hAnsi="仿宋" w:hint="eastAsia"/>
                <w:szCs w:val="32"/>
              </w:rPr>
              <w:lastRenderedPageBreak/>
              <w:t>生产管理员</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3.电子电气产品售后服务员</w:t>
            </w:r>
          </w:p>
        </w:tc>
        <w:tc>
          <w:tcPr>
            <w:tcW w:w="1529" w:type="dxa"/>
          </w:tcPr>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lastRenderedPageBreak/>
              <w:t>1.维修电工证</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2.CAD初</w:t>
            </w:r>
            <w:r w:rsidRPr="00397673">
              <w:rPr>
                <w:rFonts w:ascii="仿宋" w:hAnsi="仿宋" w:hint="eastAsia"/>
                <w:szCs w:val="32"/>
              </w:rPr>
              <w:lastRenderedPageBreak/>
              <w:t>级绘图证</w:t>
            </w:r>
          </w:p>
          <w:p w:rsidR="00032606" w:rsidRPr="00397673" w:rsidRDefault="00032606" w:rsidP="00983DBD">
            <w:pPr>
              <w:spacing w:before="163"/>
              <w:ind w:firstLineChars="0" w:firstLine="0"/>
              <w:rPr>
                <w:rFonts w:ascii="仿宋" w:hAnsi="仿宋"/>
                <w:szCs w:val="32"/>
              </w:rPr>
            </w:pPr>
            <w:r w:rsidRPr="00397673">
              <w:rPr>
                <w:rFonts w:ascii="仿宋" w:hAnsi="仿宋" w:hint="eastAsia"/>
                <w:szCs w:val="32"/>
              </w:rPr>
              <w:t>3.维修钳工证</w:t>
            </w:r>
          </w:p>
        </w:tc>
      </w:tr>
    </w:tbl>
    <w:p w:rsidR="00D42B5B" w:rsidRPr="00397673" w:rsidRDefault="00032606" w:rsidP="00B938D3">
      <w:pPr>
        <w:pStyle w:val="1"/>
      </w:pPr>
      <w:r w:rsidRPr="00032606">
        <w:rPr>
          <w:rFonts w:hint="eastAsia"/>
          <w:kern w:val="2"/>
          <w:szCs w:val="21"/>
        </w:rPr>
        <w:lastRenderedPageBreak/>
        <w:t>五、</w:t>
      </w:r>
      <w:r w:rsidR="00B26397" w:rsidRPr="00397673">
        <w:rPr>
          <w:rFonts w:hint="eastAsia"/>
        </w:rPr>
        <w:t>培养目标</w:t>
      </w:r>
      <w:bookmarkEnd w:id="71"/>
      <w:bookmarkEnd w:id="72"/>
      <w:r w:rsidR="00B26397" w:rsidRPr="00397673">
        <w:rPr>
          <w:rFonts w:hint="eastAsia"/>
        </w:rPr>
        <w:t>与培养规格</w:t>
      </w:r>
      <w:bookmarkEnd w:id="73"/>
    </w:p>
    <w:p w:rsidR="00D42B5B" w:rsidRPr="00397673" w:rsidRDefault="00B26397" w:rsidP="009A4783">
      <w:pPr>
        <w:pStyle w:val="2"/>
      </w:pPr>
      <w:bookmarkStart w:id="74" w:name="_Toc17129997"/>
      <w:bookmarkStart w:id="75" w:name="_Toc394165052"/>
      <w:bookmarkStart w:id="76" w:name="_Toc437186707"/>
      <w:r w:rsidRPr="00397673">
        <w:rPr>
          <w:rFonts w:hint="eastAsia"/>
        </w:rPr>
        <w:t>（一）培养目标：</w:t>
      </w:r>
      <w:bookmarkEnd w:id="74"/>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1.知识方面：</w:t>
      </w:r>
    </w:p>
    <w:p w:rsidR="00D42B5B" w:rsidRPr="00397673" w:rsidRDefault="00B26397" w:rsidP="00E61D33">
      <w:pPr>
        <w:ind w:firstLine="640"/>
        <w:rPr>
          <w:rFonts w:ascii="仿宋" w:hAnsi="仿宋"/>
          <w:szCs w:val="32"/>
        </w:rPr>
      </w:pPr>
      <w:r w:rsidRPr="00397673">
        <w:rPr>
          <w:rFonts w:ascii="仿宋" w:hAnsi="仿宋" w:hint="eastAsia"/>
          <w:szCs w:val="32"/>
        </w:rPr>
        <w:t>培养拥护党的基本路线，德、智、体、美全面发展，身心健康，具有与本专业相适应的文化水平和良好的职业道德，掌握本专业的基本知识、基本技能，具有较强的实际工作能力，了解相关企业生产过程和组织状况的电气、机电设备的使用维护与维修。</w:t>
      </w:r>
    </w:p>
    <w:p w:rsidR="00D42B5B" w:rsidRPr="00397673" w:rsidRDefault="00B26397" w:rsidP="00E61D33">
      <w:pPr>
        <w:ind w:firstLine="640"/>
        <w:rPr>
          <w:rFonts w:ascii="仿宋" w:hAnsi="仿宋"/>
          <w:szCs w:val="32"/>
        </w:rPr>
      </w:pPr>
      <w:r w:rsidRPr="00397673">
        <w:rPr>
          <w:rFonts w:ascii="仿宋" w:hAnsi="仿宋" w:hint="eastAsia"/>
          <w:szCs w:val="32"/>
        </w:rPr>
        <w:t>技能型紧缺人才培养培训中应重点体现的特色：本专业培养、培训技能型紧缺人才，要在实施《中等职业学校机电技术应用教学指导方案》的基础上，特别突出以下知识、技能和态度。</w:t>
      </w:r>
    </w:p>
    <w:p w:rsidR="00D42B5B" w:rsidRPr="00397673" w:rsidRDefault="00B26397" w:rsidP="00E61D33">
      <w:pPr>
        <w:ind w:firstLine="640"/>
        <w:rPr>
          <w:rFonts w:ascii="仿宋" w:hAnsi="仿宋"/>
          <w:szCs w:val="32"/>
        </w:rPr>
      </w:pPr>
      <w:r w:rsidRPr="00397673">
        <w:rPr>
          <w:rFonts w:ascii="仿宋" w:hAnsi="仿宋" w:hint="eastAsia"/>
          <w:szCs w:val="32"/>
        </w:rPr>
        <w:t>(1) 了解机电、电气设备的生产过程，具有初步的企业生产经验；</w:t>
      </w:r>
    </w:p>
    <w:p w:rsidR="00D42B5B" w:rsidRPr="00397673" w:rsidRDefault="00B26397" w:rsidP="00E61D33">
      <w:pPr>
        <w:ind w:firstLine="640"/>
        <w:rPr>
          <w:rFonts w:ascii="仿宋" w:hAnsi="仿宋"/>
          <w:szCs w:val="32"/>
        </w:rPr>
      </w:pPr>
      <w:r w:rsidRPr="00397673">
        <w:rPr>
          <w:rFonts w:ascii="仿宋" w:hAnsi="仿宋" w:hint="eastAsia"/>
          <w:szCs w:val="32"/>
        </w:rPr>
        <w:t>(2) 能够分析和解决本专业的一般技术问题(如诊断、检测等)，具有初步的工作计划、组织、实施和评估能力；</w:t>
      </w:r>
    </w:p>
    <w:p w:rsidR="00D42B5B" w:rsidRPr="00397673" w:rsidRDefault="00B26397" w:rsidP="00E61D33">
      <w:pPr>
        <w:ind w:firstLine="640"/>
        <w:rPr>
          <w:rFonts w:ascii="仿宋" w:hAnsi="仿宋"/>
          <w:szCs w:val="32"/>
        </w:rPr>
      </w:pPr>
      <w:r w:rsidRPr="00397673">
        <w:rPr>
          <w:rFonts w:ascii="仿宋" w:hAnsi="仿宋" w:hint="eastAsia"/>
          <w:szCs w:val="32"/>
        </w:rPr>
        <w:t>(3) 能够借助工具书阅读一般的专业外文技术资料；</w:t>
      </w:r>
    </w:p>
    <w:p w:rsidR="00D42B5B" w:rsidRPr="00397673" w:rsidRDefault="00B26397" w:rsidP="00E61D33">
      <w:pPr>
        <w:ind w:firstLine="640"/>
        <w:rPr>
          <w:rFonts w:ascii="仿宋" w:hAnsi="仿宋"/>
          <w:szCs w:val="32"/>
        </w:rPr>
      </w:pPr>
      <w:r w:rsidRPr="00397673">
        <w:rPr>
          <w:rFonts w:ascii="仿宋" w:hAnsi="仿宋" w:hint="eastAsia"/>
          <w:szCs w:val="32"/>
        </w:rPr>
        <w:t>(4) 具有良好的人际交流能力、团队合作精神和客户服务意识；</w:t>
      </w:r>
    </w:p>
    <w:p w:rsidR="00D42B5B" w:rsidRPr="00397673" w:rsidRDefault="00B26397" w:rsidP="00E61D33">
      <w:pPr>
        <w:ind w:firstLine="640"/>
        <w:rPr>
          <w:rFonts w:ascii="仿宋" w:hAnsi="仿宋"/>
          <w:szCs w:val="32"/>
        </w:rPr>
      </w:pPr>
      <w:r w:rsidRPr="00397673">
        <w:rPr>
          <w:rFonts w:ascii="仿宋" w:hAnsi="仿宋" w:hint="eastAsia"/>
          <w:szCs w:val="32"/>
        </w:rPr>
        <w:t>(5) 具有安全生产、环境保护以及机电维护与维修等法规的</w:t>
      </w:r>
      <w:r w:rsidRPr="00397673">
        <w:rPr>
          <w:rFonts w:ascii="仿宋" w:hAnsi="仿宋" w:hint="eastAsia"/>
          <w:szCs w:val="32"/>
        </w:rPr>
        <w:lastRenderedPageBreak/>
        <w:t>相关知识和技能。</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2.能力方面：</w:t>
      </w:r>
    </w:p>
    <w:p w:rsidR="00D42B5B" w:rsidRPr="00397673" w:rsidRDefault="00B26397" w:rsidP="00E61D33">
      <w:pPr>
        <w:ind w:firstLine="640"/>
        <w:rPr>
          <w:rFonts w:ascii="仿宋" w:hAnsi="仿宋"/>
          <w:szCs w:val="32"/>
        </w:rPr>
      </w:pPr>
      <w:r w:rsidRPr="00397673">
        <w:rPr>
          <w:rFonts w:ascii="仿宋" w:hAnsi="仿宋" w:hint="eastAsia"/>
          <w:szCs w:val="32"/>
        </w:rPr>
        <w:t xml:space="preserve">（1）掌握WINDOWS操作系统的使用方法以及计算机基础知识；     </w:t>
      </w:r>
    </w:p>
    <w:p w:rsidR="00D42B5B" w:rsidRPr="00397673" w:rsidRDefault="00B26397" w:rsidP="00E61D33">
      <w:pPr>
        <w:ind w:firstLine="640"/>
        <w:rPr>
          <w:rFonts w:ascii="仿宋" w:hAnsi="仿宋"/>
          <w:szCs w:val="32"/>
        </w:rPr>
      </w:pPr>
      <w:r w:rsidRPr="00397673">
        <w:rPr>
          <w:rFonts w:ascii="仿宋" w:hAnsi="仿宋" w:hint="eastAsia"/>
          <w:szCs w:val="32"/>
        </w:rPr>
        <w:t xml:space="preserve">（2）掌握本专业电机与变压器维护与维修的知识。     </w:t>
      </w:r>
    </w:p>
    <w:p w:rsidR="00D42B5B" w:rsidRPr="00397673" w:rsidRDefault="00B26397" w:rsidP="00E61D33">
      <w:pPr>
        <w:ind w:firstLine="640"/>
        <w:rPr>
          <w:rFonts w:ascii="仿宋" w:hAnsi="仿宋"/>
          <w:szCs w:val="32"/>
        </w:rPr>
      </w:pPr>
      <w:r w:rsidRPr="00397673">
        <w:rPr>
          <w:rFonts w:ascii="仿宋" w:hAnsi="仿宋" w:hint="eastAsia"/>
          <w:szCs w:val="32"/>
        </w:rPr>
        <w:t xml:space="preserve">（3）掌握本专业电力拖动和传感器方面的知识。     </w:t>
      </w:r>
    </w:p>
    <w:p w:rsidR="00D42B5B" w:rsidRPr="00397673" w:rsidRDefault="00B26397" w:rsidP="00E61D33">
      <w:pPr>
        <w:ind w:firstLine="640"/>
        <w:rPr>
          <w:rFonts w:ascii="仿宋" w:hAnsi="仿宋"/>
          <w:szCs w:val="32"/>
        </w:rPr>
      </w:pPr>
      <w:r w:rsidRPr="00397673">
        <w:rPr>
          <w:rFonts w:ascii="仿宋" w:hAnsi="仿宋" w:hint="eastAsia"/>
          <w:szCs w:val="32"/>
        </w:rPr>
        <w:t xml:space="preserve">（4）掌握本专业PLC技术应用方面的知识。          </w:t>
      </w:r>
    </w:p>
    <w:p w:rsidR="00D42B5B" w:rsidRPr="00397673" w:rsidRDefault="00B26397" w:rsidP="00E61D33">
      <w:pPr>
        <w:ind w:firstLine="640"/>
        <w:rPr>
          <w:rFonts w:ascii="仿宋" w:hAnsi="仿宋"/>
          <w:szCs w:val="32"/>
        </w:rPr>
      </w:pPr>
      <w:r w:rsidRPr="00397673">
        <w:rPr>
          <w:rFonts w:ascii="仿宋" w:hAnsi="仿宋" w:hint="eastAsia"/>
          <w:szCs w:val="32"/>
        </w:rPr>
        <w:t>（5）掌握本专业电工和电子、气压和液压技术等基本知识和电工电子工具的使用。</w:t>
      </w:r>
    </w:p>
    <w:p w:rsidR="00D42B5B" w:rsidRPr="00397673" w:rsidRDefault="00B26397" w:rsidP="00E61D33">
      <w:pPr>
        <w:ind w:firstLine="640"/>
        <w:rPr>
          <w:rFonts w:ascii="仿宋" w:hAnsi="仿宋"/>
          <w:szCs w:val="32"/>
        </w:rPr>
      </w:pPr>
      <w:r w:rsidRPr="00397673">
        <w:rPr>
          <w:rFonts w:ascii="仿宋" w:hAnsi="仿宋" w:hint="eastAsia"/>
          <w:szCs w:val="32"/>
        </w:rPr>
        <w:t>（6）掌握读图和制图基本知识，能够识读一般装配图、电路图、绘制简单零件图和进行零件测量；掌握机械制图、机械制造工艺等机械工程方面的基础理论、基本知识。</w:t>
      </w:r>
    </w:p>
    <w:p w:rsidR="00D42B5B" w:rsidRPr="00397673" w:rsidRDefault="00B26397" w:rsidP="00E61D33">
      <w:pPr>
        <w:ind w:firstLine="640"/>
        <w:rPr>
          <w:rFonts w:ascii="仿宋" w:hAnsi="仿宋"/>
          <w:szCs w:val="32"/>
        </w:rPr>
      </w:pPr>
      <w:r w:rsidRPr="00397673">
        <w:rPr>
          <w:rFonts w:ascii="仿宋" w:hAnsi="仿宋" w:hint="eastAsia"/>
          <w:szCs w:val="32"/>
        </w:rPr>
        <w:t>（7）掌握各种机电设备和自动控制系统进行科学的技术管理，能正确执行各种工艺、工况的调整操作，实现节能、高效运行，并能针对具体的设备和系统，制定科学的运行管理规划和维护保养计划。</w:t>
      </w:r>
    </w:p>
    <w:p w:rsidR="00D42B5B" w:rsidRPr="00397673" w:rsidRDefault="00B26397" w:rsidP="009A4783">
      <w:pPr>
        <w:pStyle w:val="2"/>
      </w:pPr>
      <w:bookmarkStart w:id="77" w:name="_Toc17129998"/>
      <w:r w:rsidRPr="00397673">
        <w:rPr>
          <w:rFonts w:hint="eastAsia"/>
        </w:rPr>
        <w:t>（二）培养规格：</w:t>
      </w:r>
      <w:bookmarkEnd w:id="77"/>
    </w:p>
    <w:p w:rsidR="00D42B5B" w:rsidRPr="00397673" w:rsidRDefault="00B26397" w:rsidP="005A4EF6">
      <w:pPr>
        <w:ind w:firstLineChars="62" w:firstLine="198"/>
        <w:rPr>
          <w:rFonts w:ascii="仿宋" w:hAnsi="仿宋"/>
          <w:szCs w:val="32"/>
        </w:rPr>
      </w:pPr>
      <w:bookmarkStart w:id="78" w:name="_Toc437186714"/>
      <w:r w:rsidRPr="00397673">
        <w:rPr>
          <w:rFonts w:ascii="仿宋" w:hAnsi="仿宋" w:hint="eastAsia"/>
          <w:szCs w:val="32"/>
        </w:rPr>
        <w:t>职业素养</w:t>
      </w:r>
      <w:bookmarkEnd w:id="78"/>
      <w:r w:rsidRPr="00397673">
        <w:rPr>
          <w:rFonts w:ascii="仿宋" w:hAnsi="仿宋" w:hint="eastAsia"/>
          <w:szCs w:val="32"/>
        </w:rPr>
        <w:t>：</w:t>
      </w:r>
    </w:p>
    <w:p w:rsidR="00D42B5B" w:rsidRPr="00397673" w:rsidRDefault="00B26397" w:rsidP="00E61D33">
      <w:pPr>
        <w:ind w:firstLine="640"/>
        <w:rPr>
          <w:rFonts w:ascii="仿宋" w:hAnsi="仿宋"/>
          <w:szCs w:val="32"/>
        </w:rPr>
      </w:pPr>
      <w:r w:rsidRPr="00397673">
        <w:rPr>
          <w:rFonts w:ascii="仿宋" w:hAnsi="仿宋" w:hint="eastAsia"/>
          <w:szCs w:val="32"/>
        </w:rPr>
        <w:t>1.身心健康，具备良好的政治思想素质道德品质和法律意识。</w:t>
      </w:r>
    </w:p>
    <w:p w:rsidR="00D42B5B" w:rsidRPr="00397673" w:rsidRDefault="00B26397" w:rsidP="00E61D33">
      <w:pPr>
        <w:ind w:firstLine="640"/>
        <w:rPr>
          <w:rFonts w:ascii="仿宋" w:hAnsi="仿宋"/>
          <w:szCs w:val="32"/>
        </w:rPr>
      </w:pPr>
      <w:r w:rsidRPr="00397673">
        <w:rPr>
          <w:rFonts w:ascii="仿宋" w:hAnsi="仿宋" w:hint="eastAsia"/>
          <w:szCs w:val="32"/>
        </w:rPr>
        <w:t>2.具有吃苦耐劳的精神，能够积极进取，并拥有谦虚好学的工作态度。</w:t>
      </w:r>
    </w:p>
    <w:p w:rsidR="00D42B5B" w:rsidRPr="00397673" w:rsidRDefault="00B26397" w:rsidP="00E61D33">
      <w:pPr>
        <w:ind w:firstLine="640"/>
        <w:rPr>
          <w:rFonts w:ascii="仿宋" w:hAnsi="仿宋"/>
          <w:szCs w:val="32"/>
        </w:rPr>
      </w:pPr>
      <w:r w:rsidRPr="00397673">
        <w:rPr>
          <w:rFonts w:ascii="仿宋" w:hAnsi="仿宋" w:hint="eastAsia"/>
          <w:szCs w:val="32"/>
        </w:rPr>
        <w:t>3.具备较强的团队合作精神和服务意识；</w:t>
      </w:r>
    </w:p>
    <w:p w:rsidR="00D42B5B" w:rsidRPr="00397673" w:rsidRDefault="00B26397" w:rsidP="00E61D33">
      <w:pPr>
        <w:ind w:firstLine="640"/>
        <w:rPr>
          <w:rFonts w:ascii="仿宋" w:hAnsi="仿宋"/>
          <w:szCs w:val="32"/>
        </w:rPr>
      </w:pPr>
      <w:r w:rsidRPr="00397673">
        <w:rPr>
          <w:rFonts w:ascii="仿宋" w:hAnsi="仿宋" w:hint="eastAsia"/>
          <w:szCs w:val="32"/>
        </w:rPr>
        <w:lastRenderedPageBreak/>
        <w:t>4.具有良好的职业道德和行为规范，忠诚奉献、爱岗敬业。</w:t>
      </w:r>
    </w:p>
    <w:p w:rsidR="00D42B5B" w:rsidRPr="00397673" w:rsidRDefault="00B26397" w:rsidP="00E61D33">
      <w:pPr>
        <w:ind w:firstLine="640"/>
        <w:rPr>
          <w:rFonts w:ascii="仿宋" w:hAnsi="仿宋"/>
          <w:szCs w:val="32"/>
        </w:rPr>
      </w:pPr>
      <w:r w:rsidRPr="00397673">
        <w:rPr>
          <w:rFonts w:ascii="仿宋" w:hAnsi="仿宋" w:hint="eastAsia"/>
          <w:szCs w:val="32"/>
        </w:rPr>
        <w:t>5.具有良好的心理素质；具有独立思考、勇于创新的精神；具备正确的就业观和良好的创业意识。</w:t>
      </w:r>
    </w:p>
    <w:p w:rsidR="00D42B5B" w:rsidRPr="00397673" w:rsidRDefault="00B26397" w:rsidP="007D3C23">
      <w:pPr>
        <w:ind w:firstLineChars="0" w:firstLine="0"/>
        <w:rPr>
          <w:rFonts w:ascii="仿宋" w:hAnsi="仿宋"/>
          <w:szCs w:val="32"/>
        </w:rPr>
      </w:pPr>
      <w:bookmarkStart w:id="79" w:name="_Toc437186713"/>
      <w:bookmarkStart w:id="80" w:name="_Toc394165062"/>
      <w:r w:rsidRPr="00397673">
        <w:rPr>
          <w:rFonts w:ascii="仿宋" w:hAnsi="仿宋" w:hint="eastAsia"/>
          <w:szCs w:val="32"/>
        </w:rPr>
        <w:t>专业能力</w:t>
      </w:r>
      <w:bookmarkEnd w:id="79"/>
      <w:bookmarkEnd w:id="80"/>
      <w:r w:rsidRPr="00397673">
        <w:rPr>
          <w:rFonts w:ascii="仿宋" w:hAnsi="仿宋" w:hint="eastAsia"/>
          <w:szCs w:val="32"/>
        </w:rPr>
        <w:t>：</w:t>
      </w:r>
    </w:p>
    <w:p w:rsidR="00D42B5B" w:rsidRPr="00397673" w:rsidRDefault="00B26397" w:rsidP="00E61D33">
      <w:pPr>
        <w:ind w:firstLine="640"/>
        <w:rPr>
          <w:rFonts w:ascii="仿宋" w:hAnsi="仿宋"/>
          <w:szCs w:val="32"/>
        </w:rPr>
      </w:pPr>
      <w:r w:rsidRPr="00397673">
        <w:rPr>
          <w:rFonts w:ascii="仿宋" w:hAnsi="仿宋" w:hint="eastAsia"/>
          <w:szCs w:val="32"/>
        </w:rPr>
        <w:t>1.具有计算机基本应用能力、资料收集信息检索能力。</w:t>
      </w:r>
    </w:p>
    <w:p w:rsidR="00D42B5B" w:rsidRPr="00397673" w:rsidRDefault="00B26397" w:rsidP="00E61D33">
      <w:pPr>
        <w:ind w:firstLine="640"/>
        <w:rPr>
          <w:rFonts w:ascii="仿宋" w:hAnsi="仿宋"/>
          <w:szCs w:val="32"/>
        </w:rPr>
      </w:pPr>
      <w:r w:rsidRPr="00397673">
        <w:rPr>
          <w:rFonts w:ascii="仿宋" w:hAnsi="仿宋" w:hint="eastAsia"/>
          <w:szCs w:val="32"/>
        </w:rPr>
        <w:t>2.具有电路线路分析能力、工程识图制图能力、机床操作加工能力。</w:t>
      </w:r>
    </w:p>
    <w:p w:rsidR="00D42B5B" w:rsidRPr="00397673" w:rsidRDefault="00B26397" w:rsidP="00E61D33">
      <w:pPr>
        <w:ind w:firstLine="640"/>
        <w:rPr>
          <w:rFonts w:ascii="仿宋" w:hAnsi="仿宋"/>
          <w:szCs w:val="32"/>
        </w:rPr>
      </w:pPr>
      <w:r w:rsidRPr="00397673">
        <w:rPr>
          <w:rFonts w:ascii="仿宋" w:hAnsi="仿宋" w:hint="eastAsia"/>
          <w:szCs w:val="32"/>
        </w:rPr>
        <w:t>3.具有较强的电气、机电设备拆装能力和设备检测能力。</w:t>
      </w:r>
    </w:p>
    <w:p w:rsidR="00D42B5B" w:rsidRPr="00397673" w:rsidRDefault="00B26397" w:rsidP="00E61D33">
      <w:pPr>
        <w:ind w:firstLine="640"/>
        <w:rPr>
          <w:rFonts w:ascii="仿宋" w:hAnsi="仿宋"/>
          <w:szCs w:val="32"/>
        </w:rPr>
      </w:pPr>
      <w:r w:rsidRPr="00397673">
        <w:rPr>
          <w:rFonts w:ascii="仿宋" w:hAnsi="仿宋" w:hint="eastAsia"/>
          <w:szCs w:val="32"/>
        </w:rPr>
        <w:t>4.具有一定电气控制线路安装能力、机械加工工艺编制能力。</w:t>
      </w:r>
    </w:p>
    <w:p w:rsidR="00D42B5B" w:rsidRPr="00397673" w:rsidRDefault="00B26397" w:rsidP="00E61D33">
      <w:pPr>
        <w:ind w:firstLine="640"/>
        <w:rPr>
          <w:rFonts w:ascii="仿宋" w:hAnsi="仿宋"/>
          <w:szCs w:val="32"/>
        </w:rPr>
      </w:pPr>
      <w:r w:rsidRPr="00397673">
        <w:rPr>
          <w:rFonts w:ascii="仿宋" w:hAnsi="仿宋" w:hint="eastAsia"/>
          <w:szCs w:val="32"/>
        </w:rPr>
        <w:t>5.</w:t>
      </w:r>
      <w:bookmarkStart w:id="81" w:name="_Toc394165063"/>
      <w:r w:rsidRPr="00397673">
        <w:rPr>
          <w:rFonts w:ascii="仿宋" w:hAnsi="仿宋" w:hint="eastAsia"/>
          <w:szCs w:val="32"/>
        </w:rPr>
        <w:t>具有从事电气、机电设备的安装、调试及维护等工作的基本能力；参加职业技能鉴定中心组织的职业资格考核，取得电工上岗证、CAD</w:t>
      </w:r>
      <w:proofErr w:type="gramStart"/>
      <w:r w:rsidRPr="00397673">
        <w:rPr>
          <w:rFonts w:ascii="仿宋" w:hAnsi="仿宋" w:hint="eastAsia"/>
          <w:szCs w:val="32"/>
        </w:rPr>
        <w:t>绘图证</w:t>
      </w:r>
      <w:proofErr w:type="gramEnd"/>
      <w:r w:rsidRPr="00397673">
        <w:rPr>
          <w:rFonts w:ascii="仿宋" w:hAnsi="仿宋" w:hint="eastAsia"/>
          <w:szCs w:val="32"/>
        </w:rPr>
        <w:t>等。</w:t>
      </w:r>
      <w:bookmarkEnd w:id="81"/>
    </w:p>
    <w:p w:rsidR="00D42B5B" w:rsidRPr="00397673" w:rsidRDefault="00463D2F" w:rsidP="00B938D3">
      <w:pPr>
        <w:pStyle w:val="1"/>
      </w:pPr>
      <w:bookmarkStart w:id="82" w:name="_Toc17130000"/>
      <w:bookmarkEnd w:id="75"/>
      <w:bookmarkEnd w:id="76"/>
      <w:r w:rsidRPr="00397673">
        <w:rPr>
          <w:rFonts w:hint="eastAsia"/>
        </w:rPr>
        <w:t>六</w:t>
      </w:r>
      <w:r w:rsidR="00B26397" w:rsidRPr="00397673">
        <w:rPr>
          <w:rFonts w:hint="eastAsia"/>
        </w:rPr>
        <w:t>、课程设置及要求</w:t>
      </w:r>
      <w:bookmarkEnd w:id="82"/>
    </w:p>
    <w:p w:rsidR="00D42B5B" w:rsidRPr="00397673" w:rsidRDefault="00B26397" w:rsidP="005A4EF6">
      <w:pPr>
        <w:ind w:firstLineChars="62" w:firstLine="198"/>
        <w:rPr>
          <w:rFonts w:ascii="仿宋" w:hAnsi="仿宋"/>
          <w:szCs w:val="32"/>
        </w:rPr>
      </w:pPr>
      <w:r w:rsidRPr="00397673">
        <w:rPr>
          <w:rFonts w:ascii="仿宋" w:hAnsi="仿宋" w:hint="eastAsia"/>
          <w:szCs w:val="32"/>
        </w:rPr>
        <w:t>主要包括公共基础课程和专业（技能）课程</w:t>
      </w:r>
    </w:p>
    <w:p w:rsidR="00D42B5B" w:rsidRPr="00397673" w:rsidRDefault="00B26397" w:rsidP="009A4783">
      <w:pPr>
        <w:pStyle w:val="2"/>
      </w:pPr>
      <w:bookmarkStart w:id="83" w:name="_Toc17130001"/>
      <w:r w:rsidRPr="00397673">
        <w:rPr>
          <w:rFonts w:hint="eastAsia"/>
        </w:rPr>
        <w:t>（一）公共基础课程</w:t>
      </w:r>
      <w:bookmarkEnd w:id="83"/>
    </w:p>
    <w:tbl>
      <w:tblPr>
        <w:tblStyle w:val="a8"/>
        <w:tblW w:w="0" w:type="auto"/>
        <w:tblLook w:val="04A0" w:firstRow="1" w:lastRow="0" w:firstColumn="1" w:lastColumn="0" w:noHBand="0" w:noVBand="1"/>
      </w:tblPr>
      <w:tblGrid>
        <w:gridCol w:w="536"/>
        <w:gridCol w:w="1982"/>
        <w:gridCol w:w="5670"/>
        <w:gridCol w:w="985"/>
      </w:tblGrid>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bookmarkStart w:id="84" w:name="_Toc394165077"/>
            <w:bookmarkStart w:id="85" w:name="_Toc437186721"/>
            <w:r>
              <w:rPr>
                <w:rFonts w:ascii="仿宋" w:hAnsi="仿宋" w:hint="eastAsia"/>
                <w:color w:val="000000" w:themeColor="text1"/>
                <w:szCs w:val="32"/>
              </w:rPr>
              <w:t>序号</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w:t>
            </w:r>
            <w:r w:rsidRPr="00397673">
              <w:rPr>
                <w:rFonts w:ascii="仿宋" w:hAnsi="仿宋" w:hint="eastAsia"/>
                <w:szCs w:val="32"/>
              </w:rPr>
              <w:lastRenderedPageBreak/>
              <w:t>实践。通过学习，要求学生提高语文的应用能力，为综合职业能力的形成以及继续学习奠定基础。</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2</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6</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w:t>
            </w:r>
            <w:r w:rsidRPr="00397673">
              <w:rPr>
                <w:rFonts w:ascii="仿宋" w:hAnsi="仿宋" w:hint="eastAsia"/>
                <w:szCs w:val="32"/>
              </w:rPr>
              <w:lastRenderedPageBreak/>
              <w:t>法律</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rPr>
              <w:lastRenderedPageBreak/>
              <w:t>《职业道德与法律》是中等职业学校学</w:t>
            </w:r>
            <w:r w:rsidRPr="00397673">
              <w:rPr>
                <w:rFonts w:ascii="仿宋" w:hAnsi="仿宋" w:hint="eastAsia"/>
                <w:szCs w:val="32"/>
              </w:rPr>
              <w:lastRenderedPageBreak/>
              <w:t>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8</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w:t>
            </w:r>
            <w:r w:rsidRPr="00397673">
              <w:rPr>
                <w:rFonts w:ascii="仿宋" w:hAnsi="仿宋" w:hint="eastAsia"/>
                <w:color w:val="000000" w:themeColor="text1"/>
                <w:spacing w:val="4"/>
                <w:szCs w:val="32"/>
              </w:rPr>
              <w:lastRenderedPageBreak/>
              <w:t>科学的世界观、人生观和价值观，加强对学生的爱国主义思想教育。</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9</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670" w:type="dxa"/>
          </w:tcPr>
          <w:p w:rsidR="00456768" w:rsidRDefault="00456768" w:rsidP="00874955">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56768" w:rsidTr="00874955">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456768" w:rsidRPr="00397673" w:rsidRDefault="00456768" w:rsidP="00874955">
            <w:pPr>
              <w:spacing w:before="163"/>
              <w:ind w:firstLineChars="0" w:firstLine="0"/>
              <w:jc w:val="center"/>
              <w:rPr>
                <w:rFonts w:ascii="仿宋" w:hAnsi="仿宋"/>
                <w:szCs w:val="32"/>
              </w:rPr>
            </w:pPr>
            <w:r w:rsidRPr="00397673">
              <w:rPr>
                <w:rFonts w:ascii="仿宋" w:hAnsi="仿宋" w:hint="eastAsia"/>
                <w:szCs w:val="32"/>
              </w:rPr>
              <w:t>心理健康</w:t>
            </w:r>
          </w:p>
        </w:tc>
        <w:tc>
          <w:tcPr>
            <w:tcW w:w="5670" w:type="dxa"/>
          </w:tcPr>
          <w:p w:rsidR="00456768" w:rsidRPr="00397673" w:rsidRDefault="00456768" w:rsidP="00874955">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985"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42B5B" w:rsidRPr="00E64272" w:rsidRDefault="00B26397" w:rsidP="002F4490">
      <w:pPr>
        <w:spacing w:before="163"/>
        <w:ind w:firstLineChars="0" w:firstLine="0"/>
        <w:rPr>
          <w:rFonts w:ascii="楷体" w:eastAsia="楷体" w:hAnsi="楷体"/>
          <w:szCs w:val="32"/>
        </w:rPr>
      </w:pPr>
      <w:r w:rsidRPr="00E64272">
        <w:rPr>
          <w:rFonts w:ascii="楷体" w:eastAsia="楷体" w:hAnsi="楷体" w:hint="eastAsia"/>
          <w:szCs w:val="32"/>
        </w:rPr>
        <w:t>（二）专业课程</w:t>
      </w:r>
      <w:bookmarkEnd w:id="84"/>
      <w:bookmarkEnd w:id="85"/>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1.专业基础课</w:t>
      </w:r>
    </w:p>
    <w:tbl>
      <w:tblPr>
        <w:tblStyle w:val="a8"/>
        <w:tblW w:w="0" w:type="auto"/>
        <w:tblLook w:val="04A0" w:firstRow="1" w:lastRow="0" w:firstColumn="1" w:lastColumn="0" w:noHBand="0" w:noVBand="1"/>
      </w:tblPr>
      <w:tblGrid>
        <w:gridCol w:w="536"/>
        <w:gridCol w:w="1982"/>
        <w:gridCol w:w="5812"/>
        <w:gridCol w:w="843"/>
      </w:tblGrid>
      <w:tr w:rsidR="00456768" w:rsidTr="00456768">
        <w:tc>
          <w:tcPr>
            <w:tcW w:w="536" w:type="dxa"/>
            <w:vAlign w:val="center"/>
          </w:tcPr>
          <w:p w:rsidR="00456768" w:rsidRDefault="00456768" w:rsidP="0045676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56768" w:rsidRDefault="00456768" w:rsidP="0045676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456768" w:rsidRDefault="00456768" w:rsidP="00456768">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物理基础</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培养和提高学生的观察能力、实验能力、思维能力、空间想象能力、分析和解决问题的能力、自我发展和获取知识的能力。培养学生的计算技能、计算工具使用技能和数据处理技能。</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72</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lastRenderedPageBreak/>
              <w:t>2</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机械制图</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以典型零件图和典型机械部件装配图为载体，通过教学培养学生的空间想象能力、图示能力、读图能力，梳理贯彻国家标准意识，形成“机械产品的图样识图、测绘和公差的分析”的工作能力。</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3</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电工基础</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电路基础知识、简单直流电路的分析、复杂直流电路的分析、磁场与电磁感应、单相交流电路、三相交流电路</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4</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电工仪表</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电工仪表的分类、型号和标注；电工仪表的误差和准确度；常用电工测量方法；测量误差及消除方法；熟练掌握电流</w:t>
            </w:r>
            <w:proofErr w:type="gramStart"/>
            <w:r w:rsidRPr="00397673">
              <w:rPr>
                <w:rFonts w:ascii="仿宋" w:hAnsi="仿宋" w:hint="eastAsia"/>
              </w:rPr>
              <w:t>与典压得</w:t>
            </w:r>
            <w:proofErr w:type="gramEnd"/>
            <w:r w:rsidRPr="00397673">
              <w:rPr>
                <w:rFonts w:ascii="仿宋" w:hAnsi="仿宋" w:hint="eastAsia"/>
              </w:rPr>
              <w:t>测量。</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5</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安全用电</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安全用电》是保证现代安全生产的必要手段，是确保安全生产的两个重要方面，为培养高质量供用电专业学生占有十分重要的地位。通过本课程的学习，使学生掌握触电急救法；熟悉安全防护的基本原理；掌握供用电设备、线路的安全技术；熟悉电气工作的安全规程的制度；掌握安全用电的检查和电气事故的处理。</w:t>
            </w:r>
            <w:r w:rsidRPr="00397673">
              <w:rPr>
                <w:rFonts w:eastAsia="宋体" w:cs="宋体" w:hint="eastAsia"/>
              </w:rPr>
              <w:t> </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72</w:t>
            </w:r>
          </w:p>
        </w:tc>
      </w:tr>
    </w:tbl>
    <w:p w:rsidR="00D42B5B" w:rsidRDefault="00B26397" w:rsidP="002F4490">
      <w:pPr>
        <w:spacing w:before="163"/>
        <w:ind w:firstLineChars="0" w:firstLine="0"/>
        <w:rPr>
          <w:rFonts w:ascii="仿宋" w:hAnsi="仿宋"/>
          <w:szCs w:val="32"/>
        </w:rPr>
      </w:pPr>
      <w:r w:rsidRPr="00397673">
        <w:rPr>
          <w:rFonts w:ascii="仿宋" w:hAnsi="仿宋" w:hint="eastAsia"/>
          <w:szCs w:val="32"/>
        </w:rPr>
        <w:lastRenderedPageBreak/>
        <w:t>2.专业核心课程</w:t>
      </w:r>
    </w:p>
    <w:tbl>
      <w:tblPr>
        <w:tblStyle w:val="a8"/>
        <w:tblW w:w="0" w:type="auto"/>
        <w:tblLook w:val="04A0" w:firstRow="1" w:lastRow="0" w:firstColumn="1" w:lastColumn="0" w:noHBand="0" w:noVBand="1"/>
      </w:tblPr>
      <w:tblGrid>
        <w:gridCol w:w="536"/>
        <w:gridCol w:w="1982"/>
        <w:gridCol w:w="5812"/>
        <w:gridCol w:w="843"/>
      </w:tblGrid>
      <w:tr w:rsidR="00456768" w:rsidTr="00456768">
        <w:tc>
          <w:tcPr>
            <w:tcW w:w="536"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456768" w:rsidRDefault="00456768"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液压与气压传动技术</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液压与气压传动的流体力学基础，液压与气压传动元件的结构、工作原理及应用，液压与气压传动基本回路和典型系统的组成与分析。</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2</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电力拖动技术</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交流电动机的典型控制线路及其安装、调试与维修；直流电动机的典型控制线路及其安装、调试与维修；电子控制线路的测绘和设计。</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3</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数字电子技术</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通过数字电子技术基础课程的学习，使学生获得数字电路的基本理论、基本知识和基本技能，培养学生分析问题和解决问题的能力，为数字电子技术在专业中的应用打好基础。</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4</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公差配合与测量</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掌握国家标准规定的尺寸公差、形位公差、表面粗糙度等方面的知识，理解图纸的技术要求，掌握常用量具的测量原理和使用方法。</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lastRenderedPageBreak/>
              <w:t>5</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机械设计 CAD</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CAD的基本操作、系统配置；图层、颜色、线型设置；CAD二维绘图；CAD辅助绘图、图形编辑；CAD</w:t>
            </w:r>
            <w:proofErr w:type="gramStart"/>
            <w:r w:rsidRPr="00397673">
              <w:rPr>
                <w:rFonts w:ascii="仿宋" w:hAnsi="仿宋" w:hint="eastAsia"/>
              </w:rPr>
              <w:t>图块和</w:t>
            </w:r>
            <w:proofErr w:type="gramEnd"/>
            <w:r w:rsidRPr="00397673">
              <w:rPr>
                <w:rFonts w:ascii="仿宋" w:hAnsi="仿宋" w:hint="eastAsia"/>
              </w:rPr>
              <w:t>属性功能；CAD尺寸标注；CAD文字标注</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6</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SolidWorks三维设计制图</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了解参数化三维建模的特点；了解SolidWorks的界面和特点；了解特征的概念和特征在三维建模中的应用；了解SolidWorks的基本配置；掌握画图基本操作。</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7</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PLC技术应用</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电气控制线路的基本环节；理解电气控制原理图、接线图的读图与分析方法；掌握PLC工作原理、指令系统及应用</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216</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8</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传感器及技术应用</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测试系统的基本概念，传感器的一般特性与分析方法，传感器的工作原理、特性及应用，传感器在机电系统中的应用。</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9</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电机与变压器</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初步掌握电机与变压器的结构、原理，特性和一般使用维护方法。</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单片机原理及应用</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单片机结构、原理、汇编语言程序设计等。</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11</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维修电工与</w:t>
            </w:r>
            <w:r w:rsidRPr="00397673">
              <w:rPr>
                <w:rFonts w:ascii="仿宋" w:hAnsi="仿宋" w:hint="eastAsia"/>
                <w:szCs w:val="32"/>
              </w:rPr>
              <w:lastRenderedPageBreak/>
              <w:t>考证培训</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lastRenderedPageBreak/>
              <w:t>电工常用工具的使用，常用电工仪器仪</w:t>
            </w:r>
            <w:r w:rsidRPr="00397673">
              <w:rPr>
                <w:rFonts w:ascii="仿宋" w:hAnsi="仿宋" w:hint="eastAsia"/>
              </w:rPr>
              <w:lastRenderedPageBreak/>
              <w:t>表的使用与维护方法。常用电子元器件的识别与检测及基本电路的焊接。 </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lastRenderedPageBreak/>
              <w:t>108</w:t>
            </w:r>
          </w:p>
        </w:tc>
      </w:tr>
      <w:tr w:rsidR="00456768" w:rsidTr="00456768">
        <w:tc>
          <w:tcPr>
            <w:tcW w:w="536"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lastRenderedPageBreak/>
              <w:t>12</w:t>
            </w:r>
          </w:p>
        </w:tc>
        <w:tc>
          <w:tcPr>
            <w:tcW w:w="1982" w:type="dxa"/>
            <w:vAlign w:val="center"/>
          </w:tcPr>
          <w:p w:rsidR="00456768" w:rsidRDefault="00456768" w:rsidP="00456768">
            <w:pPr>
              <w:spacing w:before="163"/>
              <w:ind w:firstLineChars="0" w:firstLine="0"/>
              <w:jc w:val="center"/>
              <w:rPr>
                <w:rFonts w:ascii="仿宋" w:hAnsi="仿宋"/>
                <w:szCs w:val="32"/>
              </w:rPr>
            </w:pPr>
            <w:r w:rsidRPr="00397673">
              <w:rPr>
                <w:rFonts w:ascii="仿宋" w:hAnsi="仿宋" w:hint="eastAsia"/>
                <w:szCs w:val="32"/>
              </w:rPr>
              <w:t>机械CAD综合实训</w:t>
            </w:r>
          </w:p>
        </w:tc>
        <w:tc>
          <w:tcPr>
            <w:tcW w:w="5812" w:type="dxa"/>
          </w:tcPr>
          <w:p w:rsidR="00456768" w:rsidRDefault="00456768" w:rsidP="002F4490">
            <w:pPr>
              <w:spacing w:before="163"/>
              <w:ind w:firstLineChars="0" w:firstLine="0"/>
              <w:rPr>
                <w:rFonts w:ascii="仿宋" w:hAnsi="仿宋"/>
                <w:szCs w:val="32"/>
              </w:rPr>
            </w:pPr>
            <w:r w:rsidRPr="00397673">
              <w:rPr>
                <w:rFonts w:ascii="仿宋" w:hAnsi="仿宋" w:hint="eastAsia"/>
              </w:rPr>
              <w:t>CAD的基本操作、系统配置；图层、颜色、线型设置；CAD二维绘图；CAD辅助绘图、图形编辑；CAD</w:t>
            </w:r>
            <w:proofErr w:type="gramStart"/>
            <w:r w:rsidRPr="00397673">
              <w:rPr>
                <w:rFonts w:ascii="仿宋" w:hAnsi="仿宋" w:hint="eastAsia"/>
              </w:rPr>
              <w:t>图块和</w:t>
            </w:r>
            <w:proofErr w:type="gramEnd"/>
            <w:r w:rsidRPr="00397673">
              <w:rPr>
                <w:rFonts w:ascii="仿宋" w:hAnsi="仿宋" w:hint="eastAsia"/>
              </w:rPr>
              <w:t>属性功能；CAD尺寸标注；CAD文字标注 </w:t>
            </w:r>
          </w:p>
        </w:tc>
        <w:tc>
          <w:tcPr>
            <w:tcW w:w="843" w:type="dxa"/>
            <w:vAlign w:val="center"/>
          </w:tcPr>
          <w:p w:rsidR="00456768" w:rsidRDefault="00456768" w:rsidP="00456768">
            <w:pPr>
              <w:spacing w:before="163"/>
              <w:ind w:firstLineChars="0" w:firstLine="0"/>
              <w:jc w:val="center"/>
              <w:rPr>
                <w:rFonts w:ascii="仿宋" w:hAnsi="仿宋"/>
                <w:szCs w:val="32"/>
              </w:rPr>
            </w:pPr>
            <w:r>
              <w:rPr>
                <w:rFonts w:ascii="仿宋" w:hAnsi="仿宋" w:hint="eastAsia"/>
                <w:szCs w:val="32"/>
              </w:rPr>
              <w:t>108</w:t>
            </w:r>
          </w:p>
        </w:tc>
      </w:tr>
    </w:tbl>
    <w:p w:rsidR="00D42B5B" w:rsidRDefault="00B26397" w:rsidP="00456768">
      <w:pPr>
        <w:spacing w:before="163"/>
        <w:ind w:firstLineChars="0" w:firstLine="0"/>
        <w:rPr>
          <w:rFonts w:ascii="仿宋" w:hAnsi="仿宋"/>
          <w:szCs w:val="32"/>
        </w:rPr>
      </w:pPr>
      <w:r w:rsidRPr="00397673">
        <w:rPr>
          <w:rFonts w:ascii="仿宋" w:hAnsi="仿宋" w:hint="eastAsia"/>
          <w:szCs w:val="32"/>
        </w:rPr>
        <w:t>3.专业选修课</w:t>
      </w:r>
    </w:p>
    <w:tbl>
      <w:tblPr>
        <w:tblStyle w:val="a8"/>
        <w:tblW w:w="0" w:type="auto"/>
        <w:tblLook w:val="04A0" w:firstRow="1" w:lastRow="0" w:firstColumn="1" w:lastColumn="0" w:noHBand="0" w:noVBand="1"/>
      </w:tblPr>
      <w:tblGrid>
        <w:gridCol w:w="536"/>
        <w:gridCol w:w="1982"/>
        <w:gridCol w:w="5812"/>
        <w:gridCol w:w="843"/>
      </w:tblGrid>
      <w:tr w:rsidR="0048052C" w:rsidTr="0048052C">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8052C" w:rsidTr="0048052C">
        <w:tc>
          <w:tcPr>
            <w:tcW w:w="536" w:type="dxa"/>
            <w:vAlign w:val="center"/>
          </w:tcPr>
          <w:p w:rsidR="0048052C" w:rsidRDefault="0048052C" w:rsidP="0048052C">
            <w:pPr>
              <w:spacing w:before="163"/>
              <w:ind w:firstLineChars="0" w:firstLine="0"/>
              <w:jc w:val="center"/>
              <w:rPr>
                <w:rFonts w:ascii="仿宋" w:hAnsi="仿宋"/>
                <w:szCs w:val="32"/>
              </w:rPr>
            </w:pPr>
            <w:r>
              <w:rPr>
                <w:rFonts w:ascii="仿宋" w:hAnsi="仿宋" w:hint="eastAsia"/>
                <w:szCs w:val="32"/>
              </w:rPr>
              <w:t>1</w:t>
            </w:r>
          </w:p>
        </w:tc>
        <w:tc>
          <w:tcPr>
            <w:tcW w:w="1982" w:type="dxa"/>
            <w:vAlign w:val="center"/>
          </w:tcPr>
          <w:p w:rsidR="0048052C" w:rsidRDefault="0048052C" w:rsidP="0048052C">
            <w:pPr>
              <w:spacing w:before="163"/>
              <w:ind w:firstLineChars="0" w:firstLine="0"/>
              <w:jc w:val="center"/>
              <w:rPr>
                <w:rFonts w:ascii="仿宋" w:hAnsi="仿宋"/>
                <w:szCs w:val="32"/>
              </w:rPr>
            </w:pPr>
            <w:r w:rsidRPr="00397673">
              <w:rPr>
                <w:rFonts w:ascii="仿宋" w:hAnsi="仿宋" w:hint="eastAsia"/>
                <w:szCs w:val="32"/>
              </w:rPr>
              <w:t>工业机器人</w:t>
            </w:r>
          </w:p>
        </w:tc>
        <w:tc>
          <w:tcPr>
            <w:tcW w:w="5812" w:type="dxa"/>
          </w:tcPr>
          <w:p w:rsidR="0048052C" w:rsidRDefault="0048052C" w:rsidP="00456768">
            <w:pPr>
              <w:spacing w:before="163"/>
              <w:ind w:firstLineChars="0" w:firstLine="0"/>
              <w:rPr>
                <w:rFonts w:ascii="仿宋" w:hAnsi="仿宋"/>
                <w:szCs w:val="32"/>
              </w:rPr>
            </w:pPr>
            <w:r w:rsidRPr="00397673">
              <w:rPr>
                <w:rFonts w:ascii="仿宋" w:hAnsi="仿宋" w:hint="eastAsia"/>
              </w:rPr>
              <w:t>《工业机器人》是一门培养学生具有机器人设计和使用方面基础知识的专业选修课，本课程主要研究机器人的性能分析与控制方法。 通过本课程的学习，可使学生掌握工业机器人运动学、 工业机器人静力及动力学分析、工业机器人机械系统设计、工业机器人控制等方面的知识</w:t>
            </w:r>
          </w:p>
        </w:tc>
        <w:tc>
          <w:tcPr>
            <w:tcW w:w="843" w:type="dxa"/>
            <w:vAlign w:val="center"/>
          </w:tcPr>
          <w:p w:rsidR="0048052C" w:rsidRDefault="0048052C" w:rsidP="0048052C">
            <w:pPr>
              <w:spacing w:before="163"/>
              <w:ind w:firstLineChars="0" w:firstLine="0"/>
              <w:jc w:val="center"/>
              <w:rPr>
                <w:rFonts w:ascii="仿宋" w:hAnsi="仿宋"/>
                <w:szCs w:val="32"/>
              </w:rPr>
            </w:pPr>
            <w:r>
              <w:rPr>
                <w:rFonts w:ascii="仿宋" w:hAnsi="仿宋" w:hint="eastAsia"/>
                <w:szCs w:val="32"/>
              </w:rPr>
              <w:t>108</w:t>
            </w:r>
          </w:p>
        </w:tc>
      </w:tr>
      <w:tr w:rsidR="0048052C" w:rsidTr="0048052C">
        <w:tc>
          <w:tcPr>
            <w:tcW w:w="536" w:type="dxa"/>
            <w:vAlign w:val="center"/>
          </w:tcPr>
          <w:p w:rsidR="0048052C" w:rsidRDefault="0048052C" w:rsidP="0048052C">
            <w:pPr>
              <w:spacing w:before="163"/>
              <w:ind w:firstLineChars="0" w:firstLine="0"/>
              <w:jc w:val="center"/>
              <w:rPr>
                <w:rFonts w:ascii="仿宋" w:hAnsi="仿宋"/>
                <w:szCs w:val="32"/>
              </w:rPr>
            </w:pPr>
            <w:r>
              <w:rPr>
                <w:rFonts w:ascii="仿宋" w:hAnsi="仿宋" w:hint="eastAsia"/>
                <w:szCs w:val="32"/>
              </w:rPr>
              <w:t>2</w:t>
            </w:r>
          </w:p>
        </w:tc>
        <w:tc>
          <w:tcPr>
            <w:tcW w:w="1982" w:type="dxa"/>
            <w:vAlign w:val="center"/>
          </w:tcPr>
          <w:p w:rsidR="0048052C" w:rsidRDefault="0048052C" w:rsidP="0048052C">
            <w:pPr>
              <w:spacing w:before="163"/>
              <w:ind w:firstLineChars="0" w:firstLine="0"/>
              <w:jc w:val="center"/>
              <w:rPr>
                <w:rFonts w:ascii="仿宋" w:hAnsi="仿宋"/>
                <w:szCs w:val="32"/>
              </w:rPr>
            </w:pPr>
            <w:r w:rsidRPr="00397673">
              <w:rPr>
                <w:rFonts w:ascii="仿宋" w:hAnsi="仿宋" w:hint="eastAsia"/>
                <w:szCs w:val="32"/>
              </w:rPr>
              <w:t>自动控制元件</w:t>
            </w:r>
          </w:p>
        </w:tc>
        <w:tc>
          <w:tcPr>
            <w:tcW w:w="5812" w:type="dxa"/>
          </w:tcPr>
          <w:p w:rsidR="0048052C" w:rsidRDefault="0048052C" w:rsidP="00456768">
            <w:pPr>
              <w:spacing w:before="163"/>
              <w:ind w:firstLineChars="0" w:firstLine="0"/>
              <w:rPr>
                <w:rFonts w:ascii="仿宋" w:hAnsi="仿宋"/>
                <w:szCs w:val="32"/>
              </w:rPr>
            </w:pPr>
            <w:r w:rsidRPr="00397673">
              <w:rPr>
                <w:rFonts w:ascii="仿宋" w:hAnsi="仿宋" w:hint="eastAsia"/>
              </w:rPr>
              <w:t>本课程在简单介绍交、 直流电机、 控制电机等的基本结构与工作原理的基础上，着重阐述自动控制系统中常用的控制元件的结构特点、工作原理、工作特</w:t>
            </w:r>
            <w:r w:rsidRPr="00397673">
              <w:rPr>
                <w:rFonts w:ascii="仿宋" w:hAnsi="仿宋" w:hint="eastAsia"/>
              </w:rPr>
              <w:lastRenderedPageBreak/>
              <w:t>性及其典型应用等。其中包括直流电磁铁、直流测速发电机、直流伺服电动机、旋转变压器、自整角机、交流伺服电动机、交流测速发电机、同步电动机、无刷直流电动机、 步进电动机、直线电动机以及常用传感器等内容。是传统的自动控制专业的专业选修课。</w:t>
            </w:r>
          </w:p>
        </w:tc>
        <w:tc>
          <w:tcPr>
            <w:tcW w:w="843" w:type="dxa"/>
            <w:vAlign w:val="center"/>
          </w:tcPr>
          <w:p w:rsidR="0048052C" w:rsidRDefault="0048052C" w:rsidP="0048052C">
            <w:pPr>
              <w:spacing w:before="163"/>
              <w:ind w:firstLineChars="0" w:firstLine="0"/>
              <w:rPr>
                <w:rFonts w:ascii="仿宋" w:hAnsi="仿宋"/>
                <w:szCs w:val="32"/>
              </w:rPr>
            </w:pPr>
            <w:r>
              <w:rPr>
                <w:rFonts w:ascii="仿宋" w:hAnsi="仿宋" w:hint="eastAsia"/>
                <w:szCs w:val="32"/>
              </w:rPr>
              <w:lastRenderedPageBreak/>
              <w:t>72</w:t>
            </w:r>
          </w:p>
        </w:tc>
      </w:tr>
      <w:tr w:rsidR="0048052C" w:rsidTr="0048052C">
        <w:tc>
          <w:tcPr>
            <w:tcW w:w="536" w:type="dxa"/>
            <w:vAlign w:val="center"/>
          </w:tcPr>
          <w:p w:rsidR="0048052C" w:rsidRDefault="0048052C" w:rsidP="0048052C">
            <w:pPr>
              <w:spacing w:before="163"/>
              <w:ind w:firstLineChars="0" w:firstLine="0"/>
              <w:jc w:val="center"/>
              <w:rPr>
                <w:rFonts w:ascii="仿宋" w:hAnsi="仿宋"/>
                <w:szCs w:val="32"/>
              </w:rPr>
            </w:pPr>
            <w:r>
              <w:rPr>
                <w:rFonts w:ascii="仿宋" w:hAnsi="仿宋" w:hint="eastAsia"/>
                <w:szCs w:val="32"/>
              </w:rPr>
              <w:lastRenderedPageBreak/>
              <w:t>3</w:t>
            </w:r>
          </w:p>
        </w:tc>
        <w:tc>
          <w:tcPr>
            <w:tcW w:w="1982" w:type="dxa"/>
            <w:vAlign w:val="center"/>
          </w:tcPr>
          <w:p w:rsidR="0048052C" w:rsidRDefault="0048052C" w:rsidP="0048052C">
            <w:pPr>
              <w:spacing w:before="163"/>
              <w:ind w:firstLineChars="0" w:firstLine="0"/>
              <w:jc w:val="center"/>
              <w:rPr>
                <w:rFonts w:ascii="仿宋" w:hAnsi="仿宋"/>
                <w:szCs w:val="32"/>
              </w:rPr>
            </w:pPr>
            <w:r w:rsidRPr="00397673">
              <w:rPr>
                <w:rFonts w:ascii="仿宋" w:hAnsi="仿宋" w:hint="eastAsia"/>
                <w:szCs w:val="32"/>
              </w:rPr>
              <w:t>智能控制技术基础</w:t>
            </w:r>
          </w:p>
        </w:tc>
        <w:tc>
          <w:tcPr>
            <w:tcW w:w="5812" w:type="dxa"/>
          </w:tcPr>
          <w:p w:rsidR="0048052C" w:rsidRDefault="0048052C" w:rsidP="00456768">
            <w:pPr>
              <w:spacing w:before="163"/>
              <w:ind w:firstLineChars="0" w:firstLine="0"/>
              <w:rPr>
                <w:rFonts w:ascii="仿宋" w:hAnsi="仿宋"/>
                <w:szCs w:val="32"/>
              </w:rPr>
            </w:pPr>
            <w:r w:rsidRPr="00397673">
              <w:rPr>
                <w:rFonts w:ascii="仿宋" w:hAnsi="仿宋" w:hint="eastAsia"/>
              </w:rPr>
              <w:t>拓宽专业知识面，了解先进的控制理论及其应用领域，  掌握基本的智能控制系统原理及其设计方法；学会应用 MATLAB模糊工具箱实现模糊控制器的设计，通过仿真试验，分析控制器的应用效果，使学生具备基本的模糊控制系统的设计与分析能力。</w:t>
            </w:r>
          </w:p>
        </w:tc>
        <w:tc>
          <w:tcPr>
            <w:tcW w:w="843" w:type="dxa"/>
            <w:vAlign w:val="center"/>
          </w:tcPr>
          <w:p w:rsidR="0048052C" w:rsidRDefault="0048052C" w:rsidP="0048052C">
            <w:pPr>
              <w:spacing w:before="163"/>
              <w:ind w:firstLineChars="0" w:firstLine="0"/>
              <w:jc w:val="center"/>
              <w:rPr>
                <w:rFonts w:ascii="仿宋" w:hAnsi="仿宋"/>
                <w:szCs w:val="32"/>
              </w:rPr>
            </w:pPr>
            <w:r>
              <w:rPr>
                <w:rFonts w:ascii="仿宋" w:hAnsi="仿宋" w:hint="eastAsia"/>
                <w:szCs w:val="32"/>
              </w:rPr>
              <w:t>36</w:t>
            </w:r>
          </w:p>
        </w:tc>
      </w:tr>
    </w:tbl>
    <w:p w:rsidR="00D42B5B" w:rsidRPr="00032606" w:rsidRDefault="00463D2F" w:rsidP="0048052C">
      <w:pPr>
        <w:spacing w:before="163"/>
        <w:ind w:firstLineChars="0" w:firstLine="0"/>
        <w:rPr>
          <w:rFonts w:ascii="黑体" w:eastAsia="黑体" w:hAnsi="黑体"/>
        </w:rPr>
      </w:pPr>
      <w:bookmarkStart w:id="86" w:name="_Toc17130002"/>
      <w:r w:rsidRPr="00032606">
        <w:rPr>
          <w:rFonts w:ascii="黑体" w:eastAsia="黑体" w:hAnsi="黑体" w:hint="eastAsia"/>
        </w:rPr>
        <w:t>七</w:t>
      </w:r>
      <w:r w:rsidR="00B26397" w:rsidRPr="00032606">
        <w:rPr>
          <w:rFonts w:ascii="黑体" w:eastAsia="黑体" w:hAnsi="黑体" w:hint="eastAsia"/>
        </w:rPr>
        <w:t>、教学</w:t>
      </w:r>
      <w:r w:rsidR="009A4783">
        <w:rPr>
          <w:rFonts w:ascii="黑体" w:eastAsia="黑体" w:hAnsi="黑体" w:hint="eastAsia"/>
        </w:rPr>
        <w:t>进程总体</w:t>
      </w:r>
      <w:bookmarkEnd w:id="86"/>
      <w:r w:rsidR="009A4783">
        <w:rPr>
          <w:rFonts w:ascii="黑体" w:eastAsia="黑体" w:hAnsi="黑体" w:hint="eastAsia"/>
        </w:rPr>
        <w:t>安排</w:t>
      </w:r>
    </w:p>
    <w:tbl>
      <w:tblPr>
        <w:tblW w:w="9082" w:type="dxa"/>
        <w:tblInd w:w="93" w:type="dxa"/>
        <w:tblLayout w:type="fixed"/>
        <w:tblLook w:val="04A0" w:firstRow="1" w:lastRow="0" w:firstColumn="1" w:lastColumn="0" w:noHBand="0" w:noVBand="1"/>
      </w:tblPr>
      <w:tblGrid>
        <w:gridCol w:w="396"/>
        <w:gridCol w:w="396"/>
        <w:gridCol w:w="445"/>
        <w:gridCol w:w="1552"/>
        <w:gridCol w:w="626"/>
        <w:gridCol w:w="748"/>
        <w:gridCol w:w="623"/>
        <w:gridCol w:w="576"/>
        <w:gridCol w:w="422"/>
        <w:gridCol w:w="422"/>
        <w:gridCol w:w="422"/>
        <w:gridCol w:w="422"/>
        <w:gridCol w:w="422"/>
        <w:gridCol w:w="422"/>
        <w:gridCol w:w="396"/>
        <w:gridCol w:w="396"/>
        <w:gridCol w:w="396"/>
      </w:tblGrid>
      <w:tr w:rsidR="00D42B5B" w:rsidRPr="00397673">
        <w:trPr>
          <w:trHeight w:val="390"/>
        </w:trPr>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课程  类别</w:t>
            </w:r>
          </w:p>
        </w:tc>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序号</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课程名称</w:t>
            </w:r>
          </w:p>
        </w:tc>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课程  性质</w:t>
            </w:r>
          </w:p>
        </w:tc>
        <w:tc>
          <w:tcPr>
            <w:tcW w:w="1947" w:type="dxa"/>
            <w:gridSpan w:val="3"/>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学时分配</w:t>
            </w:r>
          </w:p>
        </w:tc>
        <w:tc>
          <w:tcPr>
            <w:tcW w:w="2532" w:type="dxa"/>
            <w:gridSpan w:val="6"/>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学期与周学时分配</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考核方式</w:t>
            </w:r>
          </w:p>
        </w:tc>
      </w:tr>
      <w:tr w:rsidR="00D42B5B" w:rsidRPr="00397673">
        <w:trPr>
          <w:trHeight w:val="630"/>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626" w:type="dxa"/>
            <w:vMerge/>
            <w:tcBorders>
              <w:top w:val="single" w:sz="4" w:space="0" w:color="auto"/>
              <w:left w:val="single" w:sz="4" w:space="0" w:color="auto"/>
              <w:bottom w:val="single" w:sz="4" w:space="0" w:color="000000"/>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748" w:type="dxa"/>
            <w:vMerge w:val="restart"/>
            <w:tcBorders>
              <w:top w:val="nil"/>
              <w:left w:val="single" w:sz="4" w:space="0" w:color="auto"/>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总学时</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理论教学</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实践教学</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理论考试</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实操考试</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考查</w:t>
            </w:r>
          </w:p>
        </w:tc>
      </w:tr>
      <w:tr w:rsidR="00D42B5B" w:rsidRPr="00397673">
        <w:trPr>
          <w:trHeight w:val="495"/>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626" w:type="dxa"/>
            <w:vMerge/>
            <w:tcBorders>
              <w:top w:val="single" w:sz="4" w:space="0" w:color="auto"/>
              <w:left w:val="single" w:sz="4" w:space="0" w:color="auto"/>
              <w:bottom w:val="single" w:sz="4" w:space="0" w:color="000000"/>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748"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623"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57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r>
      <w:tr w:rsidR="00D42B5B" w:rsidRPr="00397673">
        <w:trPr>
          <w:trHeight w:val="282"/>
        </w:trPr>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 xml:space="preserve">公     共    基     </w:t>
            </w:r>
            <w:proofErr w:type="gramStart"/>
            <w:r w:rsidRPr="00397673">
              <w:rPr>
                <w:rFonts w:ascii="仿宋" w:hAnsi="仿宋" w:cs="宋体" w:hint="eastAsia"/>
                <w:color w:val="000000"/>
                <w:kern w:val="0"/>
                <w:szCs w:val="32"/>
              </w:rPr>
              <w:t>础</w:t>
            </w:r>
            <w:proofErr w:type="gramEnd"/>
            <w:r w:rsidRPr="00397673">
              <w:rPr>
                <w:rFonts w:ascii="仿宋" w:hAnsi="仿宋" w:cs="宋体" w:hint="eastAsia"/>
                <w:color w:val="000000"/>
                <w:kern w:val="0"/>
                <w:szCs w:val="32"/>
              </w:rPr>
              <w:t xml:space="preserve">      课</w:t>
            </w: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语文</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数学</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英语</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体育</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180</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160</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计算机基础</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180</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160</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历史</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艺术鉴赏</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心理健康</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9</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职业生涯规划</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r w:rsidRPr="00397673">
              <w:rPr>
                <w:rFonts w:ascii="仿宋" w:hAnsi="仿宋" w:cs="宋体" w:hint="eastAsia"/>
                <w:color w:val="000000"/>
                <w:kern w:val="0"/>
                <w:szCs w:val="32"/>
              </w:rPr>
              <w:lastRenderedPageBreak/>
              <w:t>0</w:t>
            </w:r>
          </w:p>
        </w:tc>
        <w:tc>
          <w:tcPr>
            <w:tcW w:w="155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职业道德</w:t>
            </w:r>
            <w:r w:rsidRPr="00397673">
              <w:rPr>
                <w:rFonts w:ascii="仿宋" w:hAnsi="仿宋" w:cs="宋体" w:hint="eastAsia"/>
                <w:color w:val="000000"/>
                <w:kern w:val="0"/>
                <w:szCs w:val="32"/>
              </w:rPr>
              <w:lastRenderedPageBreak/>
              <w:t>与法律</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必</w:t>
            </w:r>
            <w:r w:rsidRPr="00397673">
              <w:rPr>
                <w:rFonts w:ascii="仿宋" w:hAnsi="仿宋" w:cs="宋体" w:hint="eastAsia"/>
                <w:color w:val="000000"/>
                <w:kern w:val="0"/>
                <w:szCs w:val="32"/>
              </w:rPr>
              <w:lastRenderedPageBreak/>
              <w:t>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36</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nil"/>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55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626"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48"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756</w:t>
            </w:r>
          </w:p>
        </w:tc>
        <w:tc>
          <w:tcPr>
            <w:tcW w:w="623"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436</w:t>
            </w:r>
          </w:p>
        </w:tc>
        <w:tc>
          <w:tcPr>
            <w:tcW w:w="576"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320</w:t>
            </w:r>
          </w:p>
        </w:tc>
        <w:tc>
          <w:tcPr>
            <w:tcW w:w="42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专业技能课</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专业基础课程     </w:t>
            </w:r>
          </w:p>
        </w:tc>
        <w:tc>
          <w:tcPr>
            <w:tcW w:w="445"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552"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物理基础</w:t>
            </w:r>
          </w:p>
        </w:tc>
        <w:tc>
          <w:tcPr>
            <w:tcW w:w="626"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540"/>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机械制图           （手工绘图）</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540"/>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电工基础            （含电工实训）</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电工仪表</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安全用电</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56"/>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55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62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48"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468</w:t>
            </w:r>
          </w:p>
        </w:tc>
        <w:tc>
          <w:tcPr>
            <w:tcW w:w="623"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324</w:t>
            </w:r>
          </w:p>
        </w:tc>
        <w:tc>
          <w:tcPr>
            <w:tcW w:w="57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144</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16</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  业</w:t>
            </w:r>
            <w:r w:rsidRPr="00397673">
              <w:rPr>
                <w:rFonts w:ascii="仿宋" w:hAnsi="仿宋" w:cs="宋体" w:hint="eastAsia"/>
                <w:color w:val="000000"/>
                <w:kern w:val="0"/>
                <w:szCs w:val="32"/>
              </w:rPr>
              <w:lastRenderedPageBreak/>
              <w:t xml:space="preserve">   核心  课  程</w:t>
            </w: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1</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液压与气压传动技术</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电力拖动技术</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数字电子技术</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60"/>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公差配合与测量</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机械设计CAD</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510"/>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SolidWorks三维设计制图</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PLC技术应用（上）</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传感器及技术应用</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9</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电机与变压器</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单片机原理与应用</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11</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PLC技术应用（下）</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机械CAD综合实训</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510"/>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13</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维修电工考证培训（含电工综合实训）</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60"/>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552"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62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48"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1260</w:t>
            </w:r>
          </w:p>
        </w:tc>
        <w:tc>
          <w:tcPr>
            <w:tcW w:w="623"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468</w:t>
            </w:r>
          </w:p>
        </w:tc>
        <w:tc>
          <w:tcPr>
            <w:tcW w:w="576"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792</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18</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24</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专业选修课</w:t>
            </w: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工业机器人</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选修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自动控制元件</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选修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552"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智能控制技术基础</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选修</w:t>
            </w:r>
          </w:p>
        </w:tc>
        <w:tc>
          <w:tcPr>
            <w:tcW w:w="74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23"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15"/>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445"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552"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小计</w:t>
            </w:r>
          </w:p>
        </w:tc>
        <w:tc>
          <w:tcPr>
            <w:tcW w:w="62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48"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216</w:t>
            </w:r>
          </w:p>
        </w:tc>
        <w:tc>
          <w:tcPr>
            <w:tcW w:w="623"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216</w:t>
            </w:r>
          </w:p>
        </w:tc>
        <w:tc>
          <w:tcPr>
            <w:tcW w:w="57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63"/>
              <w:ind w:firstLineChars="0" w:firstLine="0"/>
              <w:rPr>
                <w:rFonts w:ascii="仿宋" w:hAnsi="仿宋" w:cs="宋体"/>
                <w:color w:val="000000"/>
                <w:kern w:val="0"/>
                <w:szCs w:val="32"/>
              </w:rPr>
            </w:pPr>
          </w:p>
        </w:tc>
        <w:tc>
          <w:tcPr>
            <w:tcW w:w="2393" w:type="dxa"/>
            <w:gridSpan w:val="3"/>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顶岗实习</w:t>
            </w:r>
          </w:p>
        </w:tc>
        <w:tc>
          <w:tcPr>
            <w:tcW w:w="62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74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540</w:t>
            </w:r>
          </w:p>
        </w:tc>
        <w:tc>
          <w:tcPr>
            <w:tcW w:w="623"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540</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2"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82"/>
        </w:trPr>
        <w:tc>
          <w:tcPr>
            <w:tcW w:w="396" w:type="dxa"/>
            <w:tcBorders>
              <w:top w:val="nil"/>
              <w:left w:val="single" w:sz="4" w:space="0" w:color="auto"/>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2393" w:type="dxa"/>
            <w:gridSpan w:val="3"/>
            <w:tcBorders>
              <w:top w:val="single" w:sz="4" w:space="0" w:color="auto"/>
              <w:left w:val="nil"/>
              <w:bottom w:val="single" w:sz="4" w:space="0" w:color="auto"/>
              <w:right w:val="single" w:sz="4" w:space="0" w:color="auto"/>
            </w:tcBorders>
            <w:shd w:val="clear" w:color="000000" w:fill="D9D9D9"/>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总学时及周学时数</w:t>
            </w:r>
          </w:p>
        </w:tc>
        <w:tc>
          <w:tcPr>
            <w:tcW w:w="62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748"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3240</w:t>
            </w:r>
          </w:p>
        </w:tc>
        <w:tc>
          <w:tcPr>
            <w:tcW w:w="623"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1444</w:t>
            </w:r>
          </w:p>
        </w:tc>
        <w:tc>
          <w:tcPr>
            <w:tcW w:w="57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1796</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422"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30</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63"/>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bl>
    <w:p w:rsidR="00D42B5B" w:rsidRPr="00397673" w:rsidRDefault="00463D2F" w:rsidP="00B938D3">
      <w:pPr>
        <w:pStyle w:val="1"/>
      </w:pPr>
      <w:bookmarkStart w:id="87" w:name="_Toc17130003"/>
      <w:r w:rsidRPr="00397673">
        <w:rPr>
          <w:rFonts w:hint="eastAsia"/>
        </w:rPr>
        <w:t>八</w:t>
      </w:r>
      <w:r w:rsidR="00B26397" w:rsidRPr="00397673">
        <w:rPr>
          <w:rFonts w:hint="eastAsia"/>
        </w:rPr>
        <w:t>、实施保障</w:t>
      </w:r>
      <w:bookmarkEnd w:id="87"/>
    </w:p>
    <w:p w:rsidR="00D42B5B" w:rsidRPr="00397673" w:rsidRDefault="00B26397" w:rsidP="009A4783">
      <w:pPr>
        <w:pStyle w:val="2"/>
      </w:pPr>
      <w:bookmarkStart w:id="88" w:name="_Toc17130004"/>
      <w:r w:rsidRPr="00397673">
        <w:rPr>
          <w:rFonts w:hint="eastAsia"/>
        </w:rPr>
        <w:t>（一）师资队伍</w:t>
      </w:r>
      <w:bookmarkEnd w:id="88"/>
    </w:p>
    <w:p w:rsidR="00D42B5B" w:rsidRPr="00397673" w:rsidRDefault="00B26397" w:rsidP="00E61D33">
      <w:pPr>
        <w:ind w:firstLine="640"/>
        <w:rPr>
          <w:rFonts w:ascii="仿宋" w:hAnsi="仿宋"/>
        </w:rPr>
      </w:pPr>
      <w:r w:rsidRPr="00397673">
        <w:rPr>
          <w:rFonts w:ascii="仿宋" w:hAnsi="仿宋" w:hint="eastAsia"/>
        </w:rPr>
        <w:t>目前该专业有专职任课教师3名，兼职教师3名，其中90%都为本科以上学历，取得相关教师资格证及职业资格证书，相关要求如下：</w:t>
      </w:r>
    </w:p>
    <w:p w:rsidR="00D42B5B" w:rsidRPr="00397673" w:rsidRDefault="00B26397" w:rsidP="00E61D33">
      <w:pPr>
        <w:ind w:firstLine="640"/>
        <w:rPr>
          <w:rFonts w:ascii="仿宋" w:hAnsi="仿宋"/>
        </w:rPr>
      </w:pPr>
      <w:r w:rsidRPr="00397673">
        <w:rPr>
          <w:rFonts w:ascii="仿宋" w:hAnsi="仿宋" w:hint="eastAsia"/>
        </w:rPr>
        <w:t>1.为保证我校的教学质量，我们机电专业对老师的要求上岗必须具备教师技能资格证，具备多年的理论及实操经验，曾参加过各种技能大赛及大型的培训会议。具有较强的指导学习能力，具备一定分析解决问题的能力，善于沟通和表达。</w:t>
      </w:r>
    </w:p>
    <w:p w:rsidR="00D42B5B" w:rsidRPr="00397673" w:rsidRDefault="00B26397" w:rsidP="00E61D33">
      <w:pPr>
        <w:ind w:firstLine="640"/>
        <w:rPr>
          <w:rFonts w:ascii="仿宋" w:hAnsi="仿宋"/>
        </w:rPr>
      </w:pPr>
      <w:r w:rsidRPr="00397673">
        <w:rPr>
          <w:rFonts w:ascii="仿宋" w:hAnsi="仿宋" w:hint="eastAsia"/>
        </w:rPr>
        <w:t>2.骨干教师应具备的条件：应具备过硬的专业实践操作技能、拥有专业相关的职业资格证书，具有较强的指导学习能力，具备参与专业建设、专业核心课程建设、实训基地建设和编撰教材等方面的能力；具备一定分析解决问题的能力，善于沟通和表达。</w:t>
      </w:r>
    </w:p>
    <w:p w:rsidR="00D42B5B" w:rsidRPr="00397673" w:rsidRDefault="00B26397" w:rsidP="00E61D33">
      <w:pPr>
        <w:ind w:firstLine="640"/>
        <w:rPr>
          <w:rFonts w:ascii="仿宋" w:hAnsi="仿宋"/>
        </w:rPr>
      </w:pPr>
      <w:r w:rsidRPr="00397673">
        <w:rPr>
          <w:rFonts w:ascii="仿宋" w:hAnsi="仿宋" w:hint="eastAsia"/>
        </w:rPr>
        <w:t>3、通过拓展人才引进渠道、加大人才引进工作的力度等方式，从企业中选聘高级专业人才或管理人员担任专业兼职教师；鼓励教师参加职业技能培训并取得相关职业资格等级证书；落实教师定期企业轮岗实践制度，有计划地安排专业教师到对口企业</w:t>
      </w:r>
      <w:r w:rsidRPr="00397673">
        <w:rPr>
          <w:rFonts w:ascii="仿宋" w:hAnsi="仿宋" w:hint="eastAsia"/>
        </w:rPr>
        <w:lastRenderedPageBreak/>
        <w:t>进行专业实践培训等方式，优化师资队伍结构，提升师资队伍专业知识及技能水平。</w:t>
      </w:r>
    </w:p>
    <w:p w:rsidR="00D42B5B" w:rsidRPr="00397673" w:rsidRDefault="00B26397" w:rsidP="009A4783">
      <w:pPr>
        <w:pStyle w:val="2"/>
      </w:pPr>
      <w:bookmarkStart w:id="89" w:name="_Toc17130005"/>
      <w:r w:rsidRPr="00397673">
        <w:rPr>
          <w:rFonts w:hint="eastAsia"/>
        </w:rPr>
        <w:t>（二）教学实施</w:t>
      </w:r>
      <w:bookmarkEnd w:id="89"/>
    </w:p>
    <w:p w:rsidR="00D42B5B" w:rsidRPr="00397673" w:rsidRDefault="00B26397" w:rsidP="00E61D33">
      <w:pPr>
        <w:ind w:firstLine="640"/>
        <w:rPr>
          <w:rFonts w:ascii="仿宋" w:hAnsi="仿宋"/>
        </w:rPr>
      </w:pPr>
      <w:r w:rsidRPr="00397673">
        <w:rPr>
          <w:rFonts w:ascii="仿宋" w:hAnsi="仿宋" w:hint="eastAsia"/>
        </w:rPr>
        <w:t>1.学生在校期间在校内完成基础课程、专业基础课程和专业课程的学习、岗位基本技能的训练。</w:t>
      </w:r>
    </w:p>
    <w:p w:rsidR="00D42B5B" w:rsidRPr="00397673" w:rsidRDefault="00B26397" w:rsidP="00E61D33">
      <w:pPr>
        <w:ind w:firstLine="640"/>
        <w:rPr>
          <w:rFonts w:ascii="仿宋" w:hAnsi="仿宋"/>
        </w:rPr>
      </w:pPr>
      <w:r w:rsidRPr="00397673">
        <w:rPr>
          <w:rFonts w:ascii="仿宋" w:hAnsi="仿宋" w:hint="eastAsia"/>
        </w:rPr>
        <w:t>2.构建校企合作共建机制，通过与机电、电气行业品牌企业开展全方位、多层次的深度合作，加强在课程建设、工学交替、顶岗实习、师资队伍等内容的合作，确保企业全面参与专业建设。</w:t>
      </w:r>
    </w:p>
    <w:p w:rsidR="00D42B5B" w:rsidRPr="00397673" w:rsidRDefault="00B26397" w:rsidP="00E61D33">
      <w:pPr>
        <w:ind w:firstLine="640"/>
        <w:rPr>
          <w:rFonts w:ascii="仿宋" w:hAnsi="仿宋"/>
        </w:rPr>
      </w:pPr>
      <w:r w:rsidRPr="00397673">
        <w:rPr>
          <w:rFonts w:ascii="仿宋" w:hAnsi="仿宋" w:hint="eastAsia"/>
        </w:rPr>
        <w:t>3.以技能大赛为任务目标，并以此为引领，各专业实践课程和专业项目课程的教学内容围绕理论与实践相结合进行展开，提升学生专业技能水平；以“技能竞赛”为任务目标，并以此为引领，学生围绕“技能竞赛”要求进行创业实践，并对作品进行创意设计制作，拓展学生专业技能视野。</w:t>
      </w:r>
    </w:p>
    <w:p w:rsidR="00D42B5B" w:rsidRPr="00397673" w:rsidRDefault="00B26397" w:rsidP="009A4783">
      <w:pPr>
        <w:pStyle w:val="2"/>
      </w:pPr>
      <w:bookmarkStart w:id="90" w:name="_Toc17130006"/>
      <w:r w:rsidRPr="00397673">
        <w:rPr>
          <w:rFonts w:hint="eastAsia"/>
        </w:rPr>
        <w:t>（三）教学资源</w:t>
      </w:r>
      <w:bookmarkEnd w:id="90"/>
    </w:p>
    <w:p w:rsidR="00D42B5B" w:rsidRPr="00397673" w:rsidRDefault="00B26397" w:rsidP="00E61D33">
      <w:pPr>
        <w:ind w:firstLine="640"/>
        <w:rPr>
          <w:rFonts w:ascii="仿宋" w:hAnsi="仿宋"/>
        </w:rPr>
      </w:pPr>
      <w:r w:rsidRPr="00397673">
        <w:rPr>
          <w:rFonts w:ascii="仿宋" w:hAnsi="仿宋" w:hint="eastAsia"/>
        </w:rPr>
        <w:t>为学生制定专业的机电和电气方面的教材课本，教学设备：教室和实训室配备高清多媒体教学投影仪，建设宽敞明亮的实训室，配备的有专业机电、电路实训设备。</w:t>
      </w:r>
    </w:p>
    <w:p w:rsidR="00D42B5B" w:rsidRPr="00397673" w:rsidRDefault="00B26397" w:rsidP="009A4783">
      <w:pPr>
        <w:pStyle w:val="2"/>
      </w:pPr>
      <w:bookmarkStart w:id="91" w:name="_Toc17130007"/>
      <w:r w:rsidRPr="00397673">
        <w:rPr>
          <w:rFonts w:hint="eastAsia"/>
        </w:rPr>
        <w:t>（四）教学方法</w:t>
      </w:r>
      <w:bookmarkEnd w:id="91"/>
    </w:p>
    <w:p w:rsidR="00D42B5B" w:rsidRPr="00397673" w:rsidRDefault="00B26397" w:rsidP="00E61D33">
      <w:pPr>
        <w:ind w:firstLine="640"/>
        <w:rPr>
          <w:rFonts w:ascii="仿宋" w:hAnsi="仿宋"/>
        </w:rPr>
      </w:pPr>
      <w:r w:rsidRPr="00397673">
        <w:rPr>
          <w:rFonts w:ascii="仿宋" w:hAnsi="仿宋" w:hint="eastAsia"/>
        </w:rPr>
        <w:t>第一类方法：讲解理论专业知识以举例说明，让学生更好理解。</w:t>
      </w:r>
    </w:p>
    <w:p w:rsidR="00D42B5B" w:rsidRPr="00397673" w:rsidRDefault="00B26397" w:rsidP="00E61D33">
      <w:pPr>
        <w:ind w:firstLine="640"/>
        <w:rPr>
          <w:rFonts w:ascii="仿宋" w:hAnsi="仿宋"/>
        </w:rPr>
      </w:pPr>
      <w:r w:rsidRPr="00397673">
        <w:rPr>
          <w:rFonts w:ascii="仿宋" w:hAnsi="仿宋" w:hint="eastAsia"/>
        </w:rPr>
        <w:t>第二类方法：实操授课先讲解要领，注意事项，再演习给学生看。</w:t>
      </w:r>
    </w:p>
    <w:p w:rsidR="00D42B5B" w:rsidRPr="00397673" w:rsidRDefault="00B26397" w:rsidP="00E61D33">
      <w:pPr>
        <w:ind w:firstLine="640"/>
        <w:rPr>
          <w:rFonts w:ascii="仿宋" w:hAnsi="仿宋"/>
        </w:rPr>
      </w:pPr>
      <w:r w:rsidRPr="00397673">
        <w:rPr>
          <w:rFonts w:ascii="仿宋" w:hAnsi="仿宋" w:hint="eastAsia"/>
        </w:rPr>
        <w:lastRenderedPageBreak/>
        <w:t>第三类方法：指导学生实操和练习，注意力度，灵活度，准确度。</w:t>
      </w:r>
    </w:p>
    <w:p w:rsidR="00D42B5B" w:rsidRPr="00397673" w:rsidRDefault="00B26397" w:rsidP="00E61D33">
      <w:pPr>
        <w:ind w:firstLine="640"/>
        <w:rPr>
          <w:rFonts w:ascii="仿宋" w:hAnsi="仿宋"/>
        </w:rPr>
      </w:pPr>
      <w:r w:rsidRPr="00397673">
        <w:rPr>
          <w:rFonts w:ascii="仿宋" w:hAnsi="仿宋" w:hint="eastAsia"/>
        </w:rPr>
        <w:t>第四类方法：让学生组队进行实操练习，进行指导，最后给出意见。</w:t>
      </w:r>
    </w:p>
    <w:p w:rsidR="00D42B5B" w:rsidRPr="00397673" w:rsidRDefault="00B26397" w:rsidP="00E61D33">
      <w:pPr>
        <w:ind w:firstLine="640"/>
        <w:rPr>
          <w:rFonts w:ascii="仿宋" w:hAnsi="仿宋"/>
        </w:rPr>
      </w:pPr>
      <w:r w:rsidRPr="00397673">
        <w:rPr>
          <w:rFonts w:ascii="仿宋" w:hAnsi="仿宋" w:hint="eastAsia"/>
        </w:rPr>
        <w:t>第五类方法：授课结束给学生布置课后作业，使学生加深印象。</w:t>
      </w:r>
    </w:p>
    <w:p w:rsidR="00D42B5B" w:rsidRDefault="00B26397" w:rsidP="00E61D33">
      <w:pPr>
        <w:ind w:firstLine="640"/>
        <w:rPr>
          <w:rFonts w:ascii="仿宋" w:hAnsi="仿宋"/>
        </w:rPr>
      </w:pPr>
      <w:r w:rsidRPr="00397673">
        <w:rPr>
          <w:rFonts w:ascii="仿宋" w:hAnsi="仿宋" w:hint="eastAsia"/>
        </w:rPr>
        <w:t>实习实践课程考核采用企业考评+教师评价+学生互评的模式，企业考评主要评价学生的工作能力及工作态度，教师评价则侧重学生的实习日记及实习报告，学生互评主要考察学生的团结协作能力，使得考核能对学生的全面素质进行整体评价。</w:t>
      </w:r>
    </w:p>
    <w:p w:rsidR="00032606" w:rsidRPr="00397673" w:rsidRDefault="00032606" w:rsidP="009A4783">
      <w:pPr>
        <w:pStyle w:val="2"/>
      </w:pPr>
      <w:r w:rsidRPr="00397673">
        <w:rPr>
          <w:rFonts w:hint="eastAsia"/>
        </w:rPr>
        <w:t>（五） 学习评价</w:t>
      </w:r>
    </w:p>
    <w:p w:rsidR="00032606" w:rsidRPr="00397673" w:rsidRDefault="00032606" w:rsidP="00032606">
      <w:pPr>
        <w:ind w:firstLine="640"/>
        <w:rPr>
          <w:rFonts w:ascii="仿宋" w:hAnsi="仿宋"/>
          <w:szCs w:val="32"/>
        </w:rPr>
      </w:pPr>
      <w:r w:rsidRPr="00397673">
        <w:rPr>
          <w:rFonts w:ascii="仿宋" w:hAnsi="仿宋" w:hint="eastAsia"/>
          <w:szCs w:val="32"/>
        </w:rPr>
        <w:t>1</w:t>
      </w:r>
      <w:r w:rsidR="00B938D3">
        <w:rPr>
          <w:rFonts w:ascii="仿宋" w:hAnsi="仿宋" w:hint="eastAsia"/>
          <w:szCs w:val="32"/>
        </w:rPr>
        <w:t>.</w:t>
      </w:r>
      <w:r w:rsidRPr="00397673">
        <w:rPr>
          <w:rFonts w:ascii="仿宋" w:hAnsi="仿宋" w:hint="eastAsia"/>
          <w:szCs w:val="32"/>
        </w:rPr>
        <w:t>评价的目的</w:t>
      </w:r>
    </w:p>
    <w:p w:rsidR="00032606" w:rsidRPr="00397673" w:rsidRDefault="00032606" w:rsidP="00032606">
      <w:pPr>
        <w:ind w:firstLine="640"/>
        <w:rPr>
          <w:rFonts w:ascii="仿宋" w:hAnsi="仿宋"/>
          <w:szCs w:val="32"/>
        </w:rPr>
      </w:pPr>
      <w:r w:rsidRPr="00397673">
        <w:rPr>
          <w:rFonts w:ascii="仿宋" w:hAnsi="仿宋" w:hint="eastAsia"/>
          <w:szCs w:val="32"/>
        </w:rPr>
        <w:t>评价的主要目的是为了全面了解学生的学习历程，更好地促进学生的发展，改变评价过分强调甄别与选拔功能，忽视改进与激励功能的状况，突出评价的发展性功能。具体要求包括以下几个方面：</w:t>
      </w:r>
    </w:p>
    <w:p w:rsidR="00032606" w:rsidRPr="00397673" w:rsidRDefault="00032606" w:rsidP="00032606">
      <w:pPr>
        <w:ind w:firstLine="640"/>
        <w:rPr>
          <w:rFonts w:ascii="仿宋" w:hAnsi="仿宋"/>
          <w:szCs w:val="32"/>
        </w:rPr>
      </w:pPr>
      <w:r w:rsidRPr="00397673">
        <w:rPr>
          <w:rFonts w:ascii="仿宋" w:hAnsi="仿宋" w:hint="eastAsia"/>
          <w:szCs w:val="32"/>
        </w:rPr>
        <w:t>（1）反映学生学习的成就和进步，激励学生的学习。</w:t>
      </w:r>
    </w:p>
    <w:p w:rsidR="00032606" w:rsidRPr="00397673" w:rsidRDefault="00032606" w:rsidP="00032606">
      <w:pPr>
        <w:ind w:firstLine="640"/>
        <w:rPr>
          <w:rFonts w:ascii="仿宋" w:hAnsi="仿宋"/>
          <w:szCs w:val="32"/>
        </w:rPr>
      </w:pPr>
      <w:r w:rsidRPr="00397673">
        <w:rPr>
          <w:rFonts w:ascii="仿宋" w:hAnsi="仿宋" w:hint="eastAsia"/>
          <w:szCs w:val="32"/>
        </w:rPr>
        <w:t>（2）诊断学生在学习中存在的困难，及时调整和改善教学过程。</w:t>
      </w:r>
    </w:p>
    <w:p w:rsidR="00032606" w:rsidRPr="00397673" w:rsidRDefault="00032606" w:rsidP="00032606">
      <w:pPr>
        <w:ind w:firstLine="640"/>
        <w:rPr>
          <w:rFonts w:ascii="仿宋" w:hAnsi="仿宋"/>
          <w:szCs w:val="32"/>
        </w:rPr>
      </w:pPr>
      <w:r w:rsidRPr="00397673">
        <w:rPr>
          <w:rFonts w:ascii="仿宋" w:hAnsi="仿宋" w:hint="eastAsia"/>
          <w:szCs w:val="32"/>
        </w:rPr>
        <w:t>（3）全面了解学生学习的历程，帮助学生认识到自己在解题策略、思维或习惯上的长处和不足。</w:t>
      </w:r>
    </w:p>
    <w:p w:rsidR="00032606" w:rsidRPr="00397673" w:rsidRDefault="00032606" w:rsidP="00032606">
      <w:pPr>
        <w:ind w:firstLine="640"/>
        <w:rPr>
          <w:rFonts w:ascii="仿宋" w:hAnsi="仿宋"/>
          <w:szCs w:val="32"/>
        </w:rPr>
      </w:pPr>
      <w:r w:rsidRPr="00397673">
        <w:rPr>
          <w:rFonts w:ascii="仿宋" w:hAnsi="仿宋" w:hint="eastAsia"/>
          <w:szCs w:val="32"/>
        </w:rPr>
        <w:t>（4）使学生形成正确的学习预期，形成对学习知识的积极</w:t>
      </w:r>
      <w:r w:rsidRPr="00397673">
        <w:rPr>
          <w:rFonts w:ascii="仿宋" w:hAnsi="仿宋" w:hint="eastAsia"/>
          <w:szCs w:val="32"/>
        </w:rPr>
        <w:lastRenderedPageBreak/>
        <w:t>态度、情感和价值观，帮助学生认识自我，树立信心</w:t>
      </w:r>
    </w:p>
    <w:p w:rsidR="00032606" w:rsidRPr="00397673" w:rsidRDefault="00032606" w:rsidP="00032606">
      <w:pPr>
        <w:ind w:firstLine="640"/>
        <w:rPr>
          <w:rFonts w:ascii="仿宋" w:hAnsi="仿宋"/>
          <w:szCs w:val="32"/>
        </w:rPr>
      </w:pPr>
      <w:r w:rsidRPr="00397673">
        <w:rPr>
          <w:rFonts w:ascii="仿宋" w:hAnsi="仿宋" w:hint="eastAsia"/>
          <w:szCs w:val="32"/>
        </w:rPr>
        <w:t>2</w:t>
      </w:r>
      <w:r w:rsidR="00B938D3">
        <w:rPr>
          <w:rFonts w:ascii="仿宋" w:hAnsi="仿宋" w:hint="eastAsia"/>
          <w:szCs w:val="32"/>
        </w:rPr>
        <w:t>.</w:t>
      </w:r>
      <w:r w:rsidRPr="00397673">
        <w:rPr>
          <w:rFonts w:ascii="仿宋" w:hAnsi="仿宋" w:hint="eastAsia"/>
          <w:szCs w:val="32"/>
        </w:rPr>
        <w:t>评价的内容</w:t>
      </w:r>
    </w:p>
    <w:p w:rsidR="00032606" w:rsidRPr="00397673" w:rsidRDefault="00032606" w:rsidP="00032606">
      <w:pPr>
        <w:ind w:firstLine="640"/>
        <w:rPr>
          <w:rFonts w:ascii="仿宋" w:hAnsi="仿宋"/>
          <w:szCs w:val="32"/>
        </w:rPr>
      </w:pPr>
      <w:r w:rsidRPr="00397673">
        <w:rPr>
          <w:rFonts w:ascii="仿宋" w:hAnsi="仿宋" w:hint="eastAsia"/>
          <w:szCs w:val="32"/>
        </w:rPr>
        <w:t>教师要结合本校学生的实际情况，在深入理解课程标准的基础上再结合实际教学内容，确定出明确的，具有可操作性的评价内容，如对学生的计算情况进行评价，围绕以下几个方面进行:</w:t>
      </w:r>
    </w:p>
    <w:p w:rsidR="00032606" w:rsidRPr="00397673" w:rsidRDefault="00B938D3" w:rsidP="00032606">
      <w:pPr>
        <w:ind w:firstLine="640"/>
        <w:rPr>
          <w:rFonts w:ascii="仿宋" w:hAnsi="仿宋"/>
          <w:szCs w:val="32"/>
        </w:rPr>
      </w:pPr>
      <w:r>
        <w:rPr>
          <w:rFonts w:ascii="仿宋" w:hAnsi="仿宋" w:hint="eastAsia"/>
          <w:szCs w:val="32"/>
        </w:rPr>
        <w:t>①</w:t>
      </w:r>
      <w:r w:rsidR="00032606" w:rsidRPr="00397673">
        <w:rPr>
          <w:rFonts w:ascii="仿宋" w:hAnsi="仿宋" w:hint="eastAsia"/>
          <w:szCs w:val="32"/>
        </w:rPr>
        <w:t>基本能力：主要考察学生的思维能力、观察能力、语言表达能力、解决问题的能力及做事是否有计划性。</w:t>
      </w:r>
    </w:p>
    <w:p w:rsidR="00032606" w:rsidRPr="00397673" w:rsidRDefault="00B938D3" w:rsidP="00032606">
      <w:pPr>
        <w:ind w:firstLine="640"/>
        <w:rPr>
          <w:rFonts w:ascii="仿宋" w:hAnsi="仿宋"/>
          <w:szCs w:val="32"/>
        </w:rPr>
      </w:pPr>
      <w:r>
        <w:rPr>
          <w:rFonts w:ascii="仿宋" w:hAnsi="仿宋" w:hint="eastAsia"/>
          <w:szCs w:val="32"/>
        </w:rPr>
        <w:t>②</w:t>
      </w:r>
      <w:r w:rsidR="00032606" w:rsidRPr="00397673">
        <w:rPr>
          <w:rFonts w:ascii="仿宋" w:hAnsi="仿宋" w:hint="eastAsia"/>
          <w:szCs w:val="32"/>
        </w:rPr>
        <w:t>综合实践活动：主要考察学生的社会实践能力；应用意识及课外学习等情况。</w:t>
      </w:r>
    </w:p>
    <w:p w:rsidR="00032606" w:rsidRPr="00397673" w:rsidRDefault="00032606" w:rsidP="00032606">
      <w:pPr>
        <w:ind w:firstLine="640"/>
        <w:rPr>
          <w:rFonts w:ascii="仿宋" w:hAnsi="仿宋"/>
          <w:szCs w:val="32"/>
        </w:rPr>
      </w:pPr>
      <w:r w:rsidRPr="00397673">
        <w:rPr>
          <w:rFonts w:ascii="仿宋" w:hAnsi="仿宋" w:hint="eastAsia"/>
          <w:szCs w:val="32"/>
        </w:rPr>
        <w:t>根据以上评价，判断学生当前的学习状态，再根据学生的基础，指出学生的发展变化及其优势和不足，并对学生的学习提出合理化的改进建议。</w:t>
      </w:r>
    </w:p>
    <w:p w:rsidR="00032606" w:rsidRPr="00397673" w:rsidRDefault="00032606" w:rsidP="009A4783">
      <w:pPr>
        <w:pStyle w:val="2"/>
      </w:pPr>
      <w:r w:rsidRPr="00397673">
        <w:rPr>
          <w:rFonts w:hint="eastAsia"/>
        </w:rPr>
        <w:t>（六）质量管理</w:t>
      </w:r>
    </w:p>
    <w:p w:rsidR="00032606" w:rsidRPr="002A0C52" w:rsidRDefault="00032606" w:rsidP="00032606">
      <w:pPr>
        <w:ind w:firstLine="640"/>
        <w:rPr>
          <w:rFonts w:ascii="仿宋" w:hAnsi="仿宋"/>
        </w:rPr>
      </w:pPr>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032606" w:rsidRPr="002A0C52" w:rsidRDefault="00032606" w:rsidP="00032606">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w:t>
      </w:r>
      <w:r w:rsidRPr="002A0C52">
        <w:rPr>
          <w:rFonts w:ascii="仿宋" w:hAnsi="仿宋" w:hint="eastAsia"/>
        </w:rPr>
        <w:lastRenderedPageBreak/>
        <w:t>跟踪调查结果、企业评估结果进行客观的质量评价。</w:t>
      </w:r>
    </w:p>
    <w:p w:rsidR="00032606" w:rsidRPr="002A0C52" w:rsidRDefault="00032606" w:rsidP="00032606">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032606" w:rsidRDefault="00032606" w:rsidP="00032606">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E64272" w:rsidRPr="00397673" w:rsidRDefault="00E64272" w:rsidP="00B938D3">
      <w:pPr>
        <w:pStyle w:val="1"/>
      </w:pPr>
      <w:r w:rsidRPr="00397673">
        <w:rPr>
          <w:rFonts w:hint="eastAsia"/>
        </w:rPr>
        <w:t>九、毕业要求</w:t>
      </w:r>
    </w:p>
    <w:p w:rsidR="00E64272" w:rsidRDefault="00E64272" w:rsidP="00E64272">
      <w:pPr>
        <w:ind w:firstLine="640"/>
        <w:rPr>
          <w:rFonts w:ascii="仿宋" w:hAnsi="仿宋"/>
          <w:szCs w:val="32"/>
        </w:rPr>
      </w:pPr>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E64272" w:rsidRDefault="00E64272" w:rsidP="00E64272">
      <w:pPr>
        <w:ind w:firstLine="640"/>
        <w:rPr>
          <w:rFonts w:ascii="仿宋" w:hAnsi="仿宋"/>
          <w:szCs w:val="32"/>
        </w:rPr>
      </w:pPr>
      <w:r>
        <w:rPr>
          <w:rFonts w:ascii="仿宋" w:hAnsi="仿宋" w:hint="eastAsia"/>
          <w:szCs w:val="32"/>
        </w:rPr>
        <w:t>（一）技能要求：按照课程标准规定的技能项目，每项技能均需达到合格以上。</w:t>
      </w:r>
    </w:p>
    <w:p w:rsidR="00E64272" w:rsidRPr="00032606" w:rsidRDefault="00E64272" w:rsidP="00032606">
      <w:pPr>
        <w:ind w:firstLine="640"/>
        <w:rPr>
          <w:rFonts w:ascii="仿宋" w:hAnsi="仿宋"/>
        </w:rPr>
      </w:pPr>
      <w:r>
        <w:rPr>
          <w:rFonts w:ascii="仿宋" w:hAnsi="仿宋" w:hint="eastAsia"/>
          <w:szCs w:val="32"/>
        </w:rPr>
        <w:t>（二）技能证书要求：在毕业前，要求考取本专业相关技能证书1个或1个以上职业资格证书。</w:t>
      </w:r>
      <w:bookmarkStart w:id="92" w:name="_Toc254967719"/>
      <w:bookmarkStart w:id="93" w:name="_Toc17098309"/>
      <w:bookmarkStart w:id="94" w:name="_Toc17130011"/>
      <w:bookmarkEnd w:id="92"/>
    </w:p>
    <w:p w:rsidR="00377F31" w:rsidRDefault="00377F31" w:rsidP="00377F31">
      <w:pPr>
        <w:pStyle w:val="3"/>
      </w:pPr>
    </w:p>
    <w:p w:rsidR="00377F31" w:rsidRDefault="00377F31" w:rsidP="00377F31">
      <w:pPr>
        <w:pStyle w:val="3"/>
      </w:pPr>
    </w:p>
    <w:p w:rsidR="00377F31" w:rsidRPr="00377F31" w:rsidRDefault="00377F31" w:rsidP="00377F31">
      <w:pPr>
        <w:ind w:firstLine="640"/>
      </w:pPr>
    </w:p>
    <w:p w:rsidR="00D42B5B" w:rsidRPr="00397673" w:rsidRDefault="00B26397" w:rsidP="00377F31">
      <w:pPr>
        <w:pStyle w:val="3"/>
      </w:pPr>
      <w:r w:rsidRPr="00397673">
        <w:rPr>
          <w:rFonts w:hint="eastAsia"/>
        </w:rPr>
        <w:lastRenderedPageBreak/>
        <w:t>郑州时代科技中等专业学校</w:t>
      </w:r>
      <w:bookmarkEnd w:id="93"/>
      <w:bookmarkEnd w:id="94"/>
    </w:p>
    <w:p w:rsidR="00D42B5B" w:rsidRDefault="00B26397" w:rsidP="00377F31">
      <w:pPr>
        <w:pStyle w:val="3"/>
      </w:pPr>
      <w:bookmarkStart w:id="95" w:name="_Toc17130012"/>
      <w:r w:rsidRPr="00397673">
        <w:rPr>
          <w:rFonts w:hint="eastAsia"/>
        </w:rPr>
        <w:t>建筑装饰专业人才培养方案</w:t>
      </w:r>
      <w:bookmarkEnd w:id="95"/>
    </w:p>
    <w:p w:rsidR="00032606" w:rsidRPr="00032606" w:rsidRDefault="00032606" w:rsidP="00032606">
      <w:pPr>
        <w:ind w:firstLine="640"/>
      </w:pPr>
    </w:p>
    <w:p w:rsidR="00D42B5B" w:rsidRPr="00397673" w:rsidRDefault="00B26397" w:rsidP="00B938D3">
      <w:pPr>
        <w:pStyle w:val="1"/>
      </w:pPr>
      <w:bookmarkStart w:id="96" w:name="_Toc17130013"/>
      <w:r w:rsidRPr="00397673">
        <w:rPr>
          <w:rFonts w:hint="eastAsia"/>
        </w:rPr>
        <w:t>一、专业名称</w:t>
      </w:r>
      <w:bookmarkEnd w:id="96"/>
      <w:r w:rsidR="00377F31">
        <w:rPr>
          <w:rFonts w:hint="eastAsia"/>
        </w:rPr>
        <w:t>及代码</w:t>
      </w:r>
    </w:p>
    <w:p w:rsidR="00D42B5B" w:rsidRPr="00397673" w:rsidRDefault="00B26397" w:rsidP="00E61D33">
      <w:pPr>
        <w:ind w:firstLine="640"/>
        <w:rPr>
          <w:rFonts w:ascii="仿宋" w:hAnsi="仿宋"/>
        </w:rPr>
      </w:pPr>
      <w:r w:rsidRPr="00397673">
        <w:rPr>
          <w:rFonts w:ascii="仿宋" w:hAnsi="仿宋" w:hint="eastAsia"/>
        </w:rPr>
        <w:t>专业名称：建筑装饰</w:t>
      </w:r>
    </w:p>
    <w:p w:rsidR="00D42B5B" w:rsidRPr="00397673" w:rsidRDefault="00B26397" w:rsidP="00E61D33">
      <w:pPr>
        <w:ind w:firstLine="640"/>
        <w:rPr>
          <w:rFonts w:ascii="仿宋" w:hAnsi="仿宋"/>
        </w:rPr>
      </w:pPr>
      <w:r w:rsidRPr="00397673">
        <w:rPr>
          <w:rFonts w:ascii="仿宋" w:hAnsi="仿宋" w:hint="eastAsia"/>
        </w:rPr>
        <w:t>专业类别：土木水利类</w:t>
      </w:r>
    </w:p>
    <w:p w:rsidR="00D42B5B" w:rsidRPr="00397673" w:rsidRDefault="00B26397" w:rsidP="00E61D33">
      <w:pPr>
        <w:ind w:firstLine="640"/>
        <w:rPr>
          <w:rFonts w:ascii="仿宋" w:hAnsi="仿宋"/>
        </w:rPr>
      </w:pPr>
      <w:r w:rsidRPr="00397673">
        <w:rPr>
          <w:rFonts w:ascii="仿宋" w:hAnsi="仿宋" w:hint="eastAsia"/>
        </w:rPr>
        <w:t>专业代码：040200</w:t>
      </w:r>
    </w:p>
    <w:p w:rsidR="00D42B5B" w:rsidRPr="00397673" w:rsidRDefault="00B26397" w:rsidP="00B938D3">
      <w:pPr>
        <w:pStyle w:val="1"/>
      </w:pPr>
      <w:bookmarkStart w:id="97" w:name="_Toc17130014"/>
      <w:r w:rsidRPr="00397673">
        <w:rPr>
          <w:rFonts w:hint="eastAsia"/>
        </w:rPr>
        <w:t>二、</w:t>
      </w:r>
      <w:bookmarkEnd w:id="97"/>
      <w:r w:rsidR="00377F31">
        <w:rPr>
          <w:rFonts w:hint="eastAsia"/>
        </w:rPr>
        <w:t>入学要求</w:t>
      </w:r>
    </w:p>
    <w:p w:rsidR="00D42B5B" w:rsidRPr="00397673" w:rsidRDefault="00B26397" w:rsidP="00E61D33">
      <w:pPr>
        <w:ind w:firstLine="640"/>
        <w:rPr>
          <w:rFonts w:ascii="仿宋" w:hAnsi="仿宋"/>
        </w:rPr>
      </w:pPr>
      <w:r w:rsidRPr="00397673">
        <w:rPr>
          <w:rFonts w:ascii="仿宋" w:hAnsi="仿宋" w:hint="eastAsia"/>
        </w:rPr>
        <w:t>初中毕业生或同等学历者</w:t>
      </w:r>
    </w:p>
    <w:p w:rsidR="00D42B5B" w:rsidRPr="00397673" w:rsidRDefault="00B26397" w:rsidP="00B938D3">
      <w:pPr>
        <w:pStyle w:val="1"/>
      </w:pPr>
      <w:bookmarkStart w:id="98" w:name="_Toc17130015"/>
      <w:r w:rsidRPr="00397673">
        <w:rPr>
          <w:rFonts w:hint="eastAsia"/>
        </w:rPr>
        <w:t>三、</w:t>
      </w:r>
      <w:bookmarkEnd w:id="98"/>
      <w:r w:rsidR="00377F31">
        <w:rPr>
          <w:rFonts w:hint="eastAsia"/>
        </w:rPr>
        <w:t>修业年限</w:t>
      </w:r>
    </w:p>
    <w:p w:rsidR="00D42B5B" w:rsidRPr="00397673" w:rsidRDefault="00B26397" w:rsidP="00E61D33">
      <w:pPr>
        <w:ind w:firstLine="640"/>
        <w:rPr>
          <w:rFonts w:ascii="仿宋" w:hAnsi="仿宋"/>
        </w:rPr>
      </w:pPr>
      <w:r w:rsidRPr="00397673">
        <w:rPr>
          <w:rFonts w:ascii="仿宋" w:hAnsi="仿宋" w:hint="eastAsia"/>
        </w:rPr>
        <w:t xml:space="preserve">三年 </w:t>
      </w:r>
    </w:p>
    <w:p w:rsidR="00D42B5B" w:rsidRPr="00397673" w:rsidRDefault="00B26397" w:rsidP="00B938D3">
      <w:pPr>
        <w:pStyle w:val="1"/>
      </w:pPr>
      <w:bookmarkStart w:id="99" w:name="_Toc17130016"/>
      <w:r w:rsidRPr="00397673">
        <w:rPr>
          <w:rFonts w:hint="eastAsia"/>
        </w:rPr>
        <w:t>四、职业面向</w:t>
      </w:r>
      <w:bookmarkEnd w:id="99"/>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992"/>
        <w:gridCol w:w="1418"/>
        <w:gridCol w:w="2574"/>
        <w:gridCol w:w="1529"/>
      </w:tblGrid>
      <w:tr w:rsidR="00D42B5B" w:rsidRPr="00397673" w:rsidTr="00B938D3">
        <w:tc>
          <w:tcPr>
            <w:tcW w:w="1384"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所属专业大类</w:t>
            </w:r>
          </w:p>
        </w:tc>
        <w:tc>
          <w:tcPr>
            <w:tcW w:w="1276"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所属专业类</w:t>
            </w:r>
          </w:p>
        </w:tc>
        <w:tc>
          <w:tcPr>
            <w:tcW w:w="992"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对应行业</w:t>
            </w: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主要职业类别</w:t>
            </w:r>
          </w:p>
        </w:tc>
        <w:tc>
          <w:tcPr>
            <w:tcW w:w="2574"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主要岗位类别</w:t>
            </w:r>
          </w:p>
        </w:tc>
        <w:tc>
          <w:tcPr>
            <w:tcW w:w="152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职业资格证书或技能证书</w:t>
            </w:r>
          </w:p>
        </w:tc>
      </w:tr>
      <w:tr w:rsidR="00D42B5B" w:rsidRPr="00397673" w:rsidTr="00B938D3">
        <w:tc>
          <w:tcPr>
            <w:tcW w:w="1384"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土木</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水利类</w:t>
            </w:r>
          </w:p>
        </w:tc>
        <w:tc>
          <w:tcPr>
            <w:tcW w:w="1276"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建筑</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装饰</w:t>
            </w:r>
          </w:p>
        </w:tc>
        <w:tc>
          <w:tcPr>
            <w:tcW w:w="992"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装饰业</w:t>
            </w:r>
          </w:p>
        </w:tc>
        <w:tc>
          <w:tcPr>
            <w:tcW w:w="1418"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建筑</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工程装饰</w:t>
            </w:r>
          </w:p>
        </w:tc>
        <w:tc>
          <w:tcPr>
            <w:tcW w:w="2574"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绘图员、</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建模师、</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室内设计师、</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项目经理</w:t>
            </w:r>
          </w:p>
        </w:tc>
        <w:tc>
          <w:tcPr>
            <w:tcW w:w="1529" w:type="dxa"/>
            <w:vAlign w:val="center"/>
          </w:tcPr>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1.CAD制图证</w:t>
            </w:r>
          </w:p>
          <w:p w:rsidR="00D42B5B" w:rsidRPr="00397673" w:rsidRDefault="00B26397" w:rsidP="002F4490">
            <w:pPr>
              <w:spacing w:before="163"/>
              <w:ind w:firstLineChars="0" w:firstLine="0"/>
              <w:rPr>
                <w:rFonts w:ascii="仿宋" w:hAnsi="仿宋"/>
                <w:szCs w:val="32"/>
              </w:rPr>
            </w:pPr>
            <w:r w:rsidRPr="00397673">
              <w:rPr>
                <w:rFonts w:ascii="仿宋" w:hAnsi="仿宋" w:hint="eastAsia"/>
                <w:szCs w:val="32"/>
              </w:rPr>
              <w:t>2.</w:t>
            </w:r>
            <w:proofErr w:type="gramStart"/>
            <w:r w:rsidRPr="00397673">
              <w:rPr>
                <w:rFonts w:ascii="仿宋" w:hAnsi="仿宋" w:hint="eastAsia"/>
                <w:szCs w:val="32"/>
              </w:rPr>
              <w:t>室内设计师证</w:t>
            </w:r>
            <w:proofErr w:type="gramEnd"/>
          </w:p>
        </w:tc>
      </w:tr>
    </w:tbl>
    <w:p w:rsidR="00D42B5B" w:rsidRPr="00397673" w:rsidRDefault="00B26397" w:rsidP="00B938D3">
      <w:pPr>
        <w:pStyle w:val="1"/>
      </w:pPr>
      <w:bookmarkStart w:id="100" w:name="_Toc16788182"/>
      <w:bookmarkStart w:id="101" w:name="_Toc17130017"/>
      <w:r w:rsidRPr="00397673">
        <w:rPr>
          <w:rFonts w:hint="eastAsia"/>
        </w:rPr>
        <w:lastRenderedPageBreak/>
        <w:t>五、培养目标与培养规格</w:t>
      </w:r>
      <w:bookmarkEnd w:id="100"/>
      <w:bookmarkEnd w:id="101"/>
    </w:p>
    <w:p w:rsidR="00D42B5B" w:rsidRPr="00397673" w:rsidRDefault="00B26397" w:rsidP="009A4783">
      <w:pPr>
        <w:pStyle w:val="2"/>
      </w:pPr>
      <w:bookmarkStart w:id="102" w:name="_Toc16788183"/>
      <w:bookmarkStart w:id="103" w:name="_Toc17130018"/>
      <w:r w:rsidRPr="00397673">
        <w:rPr>
          <w:rFonts w:hint="eastAsia"/>
        </w:rPr>
        <w:t>（一）培养目标</w:t>
      </w:r>
      <w:bookmarkEnd w:id="102"/>
      <w:bookmarkEnd w:id="103"/>
    </w:p>
    <w:p w:rsidR="00D42B5B" w:rsidRPr="00397673" w:rsidRDefault="00B26397" w:rsidP="00E61D33">
      <w:pPr>
        <w:ind w:firstLine="640"/>
        <w:rPr>
          <w:rFonts w:ascii="仿宋" w:hAnsi="仿宋"/>
        </w:rPr>
      </w:pPr>
      <w:r w:rsidRPr="00397673">
        <w:rPr>
          <w:rFonts w:ascii="仿宋" w:hAnsi="仿宋" w:hint="eastAsia"/>
        </w:rPr>
        <w:t>本专业主要面向各大建筑装饰公司，培养具有良好品格，坚持立德树人，培育学生全面发展，培养具有良好的职业道德和行为规范，具备职业生涯发展基础的知识、技能和素养，拥有良好的沟通交流能力和创新能力较强的设计师，能够从事建筑施工图制作与设计和施工管理能力的中等应用人才。</w:t>
      </w:r>
    </w:p>
    <w:p w:rsidR="00D42B5B" w:rsidRPr="00397673" w:rsidRDefault="00B26397" w:rsidP="009A4783">
      <w:pPr>
        <w:pStyle w:val="2"/>
      </w:pPr>
      <w:bookmarkStart w:id="104" w:name="_Toc16788184"/>
      <w:bookmarkStart w:id="105" w:name="_Toc17130019"/>
      <w:r w:rsidRPr="00397673">
        <w:rPr>
          <w:rFonts w:hint="eastAsia"/>
        </w:rPr>
        <w:t>（二）培养规格</w:t>
      </w:r>
      <w:bookmarkEnd w:id="104"/>
      <w:bookmarkEnd w:id="105"/>
    </w:p>
    <w:p w:rsidR="00D42B5B" w:rsidRPr="00397673" w:rsidRDefault="00B938D3" w:rsidP="002F4490">
      <w:pPr>
        <w:spacing w:before="163"/>
        <w:ind w:firstLineChars="0" w:firstLine="0"/>
        <w:rPr>
          <w:rFonts w:ascii="仿宋" w:hAnsi="仿宋"/>
          <w:szCs w:val="32"/>
        </w:rPr>
      </w:pPr>
      <w:bookmarkStart w:id="106" w:name="_Toc16788185"/>
      <w:r>
        <w:rPr>
          <w:rFonts w:ascii="仿宋" w:hAnsi="仿宋" w:hint="eastAsia"/>
          <w:szCs w:val="32"/>
        </w:rPr>
        <w:t>①</w:t>
      </w:r>
      <w:r w:rsidRPr="00397673">
        <w:rPr>
          <w:rFonts w:ascii="仿宋" w:hAnsi="仿宋" w:hint="eastAsia"/>
          <w:szCs w:val="32"/>
        </w:rPr>
        <w:t>知识</w:t>
      </w:r>
      <w:bookmarkEnd w:id="106"/>
      <w:r w:rsidR="00B26397" w:rsidRPr="00397673">
        <w:rPr>
          <w:rFonts w:ascii="仿宋" w:hAnsi="仿宋" w:hint="eastAsia"/>
          <w:szCs w:val="32"/>
        </w:rPr>
        <w:t>：</w:t>
      </w:r>
    </w:p>
    <w:p w:rsidR="00D42B5B" w:rsidRPr="00397673" w:rsidRDefault="00B26397" w:rsidP="00E61D33">
      <w:pPr>
        <w:ind w:firstLine="640"/>
        <w:rPr>
          <w:rFonts w:ascii="仿宋" w:hAnsi="仿宋"/>
        </w:rPr>
      </w:pPr>
      <w:r w:rsidRPr="00397673">
        <w:rPr>
          <w:rFonts w:ascii="仿宋" w:hAnsi="仿宋" w:hint="eastAsia"/>
        </w:rPr>
        <w:t>1.掌握中职毕业生所必备的德育、语文、数学、英语、信息技术基础、体育</w:t>
      </w:r>
    </w:p>
    <w:p w:rsidR="00D42B5B" w:rsidRPr="00397673" w:rsidRDefault="00B26397" w:rsidP="00E61D33">
      <w:pPr>
        <w:ind w:firstLine="640"/>
        <w:rPr>
          <w:rFonts w:ascii="仿宋" w:hAnsi="仿宋"/>
        </w:rPr>
      </w:pPr>
      <w:r w:rsidRPr="00397673">
        <w:rPr>
          <w:rFonts w:ascii="仿宋" w:hAnsi="仿宋" w:hint="eastAsia"/>
        </w:rPr>
        <w:t>等文化基础知识。</w:t>
      </w:r>
    </w:p>
    <w:p w:rsidR="00D42B5B" w:rsidRPr="00397673" w:rsidRDefault="00B26397" w:rsidP="00E61D33">
      <w:pPr>
        <w:ind w:firstLine="640"/>
        <w:rPr>
          <w:rFonts w:ascii="仿宋" w:hAnsi="仿宋"/>
        </w:rPr>
      </w:pPr>
      <w:r w:rsidRPr="00397673">
        <w:rPr>
          <w:rFonts w:ascii="仿宋" w:hAnsi="仿宋" w:hint="eastAsia"/>
        </w:rPr>
        <w:t>熟悉室内设计的基本概论及原理、学习三</w:t>
      </w:r>
      <w:proofErr w:type="gramStart"/>
      <w:r w:rsidRPr="00397673">
        <w:rPr>
          <w:rFonts w:ascii="仿宋" w:hAnsi="仿宋" w:hint="eastAsia"/>
        </w:rPr>
        <w:t>大构成</w:t>
      </w:r>
      <w:proofErr w:type="gramEnd"/>
      <w:r w:rsidRPr="00397673">
        <w:rPr>
          <w:rFonts w:ascii="仿宋" w:hAnsi="仿宋" w:hint="eastAsia"/>
        </w:rPr>
        <w:t>以及建筑设计基础的理论知识。</w:t>
      </w:r>
    </w:p>
    <w:p w:rsidR="00D42B5B" w:rsidRPr="00397673" w:rsidRDefault="00B26397" w:rsidP="00E61D33">
      <w:pPr>
        <w:ind w:firstLine="640"/>
        <w:rPr>
          <w:rFonts w:ascii="仿宋" w:hAnsi="仿宋"/>
        </w:rPr>
      </w:pPr>
      <w:r w:rsidRPr="00397673">
        <w:rPr>
          <w:rFonts w:ascii="仿宋" w:hAnsi="仿宋" w:hint="eastAsia"/>
        </w:rPr>
        <w:t>3.掌握中国建筑史、外国近现代建筑史及设计概论的理论课程。</w:t>
      </w:r>
    </w:p>
    <w:p w:rsidR="00D42B5B" w:rsidRPr="00397673" w:rsidRDefault="00B26397" w:rsidP="00E61D33">
      <w:pPr>
        <w:ind w:firstLine="640"/>
        <w:rPr>
          <w:rFonts w:ascii="仿宋" w:hAnsi="仿宋"/>
        </w:rPr>
      </w:pPr>
      <w:r w:rsidRPr="00397673">
        <w:rPr>
          <w:rFonts w:ascii="仿宋" w:hAnsi="仿宋" w:hint="eastAsia"/>
        </w:rPr>
        <w:t>4.掌握建筑绘图（室内手绘）、建筑制图（Auto CAD），并能独立设计客户方案。</w:t>
      </w:r>
    </w:p>
    <w:p w:rsidR="00D42B5B" w:rsidRPr="00397673" w:rsidRDefault="00B26397" w:rsidP="00E61D33">
      <w:pPr>
        <w:ind w:firstLine="640"/>
        <w:rPr>
          <w:rFonts w:ascii="仿宋" w:hAnsi="仿宋"/>
        </w:rPr>
      </w:pPr>
      <w:r w:rsidRPr="00397673">
        <w:rPr>
          <w:rFonts w:ascii="仿宋" w:hAnsi="仿宋" w:hint="eastAsia"/>
        </w:rPr>
        <w:t>5.具备本专业必需的计算机基础与辅助设计（3Dmax/Phtoshop），并能利用软件设计出三维效果图。</w:t>
      </w:r>
    </w:p>
    <w:p w:rsidR="00D42B5B" w:rsidRPr="00397673" w:rsidRDefault="00B26397" w:rsidP="00E61D33">
      <w:pPr>
        <w:ind w:firstLine="640"/>
        <w:rPr>
          <w:rFonts w:ascii="仿宋" w:hAnsi="仿宋"/>
        </w:rPr>
      </w:pPr>
      <w:r w:rsidRPr="00397673">
        <w:rPr>
          <w:rFonts w:ascii="仿宋" w:hAnsi="仿宋" w:hint="eastAsia"/>
        </w:rPr>
        <w:t>6.掌握建筑装饰材料、施工工艺、家具设计、人体工程学、展示设计、施工组织与管理知识。</w:t>
      </w:r>
    </w:p>
    <w:p w:rsidR="00D42B5B" w:rsidRPr="00397673" w:rsidRDefault="00B26397" w:rsidP="00E61D33">
      <w:pPr>
        <w:ind w:firstLine="640"/>
        <w:rPr>
          <w:rFonts w:ascii="仿宋" w:hAnsi="仿宋"/>
        </w:rPr>
      </w:pPr>
      <w:r w:rsidRPr="00397673">
        <w:rPr>
          <w:rFonts w:ascii="仿宋" w:hAnsi="仿宋" w:hint="eastAsia"/>
        </w:rPr>
        <w:lastRenderedPageBreak/>
        <w:t>7.掌握室内装饰工程预算的知识。</w:t>
      </w:r>
    </w:p>
    <w:p w:rsidR="00D42B5B" w:rsidRPr="00397673" w:rsidRDefault="00B26397" w:rsidP="00E61D33">
      <w:pPr>
        <w:ind w:firstLine="640"/>
        <w:rPr>
          <w:rFonts w:ascii="仿宋" w:hAnsi="仿宋"/>
        </w:rPr>
      </w:pPr>
      <w:r w:rsidRPr="00397673">
        <w:rPr>
          <w:rFonts w:ascii="仿宋" w:hAnsi="仿宋" w:hint="eastAsia"/>
        </w:rPr>
        <w:t>8.了解室内装饰工程法规方面的知识。</w:t>
      </w:r>
    </w:p>
    <w:p w:rsidR="00D42B5B" w:rsidRPr="00397673" w:rsidRDefault="00B938D3" w:rsidP="00E61D33">
      <w:pPr>
        <w:ind w:firstLineChars="0" w:firstLine="0"/>
        <w:rPr>
          <w:rFonts w:ascii="仿宋" w:hAnsi="仿宋"/>
        </w:rPr>
      </w:pPr>
      <w:bookmarkStart w:id="107" w:name="_Toc16788186"/>
      <w:r>
        <w:rPr>
          <w:rFonts w:ascii="仿宋" w:hAnsi="仿宋" w:hint="eastAsia"/>
        </w:rPr>
        <w:t>②</w:t>
      </w:r>
      <w:r w:rsidRPr="00397673">
        <w:rPr>
          <w:rFonts w:ascii="仿宋" w:hAnsi="仿宋" w:hint="eastAsia"/>
        </w:rPr>
        <w:t>能力</w:t>
      </w:r>
      <w:bookmarkEnd w:id="107"/>
      <w:r w:rsidR="00B26397" w:rsidRPr="00397673">
        <w:rPr>
          <w:rFonts w:ascii="仿宋" w:hAnsi="仿宋" w:hint="eastAsia"/>
        </w:rPr>
        <w:t>：</w:t>
      </w:r>
    </w:p>
    <w:p w:rsidR="00D42B5B" w:rsidRPr="00397673" w:rsidRDefault="00B26397" w:rsidP="00E61D33">
      <w:pPr>
        <w:ind w:firstLine="640"/>
        <w:rPr>
          <w:rFonts w:ascii="仿宋" w:hAnsi="仿宋"/>
        </w:rPr>
      </w:pPr>
      <w:r w:rsidRPr="00397673">
        <w:rPr>
          <w:rFonts w:ascii="仿宋" w:hAnsi="仿宋" w:hint="eastAsia"/>
        </w:rPr>
        <w:t>1.具有能从事室内装饰施工的定位、放线、抄平等测量工作的基本技能。</w:t>
      </w:r>
    </w:p>
    <w:p w:rsidR="00D42B5B" w:rsidRPr="00397673" w:rsidRDefault="00B26397" w:rsidP="00E61D33">
      <w:pPr>
        <w:ind w:firstLine="640"/>
        <w:rPr>
          <w:rFonts w:ascii="仿宋" w:hAnsi="仿宋"/>
        </w:rPr>
      </w:pPr>
      <w:r w:rsidRPr="00397673">
        <w:rPr>
          <w:rFonts w:ascii="仿宋" w:hAnsi="仿宋" w:hint="eastAsia"/>
        </w:rPr>
        <w:t>2.具有较强的手绘及计算机绘制装饰效果图、室内装饰工程施工图和会审装饰工程施工图的能力。</w:t>
      </w:r>
    </w:p>
    <w:p w:rsidR="00D42B5B" w:rsidRPr="00397673" w:rsidRDefault="00B26397" w:rsidP="00E61D33">
      <w:pPr>
        <w:ind w:firstLine="640"/>
        <w:rPr>
          <w:rFonts w:ascii="仿宋" w:hAnsi="仿宋"/>
        </w:rPr>
      </w:pPr>
      <w:r w:rsidRPr="00397673">
        <w:rPr>
          <w:rFonts w:ascii="仿宋" w:hAnsi="仿宋" w:hint="eastAsia"/>
        </w:rPr>
        <w:t>3.具有较强的室内装饰工程项目技术指导与安全质量检测的能力。</w:t>
      </w:r>
    </w:p>
    <w:p w:rsidR="00D42B5B" w:rsidRPr="00397673" w:rsidRDefault="00B26397" w:rsidP="00E61D33">
      <w:pPr>
        <w:ind w:firstLine="640"/>
        <w:rPr>
          <w:rFonts w:ascii="仿宋" w:hAnsi="仿宋"/>
        </w:rPr>
      </w:pPr>
      <w:r w:rsidRPr="00397673">
        <w:rPr>
          <w:rFonts w:ascii="仿宋" w:hAnsi="仿宋" w:hint="eastAsia"/>
        </w:rPr>
        <w:t>4.具有一定的审美意识和室内装饰设计能力，能独立完成装饰工程设计。</w:t>
      </w:r>
    </w:p>
    <w:p w:rsidR="00D42B5B" w:rsidRPr="00397673" w:rsidRDefault="00B26397" w:rsidP="00E61D33">
      <w:pPr>
        <w:ind w:firstLine="640"/>
        <w:rPr>
          <w:rFonts w:ascii="仿宋" w:hAnsi="仿宋"/>
        </w:rPr>
      </w:pPr>
      <w:r w:rsidRPr="00397673">
        <w:rPr>
          <w:rFonts w:ascii="仿宋" w:hAnsi="仿宋" w:hint="eastAsia"/>
        </w:rPr>
        <w:t>5.具有较强的室内装饰工程施工组织设计、编制工程概预算的能力，能够合理制定施工方案、编制施工进度、计算材料计划等。</w:t>
      </w:r>
    </w:p>
    <w:p w:rsidR="00D42B5B" w:rsidRPr="00397673" w:rsidRDefault="00B26397" w:rsidP="00E61D33">
      <w:pPr>
        <w:ind w:firstLine="640"/>
        <w:rPr>
          <w:rFonts w:ascii="仿宋" w:hAnsi="仿宋"/>
        </w:rPr>
      </w:pPr>
      <w:r w:rsidRPr="00397673">
        <w:rPr>
          <w:rFonts w:ascii="仿宋" w:hAnsi="仿宋" w:hint="eastAsia"/>
        </w:rPr>
        <w:t>6.获得本专业至少一个岗位资格证书或技能等级证书。</w:t>
      </w:r>
      <w:bookmarkStart w:id="108" w:name="_Toc16788187"/>
    </w:p>
    <w:p w:rsidR="00D42B5B" w:rsidRPr="00397673" w:rsidRDefault="00B938D3" w:rsidP="00E61D33">
      <w:pPr>
        <w:ind w:firstLineChars="0" w:firstLine="0"/>
        <w:rPr>
          <w:rFonts w:ascii="仿宋" w:hAnsi="仿宋"/>
        </w:rPr>
      </w:pPr>
      <w:r>
        <w:rPr>
          <w:rFonts w:ascii="仿宋" w:hAnsi="仿宋" w:hint="eastAsia"/>
        </w:rPr>
        <w:t>③</w:t>
      </w:r>
      <w:r w:rsidR="00B26397" w:rsidRPr="00397673">
        <w:rPr>
          <w:rFonts w:ascii="仿宋" w:hAnsi="仿宋" w:hint="eastAsia"/>
        </w:rPr>
        <w:t>职业素养</w:t>
      </w:r>
      <w:bookmarkEnd w:id="108"/>
      <w:r w:rsidR="00B26397" w:rsidRPr="00397673">
        <w:rPr>
          <w:rFonts w:ascii="仿宋" w:hAnsi="仿宋" w:hint="eastAsia"/>
        </w:rPr>
        <w:t>：</w:t>
      </w:r>
    </w:p>
    <w:p w:rsidR="00D42B5B" w:rsidRPr="00397673" w:rsidRDefault="00B26397" w:rsidP="00E61D33">
      <w:pPr>
        <w:ind w:firstLine="640"/>
        <w:rPr>
          <w:rFonts w:ascii="仿宋" w:hAnsi="仿宋"/>
        </w:rPr>
      </w:pPr>
      <w:r w:rsidRPr="00397673">
        <w:rPr>
          <w:rFonts w:ascii="仿宋" w:hAnsi="仿宋" w:hint="eastAsia"/>
        </w:rPr>
        <w:t>1.身心健康，具备良好的政治思想素质、道德品质和法律意识。</w:t>
      </w:r>
    </w:p>
    <w:p w:rsidR="00D42B5B" w:rsidRPr="00397673" w:rsidRDefault="00B26397" w:rsidP="00E61D33">
      <w:pPr>
        <w:ind w:firstLine="640"/>
        <w:rPr>
          <w:rFonts w:ascii="仿宋" w:hAnsi="仿宋"/>
        </w:rPr>
      </w:pPr>
      <w:r w:rsidRPr="00397673">
        <w:rPr>
          <w:rFonts w:ascii="仿宋" w:hAnsi="仿宋" w:hint="eastAsia"/>
        </w:rPr>
        <w:t>2.具有吃苦耐劳的精神，能够积极进取，并拥有谦虚好学的工作态度。</w:t>
      </w:r>
    </w:p>
    <w:p w:rsidR="00D42B5B" w:rsidRPr="00397673" w:rsidRDefault="00B26397" w:rsidP="00E61D33">
      <w:pPr>
        <w:ind w:firstLine="640"/>
        <w:rPr>
          <w:rFonts w:ascii="仿宋" w:hAnsi="仿宋"/>
        </w:rPr>
      </w:pPr>
      <w:r w:rsidRPr="00397673">
        <w:rPr>
          <w:rFonts w:ascii="仿宋" w:hAnsi="仿宋" w:hint="eastAsia"/>
        </w:rPr>
        <w:t>3.具备较强的团队合作精神和服务意识；</w:t>
      </w:r>
    </w:p>
    <w:p w:rsidR="00D42B5B" w:rsidRPr="00397673" w:rsidRDefault="00B26397" w:rsidP="00E61D33">
      <w:pPr>
        <w:ind w:firstLine="640"/>
        <w:rPr>
          <w:rFonts w:ascii="仿宋" w:hAnsi="仿宋"/>
        </w:rPr>
      </w:pPr>
      <w:r w:rsidRPr="00397673">
        <w:rPr>
          <w:rFonts w:ascii="仿宋" w:hAnsi="仿宋" w:hint="eastAsia"/>
        </w:rPr>
        <w:t>4.具有良好的职业道德和行为规范，忠诚奉献、爱岗敬业。</w:t>
      </w:r>
    </w:p>
    <w:p w:rsidR="00D42B5B" w:rsidRPr="00397673" w:rsidRDefault="00B26397" w:rsidP="00E61D33">
      <w:pPr>
        <w:ind w:firstLine="640"/>
        <w:rPr>
          <w:rFonts w:ascii="仿宋" w:hAnsi="仿宋"/>
        </w:rPr>
      </w:pPr>
      <w:r w:rsidRPr="00397673">
        <w:rPr>
          <w:rFonts w:ascii="仿宋" w:hAnsi="仿宋" w:hint="eastAsia"/>
        </w:rPr>
        <w:lastRenderedPageBreak/>
        <w:t>5.具有良好的心理素质；具有独立思考、勇于创新的精神；具备正确的就业观和良好的创业意识。</w:t>
      </w:r>
    </w:p>
    <w:p w:rsidR="00D42B5B" w:rsidRPr="00397673" w:rsidRDefault="00B26397" w:rsidP="00B938D3">
      <w:pPr>
        <w:pStyle w:val="1"/>
      </w:pPr>
      <w:bookmarkStart w:id="109" w:name="_Toc17130020"/>
      <w:r w:rsidRPr="00397673">
        <w:rPr>
          <w:rFonts w:hint="eastAsia"/>
        </w:rPr>
        <w:t>六、课程设置及要求</w:t>
      </w:r>
      <w:bookmarkEnd w:id="109"/>
    </w:p>
    <w:p w:rsidR="0048052C" w:rsidRDefault="00B26397" w:rsidP="0048052C">
      <w:pPr>
        <w:ind w:firstLine="640"/>
        <w:rPr>
          <w:rFonts w:ascii="仿宋" w:hAnsi="仿宋"/>
        </w:rPr>
      </w:pPr>
      <w:r w:rsidRPr="00397673">
        <w:rPr>
          <w:rFonts w:ascii="仿宋" w:hAnsi="仿宋" w:hint="eastAsia"/>
        </w:rPr>
        <w:t>主要包括公共基础课程和专业（技能）课程</w:t>
      </w:r>
    </w:p>
    <w:p w:rsidR="0048052C" w:rsidRPr="009A4783" w:rsidRDefault="0048052C" w:rsidP="0048052C">
      <w:pPr>
        <w:ind w:firstLineChars="0" w:firstLine="0"/>
        <w:rPr>
          <w:rFonts w:ascii="楷体" w:eastAsia="楷体" w:hAnsi="楷体"/>
        </w:rPr>
      </w:pPr>
      <w:r w:rsidRPr="009A4783">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670"/>
        <w:gridCol w:w="985"/>
      </w:tblGrid>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bookmarkStart w:id="110" w:name="_Toc17130022"/>
            <w:r>
              <w:rPr>
                <w:rFonts w:ascii="仿宋" w:hAnsi="仿宋" w:hint="eastAsia"/>
                <w:color w:val="000000" w:themeColor="text1"/>
                <w:szCs w:val="32"/>
              </w:rPr>
              <w:t>序号</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w:t>
            </w:r>
            <w:r w:rsidRPr="00397673">
              <w:rPr>
                <w:rFonts w:ascii="仿宋" w:hAnsi="仿宋" w:hint="eastAsia"/>
                <w:szCs w:val="32"/>
              </w:rPr>
              <w:lastRenderedPageBreak/>
              <w:t>思维能力；使学生逐步养成良好的学习习惯、实践意识、创新意识和实事求是的科学态度。</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4</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5</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6</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w:t>
            </w:r>
            <w:r w:rsidRPr="00397673">
              <w:rPr>
                <w:rFonts w:ascii="仿宋" w:hAnsi="仿宋" w:hint="eastAsia"/>
                <w:szCs w:val="32"/>
              </w:rPr>
              <w:lastRenderedPageBreak/>
              <w:t>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48052C" w:rsidRDefault="0048052C"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670" w:type="dxa"/>
          </w:tcPr>
          <w:p w:rsidR="0048052C" w:rsidRDefault="0048052C" w:rsidP="00874955">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8052C" w:rsidTr="00874955">
        <w:tc>
          <w:tcPr>
            <w:tcW w:w="536"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48052C" w:rsidRPr="00397673" w:rsidRDefault="0048052C" w:rsidP="00874955">
            <w:pPr>
              <w:spacing w:before="163"/>
              <w:ind w:firstLineChars="0" w:firstLine="0"/>
              <w:jc w:val="center"/>
              <w:rPr>
                <w:rFonts w:ascii="仿宋" w:hAnsi="仿宋"/>
                <w:szCs w:val="32"/>
              </w:rPr>
            </w:pPr>
            <w:r w:rsidRPr="00397673">
              <w:rPr>
                <w:rFonts w:ascii="仿宋" w:hAnsi="仿宋" w:hint="eastAsia"/>
                <w:szCs w:val="32"/>
              </w:rPr>
              <w:t>心理健康</w:t>
            </w:r>
          </w:p>
        </w:tc>
        <w:tc>
          <w:tcPr>
            <w:tcW w:w="5670" w:type="dxa"/>
          </w:tcPr>
          <w:p w:rsidR="0048052C" w:rsidRPr="00397673" w:rsidRDefault="0048052C" w:rsidP="00874955">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w:t>
            </w:r>
            <w:r w:rsidRPr="00397673">
              <w:rPr>
                <w:rFonts w:ascii="仿宋" w:hAnsi="仿宋" w:hint="eastAsia"/>
                <w:szCs w:val="32"/>
              </w:rPr>
              <w:lastRenderedPageBreak/>
              <w:t>和求职就业中遇到的心理行为问题，促进其身心全面发展。</w:t>
            </w:r>
          </w:p>
        </w:tc>
        <w:tc>
          <w:tcPr>
            <w:tcW w:w="985"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bl>
    <w:p w:rsidR="00D42B5B" w:rsidRDefault="00B26397" w:rsidP="009A4783">
      <w:pPr>
        <w:pStyle w:val="2"/>
      </w:pPr>
      <w:r w:rsidRPr="00397673">
        <w:rPr>
          <w:rFonts w:hint="eastAsia"/>
        </w:rPr>
        <w:lastRenderedPageBreak/>
        <w:t>（二）专业基础课程</w:t>
      </w:r>
      <w:bookmarkEnd w:id="110"/>
    </w:p>
    <w:tbl>
      <w:tblPr>
        <w:tblStyle w:val="a8"/>
        <w:tblW w:w="0" w:type="auto"/>
        <w:tblLook w:val="04A0" w:firstRow="1" w:lastRow="0" w:firstColumn="1" w:lastColumn="0" w:noHBand="0" w:noVBand="1"/>
      </w:tblPr>
      <w:tblGrid>
        <w:gridCol w:w="536"/>
        <w:gridCol w:w="1982"/>
        <w:gridCol w:w="5670"/>
        <w:gridCol w:w="985"/>
      </w:tblGrid>
      <w:tr w:rsidR="0048052C" w:rsidTr="0048052C">
        <w:tc>
          <w:tcPr>
            <w:tcW w:w="536" w:type="dxa"/>
            <w:vAlign w:val="center"/>
          </w:tcPr>
          <w:p w:rsidR="0048052C" w:rsidRDefault="0048052C" w:rsidP="0048052C">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8052C" w:rsidRDefault="0048052C" w:rsidP="0048052C">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8052C" w:rsidRDefault="0048052C"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985" w:type="dxa"/>
            <w:vAlign w:val="center"/>
          </w:tcPr>
          <w:p w:rsidR="0048052C" w:rsidRDefault="0048052C" w:rsidP="0048052C">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室内设计概论</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本课程主要介绍对于室内设计的基础概念、风格流派、设计方法、空间类型、设计内容有一个基础性的理解，从事建筑装饰、</w:t>
            </w:r>
            <w:hyperlink r:id="rId16" w:tgtFrame="https://baike.sogou.com/_blank" w:history="1">
              <w:r w:rsidRPr="00B938D3">
                <w:rPr>
                  <w:rStyle w:val="a9"/>
                  <w:rFonts w:ascii="仿宋" w:hAnsi="仿宋" w:hint="eastAsia"/>
                  <w:color w:val="000000" w:themeColor="text1"/>
                  <w:szCs w:val="32"/>
                  <w:u w:val="none"/>
                </w:rPr>
                <w:t>室内空间设计</w:t>
              </w:r>
            </w:hyperlink>
            <w:r w:rsidRPr="00B938D3">
              <w:rPr>
                <w:rFonts w:ascii="仿宋" w:hAnsi="仿宋" w:hint="eastAsia"/>
                <w:color w:val="000000" w:themeColor="text1"/>
                <w:szCs w:val="32"/>
              </w:rPr>
              <w:t>的</w:t>
            </w:r>
            <w:r w:rsidRPr="00B938D3">
              <w:rPr>
                <w:rFonts w:ascii="仿宋" w:hAnsi="仿宋" w:hint="eastAsia"/>
                <w:szCs w:val="32"/>
              </w:rPr>
              <w:t>相关人员及相关专业的学生作为入门基础的一个课程。</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72</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2</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室内表现技法</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主要介绍从技法的构成要素到材料应用；从绘制工具的选择到基础的多种训练；从室内空间表达到室内设计风格的表现。本课程进行实践训练，表现步骤明析，使你快速掌握室内设计透视、构图、色彩、光影、质感及陪衬景物的表现技法。</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144</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3</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建筑装饰材料</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本课程主要介绍建筑装饰各种材料的力学性能、特点、性质、质量要求、装饰效果以及适用环境，使学生通过本课程教材学习，能够较好的掌握建筑装饰材</w:t>
            </w:r>
            <w:r w:rsidRPr="00B938D3">
              <w:rPr>
                <w:rFonts w:ascii="仿宋" w:hAnsi="仿宋" w:hint="eastAsia"/>
                <w:szCs w:val="32"/>
              </w:rPr>
              <w:lastRenderedPageBreak/>
              <w:t>料的性能特点，灵活使用各种建筑装饰材料。</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144</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4</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三</w:t>
            </w:r>
            <w:proofErr w:type="gramStart"/>
            <w:r w:rsidRPr="00B938D3">
              <w:rPr>
                <w:rFonts w:ascii="仿宋" w:hAnsi="仿宋" w:hint="eastAsia"/>
                <w:szCs w:val="32"/>
              </w:rPr>
              <w:t>大构成</w:t>
            </w:r>
            <w:proofErr w:type="gramEnd"/>
          </w:p>
        </w:tc>
        <w:tc>
          <w:tcPr>
            <w:tcW w:w="5670" w:type="dxa"/>
          </w:tcPr>
          <w:p w:rsidR="0048052C" w:rsidRPr="00B938D3" w:rsidRDefault="0048052C" w:rsidP="0048052C">
            <w:pPr>
              <w:ind w:firstLineChars="0" w:firstLine="0"/>
              <w:rPr>
                <w:rFonts w:ascii="仿宋" w:hAnsi="仿宋"/>
                <w:szCs w:val="32"/>
              </w:rPr>
            </w:pPr>
            <w:proofErr w:type="gramStart"/>
            <w:r w:rsidRPr="00B938D3">
              <w:rPr>
                <w:rFonts w:ascii="仿宋" w:hAnsi="仿宋" w:hint="eastAsia"/>
                <w:szCs w:val="32"/>
              </w:rPr>
              <w:t>构成学</w:t>
            </w:r>
            <w:proofErr w:type="gramEnd"/>
            <w:r w:rsidRPr="00B938D3">
              <w:rPr>
                <w:rFonts w:ascii="仿宋" w:hAnsi="仿宋" w:hint="eastAsia"/>
                <w:szCs w:val="32"/>
              </w:rPr>
              <w:t>是艺术设计的重要基础，包括平面构成、色彩构成、立体构成。通过构成的理论和实践教学，使学生能了解点线面的构成要素以及空间混合、肌理、图形想象和色彩心理效应等。要求学生具备了解创造能力、审美能力和表现能力。掌握怎样处理与形象之间的联系，如何美的法则构成，设计出实践运用中所需要的图形。</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72</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5</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人体工程学</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该课程了解并掌握运用人体工程学的目的，就是从人的生理和心理方面出发，使室内环境诸因素能够充分满足人的生活活动的需要，从而提高室内的使用功能，获得较为理想的生活环境</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72</w:t>
            </w:r>
          </w:p>
        </w:tc>
      </w:tr>
    </w:tbl>
    <w:p w:rsidR="00D42B5B" w:rsidRPr="00B938D3" w:rsidRDefault="00B26397" w:rsidP="009A4783">
      <w:pPr>
        <w:pStyle w:val="2"/>
        <w:rPr>
          <w:rFonts w:ascii="仿宋" w:eastAsia="仿宋" w:hAnsi="仿宋"/>
        </w:rPr>
      </w:pPr>
      <w:bookmarkStart w:id="111" w:name="_Toc17130023"/>
      <w:r w:rsidRPr="00B938D3">
        <w:rPr>
          <w:rFonts w:ascii="仿宋" w:eastAsia="仿宋" w:hAnsi="仿宋" w:hint="eastAsia"/>
        </w:rPr>
        <w:t>（三）专业方向课程</w:t>
      </w:r>
      <w:bookmarkEnd w:id="111"/>
    </w:p>
    <w:tbl>
      <w:tblPr>
        <w:tblStyle w:val="a8"/>
        <w:tblW w:w="0" w:type="auto"/>
        <w:tblLook w:val="04A0" w:firstRow="1" w:lastRow="0" w:firstColumn="1" w:lastColumn="0" w:noHBand="0" w:noVBand="1"/>
      </w:tblPr>
      <w:tblGrid>
        <w:gridCol w:w="536"/>
        <w:gridCol w:w="1982"/>
        <w:gridCol w:w="5670"/>
        <w:gridCol w:w="985"/>
      </w:tblGrid>
      <w:tr w:rsidR="0048052C" w:rsidRPr="00B938D3" w:rsidTr="0048052C">
        <w:tc>
          <w:tcPr>
            <w:tcW w:w="536" w:type="dxa"/>
            <w:vAlign w:val="center"/>
          </w:tcPr>
          <w:p w:rsidR="0048052C" w:rsidRPr="00B938D3" w:rsidRDefault="0048052C" w:rsidP="0048052C">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序号</w:t>
            </w:r>
          </w:p>
        </w:tc>
        <w:tc>
          <w:tcPr>
            <w:tcW w:w="1982" w:type="dxa"/>
            <w:vAlign w:val="center"/>
          </w:tcPr>
          <w:p w:rsidR="0048052C" w:rsidRPr="00B938D3" w:rsidRDefault="0048052C" w:rsidP="0048052C">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课程名称</w:t>
            </w:r>
          </w:p>
        </w:tc>
        <w:tc>
          <w:tcPr>
            <w:tcW w:w="5670" w:type="dxa"/>
            <w:vAlign w:val="center"/>
          </w:tcPr>
          <w:p w:rsidR="0048052C" w:rsidRPr="00B938D3" w:rsidRDefault="0048052C" w:rsidP="00874955">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课程目标、主要教学内容和要求</w:t>
            </w:r>
          </w:p>
        </w:tc>
        <w:tc>
          <w:tcPr>
            <w:tcW w:w="985" w:type="dxa"/>
            <w:vAlign w:val="center"/>
          </w:tcPr>
          <w:p w:rsidR="0048052C" w:rsidRPr="00B938D3" w:rsidRDefault="0048052C" w:rsidP="0048052C">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学时</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建筑装饰CAD</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本课程包括建筑CAD制图的学习和运用，培养绘制和阅读工程图的基本知识和技能，培养空间想象能力和空间分析</w:t>
            </w:r>
            <w:r w:rsidRPr="00B938D3">
              <w:rPr>
                <w:rFonts w:ascii="仿宋" w:hAnsi="仿宋" w:hint="eastAsia"/>
                <w:szCs w:val="32"/>
              </w:rPr>
              <w:lastRenderedPageBreak/>
              <w:t>能力。使学生掌握建筑CAD进行绘图，提高绘图效率，为今后在行业内从事设计</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108</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2</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3DMAX效果图制作与渲染</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是该专业的一门重点课程，主要学习3DMAX的模型建造、场景渲染以及初步的运动命令等内容，灵活运用摄像机、贴图坐标、材质等使用技巧，灵活运用软件制作建筑室内效果图，并结合实际案例，为从事本行业打下基础。</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180</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3</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Photoshop图像处理</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本课程是该专业的一个辅助软件课程，学习计算机图像处理软件技术，了解数字图片合成技术，可以辅助建筑效果图的后期处理，润色，调节效果图中不足之处，完善效果图制作。</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144</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4</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装饰施工与预算</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主要讲授建筑装饰工程定额的组成，工程量的计算方法，装饰定额的套用方法，装饰工程施工预算编制，工程量清单报价，实例分析等。使学生掌握建筑建设项目基本建设程序，装饰工程定额等，培养建筑装饰专业学生在市场经济形势下的综合职业能力。</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180</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5</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展示设计</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本课程是一门综合</w:t>
            </w:r>
            <w:r w:rsidRPr="00B938D3">
              <w:rPr>
                <w:rFonts w:ascii="仿宋" w:hAnsi="仿宋" w:hint="eastAsia"/>
                <w:color w:val="000000" w:themeColor="text1"/>
                <w:szCs w:val="32"/>
              </w:rPr>
              <w:t>课程，讲授在既定的</w:t>
            </w:r>
            <w:hyperlink r:id="rId17" w:tgtFrame="https://baike.sogou.com/_blank" w:history="1">
              <w:r w:rsidRPr="00B938D3">
                <w:rPr>
                  <w:rStyle w:val="a9"/>
                  <w:rFonts w:ascii="仿宋" w:hAnsi="仿宋" w:hint="eastAsia"/>
                  <w:color w:val="000000" w:themeColor="text1"/>
                  <w:szCs w:val="32"/>
                  <w:u w:val="none"/>
                </w:rPr>
                <w:t>时间和空间</w:t>
              </w:r>
            </w:hyperlink>
            <w:r w:rsidRPr="00B938D3">
              <w:rPr>
                <w:rFonts w:ascii="仿宋" w:hAnsi="仿宋" w:hint="eastAsia"/>
                <w:color w:val="000000" w:themeColor="text1"/>
                <w:szCs w:val="32"/>
              </w:rPr>
              <w:t>范围内，运用艺术设计语言，通过对空间与平面的精心创造，</w:t>
            </w:r>
            <w:r w:rsidRPr="00B938D3">
              <w:rPr>
                <w:rFonts w:ascii="仿宋" w:hAnsi="仿宋" w:hint="eastAsia"/>
                <w:szCs w:val="32"/>
              </w:rPr>
              <w:t>使其产生独特的空间范围，不仅含有解释展品宣传主题的意图，并使观众能参与其中，达到完美沟通的目的一门课程。</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216</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6</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家具与陈设设计</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color w:val="000000" w:themeColor="text1"/>
                <w:szCs w:val="32"/>
              </w:rPr>
              <w:t>本课程是主要内容包括家具的发展及风格演变、</w:t>
            </w:r>
            <w:hyperlink r:id="rId18" w:tgtFrame="https://baike.sogou.com/_blank" w:history="1">
              <w:r w:rsidRPr="00B938D3">
                <w:rPr>
                  <w:rStyle w:val="a9"/>
                  <w:rFonts w:ascii="仿宋" w:hAnsi="仿宋" w:hint="eastAsia"/>
                  <w:color w:val="000000" w:themeColor="text1"/>
                  <w:szCs w:val="32"/>
                  <w:u w:val="none"/>
                </w:rPr>
                <w:t>家具造型设计</w:t>
              </w:r>
            </w:hyperlink>
            <w:r w:rsidRPr="00B938D3">
              <w:rPr>
                <w:rFonts w:ascii="仿宋" w:hAnsi="仿宋" w:hint="eastAsia"/>
                <w:color w:val="000000" w:themeColor="text1"/>
                <w:szCs w:val="32"/>
              </w:rPr>
              <w:t>、家具材料基础、家具材料与结构工艺、家具设计方法与实例、室内陈设等。主要作为环境艺术设计、</w:t>
            </w:r>
            <w:hyperlink r:id="rId19" w:tgtFrame="https://baike.sogou.com/_blank" w:history="1">
              <w:r w:rsidRPr="00B938D3">
                <w:rPr>
                  <w:rStyle w:val="a9"/>
                  <w:rFonts w:ascii="仿宋" w:hAnsi="仿宋" w:hint="eastAsia"/>
                  <w:color w:val="000000" w:themeColor="text1"/>
                  <w:szCs w:val="32"/>
                  <w:u w:val="none"/>
                </w:rPr>
                <w:t>建筑装饰设计</w:t>
              </w:r>
            </w:hyperlink>
            <w:r w:rsidRPr="00B938D3">
              <w:rPr>
                <w:rFonts w:ascii="仿宋" w:hAnsi="仿宋" w:hint="eastAsia"/>
                <w:color w:val="000000" w:themeColor="text1"/>
                <w:szCs w:val="32"/>
              </w:rPr>
              <w:t>、室内设计和工业设计等专业的一门课程。</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72</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7</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商业空间设计</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color w:val="000000" w:themeColor="text1"/>
                <w:szCs w:val="32"/>
              </w:rPr>
              <w:t>本课程是主要用于商业用途的建筑内部空间的设计，是</w:t>
            </w:r>
            <w:hyperlink r:id="rId20" w:tgtFrame="https://baike.sogou.com/_blank" w:history="1">
              <w:r w:rsidRPr="00B938D3">
                <w:rPr>
                  <w:rStyle w:val="a9"/>
                  <w:rFonts w:ascii="仿宋" w:hAnsi="仿宋" w:hint="eastAsia"/>
                  <w:color w:val="000000" w:themeColor="text1"/>
                  <w:szCs w:val="32"/>
                  <w:u w:val="none"/>
                </w:rPr>
                <w:t>室内设计课程</w:t>
              </w:r>
            </w:hyperlink>
            <w:r w:rsidRPr="00B938D3">
              <w:rPr>
                <w:rFonts w:ascii="仿宋" w:hAnsi="仿宋" w:hint="eastAsia"/>
                <w:color w:val="000000" w:themeColor="text1"/>
                <w:szCs w:val="32"/>
              </w:rPr>
              <w:t>中具有明确功能要求，同时也要求有不同风格和特色变化的室内设计。除了包含室内设计的基本原理和基本的功能要求外，还包含了更多的功能要求和市场特色。</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72</w:t>
            </w:r>
          </w:p>
        </w:tc>
      </w:tr>
    </w:tbl>
    <w:p w:rsidR="00D42B5B" w:rsidRPr="00B938D3" w:rsidRDefault="00DE2862" w:rsidP="009A4783">
      <w:pPr>
        <w:pStyle w:val="2"/>
        <w:rPr>
          <w:rFonts w:ascii="仿宋" w:eastAsia="仿宋" w:hAnsi="仿宋"/>
        </w:rPr>
      </w:pPr>
      <w:bookmarkStart w:id="112" w:name="_Toc17130024"/>
      <w:bookmarkStart w:id="113" w:name="_Toc394165084"/>
      <w:r w:rsidRPr="00B938D3">
        <w:rPr>
          <w:rFonts w:ascii="仿宋" w:eastAsia="仿宋" w:hAnsi="仿宋" w:hint="eastAsia"/>
        </w:rPr>
        <w:t>（四）</w:t>
      </w:r>
      <w:r w:rsidR="00B26397" w:rsidRPr="00B938D3">
        <w:rPr>
          <w:rFonts w:ascii="仿宋" w:eastAsia="仿宋" w:hAnsi="仿宋" w:hint="eastAsia"/>
        </w:rPr>
        <w:t>特色选修课程</w:t>
      </w:r>
      <w:bookmarkEnd w:id="112"/>
    </w:p>
    <w:tbl>
      <w:tblPr>
        <w:tblStyle w:val="a8"/>
        <w:tblW w:w="0" w:type="auto"/>
        <w:tblLook w:val="04A0" w:firstRow="1" w:lastRow="0" w:firstColumn="1" w:lastColumn="0" w:noHBand="0" w:noVBand="1"/>
      </w:tblPr>
      <w:tblGrid>
        <w:gridCol w:w="536"/>
        <w:gridCol w:w="1982"/>
        <w:gridCol w:w="5670"/>
        <w:gridCol w:w="985"/>
      </w:tblGrid>
      <w:tr w:rsidR="0048052C" w:rsidRPr="00B938D3" w:rsidTr="0048052C">
        <w:tc>
          <w:tcPr>
            <w:tcW w:w="536" w:type="dxa"/>
            <w:vAlign w:val="center"/>
          </w:tcPr>
          <w:p w:rsidR="0048052C" w:rsidRPr="00B938D3" w:rsidRDefault="0048052C" w:rsidP="0048052C">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序号</w:t>
            </w:r>
          </w:p>
        </w:tc>
        <w:tc>
          <w:tcPr>
            <w:tcW w:w="1982" w:type="dxa"/>
            <w:vAlign w:val="center"/>
          </w:tcPr>
          <w:p w:rsidR="0048052C" w:rsidRPr="00B938D3" w:rsidRDefault="0048052C" w:rsidP="0048052C">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课程名称</w:t>
            </w:r>
          </w:p>
        </w:tc>
        <w:tc>
          <w:tcPr>
            <w:tcW w:w="5670" w:type="dxa"/>
            <w:vAlign w:val="center"/>
          </w:tcPr>
          <w:p w:rsidR="0048052C" w:rsidRPr="00B938D3" w:rsidRDefault="0048052C" w:rsidP="00874955">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课程目标、主要教学内容和要求</w:t>
            </w:r>
          </w:p>
        </w:tc>
        <w:tc>
          <w:tcPr>
            <w:tcW w:w="985" w:type="dxa"/>
            <w:vAlign w:val="center"/>
          </w:tcPr>
          <w:p w:rsidR="0048052C" w:rsidRPr="00B938D3" w:rsidRDefault="0048052C" w:rsidP="0048052C">
            <w:pPr>
              <w:spacing w:before="163"/>
              <w:ind w:firstLineChars="0" w:firstLine="0"/>
              <w:jc w:val="center"/>
              <w:rPr>
                <w:rFonts w:ascii="仿宋" w:hAnsi="仿宋"/>
                <w:color w:val="000000" w:themeColor="text1"/>
                <w:szCs w:val="32"/>
              </w:rPr>
            </w:pPr>
            <w:r w:rsidRPr="00B938D3">
              <w:rPr>
                <w:rFonts w:ascii="仿宋" w:hAnsi="仿宋" w:hint="eastAsia"/>
                <w:color w:val="000000" w:themeColor="text1"/>
                <w:szCs w:val="32"/>
              </w:rPr>
              <w:t>学时</w:t>
            </w:r>
          </w:p>
        </w:tc>
      </w:tr>
      <w:tr w:rsidR="0048052C" w:rsidRPr="00B938D3" w:rsidTr="0048052C">
        <w:tc>
          <w:tcPr>
            <w:tcW w:w="536"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1</w:t>
            </w:r>
          </w:p>
        </w:tc>
        <w:tc>
          <w:tcPr>
            <w:tcW w:w="1982"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t>家装综合项目</w:t>
            </w:r>
          </w:p>
        </w:tc>
        <w:tc>
          <w:tcPr>
            <w:tcW w:w="5670" w:type="dxa"/>
          </w:tcPr>
          <w:p w:rsidR="0048052C" w:rsidRPr="00B938D3" w:rsidRDefault="0048052C" w:rsidP="0048052C">
            <w:pPr>
              <w:ind w:firstLineChars="0" w:firstLine="0"/>
              <w:rPr>
                <w:rFonts w:ascii="仿宋" w:hAnsi="仿宋"/>
                <w:szCs w:val="32"/>
              </w:rPr>
            </w:pPr>
            <w:r w:rsidRPr="00B938D3">
              <w:rPr>
                <w:rFonts w:ascii="仿宋" w:hAnsi="仿宋" w:hint="eastAsia"/>
                <w:szCs w:val="32"/>
              </w:rPr>
              <w:t>该课程为综合的家庭装修，根据客户提出对空间的使用性质、所处环境和相应</w:t>
            </w:r>
            <w:r w:rsidRPr="00B938D3">
              <w:rPr>
                <w:rFonts w:ascii="仿宋" w:hAnsi="仿宋" w:hint="eastAsia"/>
                <w:szCs w:val="32"/>
              </w:rPr>
              <w:lastRenderedPageBreak/>
              <w:t>标准，运用现代物质技术手段，人体工程学，CAD制图，3D等所学课程综合练习家庭装修案例的一项课程。</w:t>
            </w:r>
          </w:p>
        </w:tc>
        <w:tc>
          <w:tcPr>
            <w:tcW w:w="985" w:type="dxa"/>
            <w:vAlign w:val="center"/>
          </w:tcPr>
          <w:p w:rsidR="0048052C" w:rsidRPr="00B938D3" w:rsidRDefault="0048052C" w:rsidP="0048052C">
            <w:pPr>
              <w:ind w:firstLineChars="0" w:firstLine="0"/>
              <w:jc w:val="center"/>
              <w:rPr>
                <w:rFonts w:ascii="仿宋" w:hAnsi="仿宋"/>
                <w:szCs w:val="32"/>
              </w:rPr>
            </w:pPr>
            <w:r w:rsidRPr="00B938D3">
              <w:rPr>
                <w:rFonts w:ascii="仿宋" w:hAnsi="仿宋" w:hint="eastAsia"/>
                <w:szCs w:val="32"/>
              </w:rPr>
              <w:lastRenderedPageBreak/>
              <w:t>216</w:t>
            </w:r>
          </w:p>
        </w:tc>
      </w:tr>
      <w:tr w:rsidR="0048052C" w:rsidTr="0048052C">
        <w:tc>
          <w:tcPr>
            <w:tcW w:w="536" w:type="dxa"/>
            <w:vAlign w:val="center"/>
          </w:tcPr>
          <w:p w:rsidR="0048052C" w:rsidRPr="00B938D3" w:rsidRDefault="0048052C" w:rsidP="0048052C">
            <w:pPr>
              <w:ind w:firstLineChars="0" w:firstLine="0"/>
              <w:jc w:val="center"/>
              <w:rPr>
                <w:rFonts w:ascii="仿宋" w:hAnsi="仿宋"/>
              </w:rPr>
            </w:pPr>
            <w:r w:rsidRPr="00B938D3">
              <w:rPr>
                <w:rFonts w:ascii="仿宋" w:hAnsi="仿宋" w:hint="eastAsia"/>
              </w:rPr>
              <w:lastRenderedPageBreak/>
              <w:t>2</w:t>
            </w:r>
          </w:p>
        </w:tc>
        <w:tc>
          <w:tcPr>
            <w:tcW w:w="1982" w:type="dxa"/>
            <w:vAlign w:val="center"/>
          </w:tcPr>
          <w:p w:rsidR="0048052C" w:rsidRPr="00B938D3" w:rsidRDefault="0048052C" w:rsidP="0048052C">
            <w:pPr>
              <w:ind w:firstLineChars="0" w:firstLine="0"/>
              <w:jc w:val="center"/>
              <w:rPr>
                <w:rFonts w:ascii="仿宋" w:hAnsi="仿宋"/>
              </w:rPr>
            </w:pPr>
            <w:r w:rsidRPr="00B938D3">
              <w:rPr>
                <w:rFonts w:ascii="仿宋" w:hAnsi="仿宋" w:hint="eastAsia"/>
                <w:szCs w:val="32"/>
              </w:rPr>
              <w:t>工装综合项目</w:t>
            </w:r>
          </w:p>
        </w:tc>
        <w:tc>
          <w:tcPr>
            <w:tcW w:w="5670" w:type="dxa"/>
          </w:tcPr>
          <w:p w:rsidR="0048052C" w:rsidRPr="00B938D3" w:rsidRDefault="0048052C" w:rsidP="0048052C">
            <w:pPr>
              <w:ind w:firstLineChars="0" w:firstLine="0"/>
              <w:rPr>
                <w:rFonts w:ascii="仿宋" w:hAnsi="仿宋"/>
              </w:rPr>
            </w:pPr>
            <w:r w:rsidRPr="00B938D3">
              <w:rPr>
                <w:rFonts w:ascii="仿宋" w:hAnsi="仿宋" w:hint="eastAsia"/>
              </w:rPr>
              <w:t>工装即大型公共空间的装修，即综合利用人体工程学、室内设计概论、装饰材料与工艺等专业知识综合设计的一项实习课程。</w:t>
            </w:r>
          </w:p>
        </w:tc>
        <w:tc>
          <w:tcPr>
            <w:tcW w:w="985" w:type="dxa"/>
            <w:vAlign w:val="center"/>
          </w:tcPr>
          <w:p w:rsidR="0048052C" w:rsidRPr="00B938D3" w:rsidRDefault="0048052C" w:rsidP="0048052C">
            <w:pPr>
              <w:ind w:firstLineChars="0" w:firstLine="0"/>
              <w:jc w:val="center"/>
              <w:rPr>
                <w:rFonts w:ascii="仿宋" w:hAnsi="仿宋"/>
              </w:rPr>
            </w:pPr>
            <w:r w:rsidRPr="00B938D3">
              <w:rPr>
                <w:rFonts w:ascii="仿宋" w:hAnsi="仿宋" w:hint="eastAsia"/>
              </w:rPr>
              <w:t>108</w:t>
            </w:r>
          </w:p>
        </w:tc>
      </w:tr>
      <w:bookmarkEnd w:id="113"/>
    </w:tbl>
    <w:p w:rsidR="00D42B5B" w:rsidRPr="00397673" w:rsidRDefault="00D42B5B" w:rsidP="002F4490">
      <w:pPr>
        <w:spacing w:before="163"/>
        <w:ind w:firstLineChars="0" w:firstLine="0"/>
        <w:rPr>
          <w:rFonts w:ascii="仿宋" w:hAnsi="仿宋"/>
          <w:szCs w:val="32"/>
        </w:rPr>
        <w:sectPr w:rsidR="00D42B5B" w:rsidRPr="00397673" w:rsidSect="00E134EB">
          <w:headerReference w:type="default" r:id="rId21"/>
          <w:footerReference w:type="default" r:id="rId22"/>
          <w:pgSz w:w="11906" w:h="16838"/>
          <w:pgMar w:top="2098" w:right="1418" w:bottom="1985" w:left="1531" w:header="851" w:footer="567" w:gutter="0"/>
          <w:pgNumType w:start="1"/>
          <w:cols w:space="720"/>
          <w:docGrid w:type="lines" w:linePitch="326"/>
        </w:sectPr>
      </w:pPr>
    </w:p>
    <w:p w:rsidR="00D42B5B" w:rsidRPr="00397673" w:rsidRDefault="00B26397" w:rsidP="00B938D3">
      <w:pPr>
        <w:pStyle w:val="1"/>
      </w:pPr>
      <w:bookmarkStart w:id="114" w:name="_Toc17130025"/>
      <w:r w:rsidRPr="00397673">
        <w:rPr>
          <w:rFonts w:hint="eastAsia"/>
        </w:rPr>
        <w:lastRenderedPageBreak/>
        <w:t>七、教学</w:t>
      </w:r>
      <w:bookmarkEnd w:id="114"/>
      <w:r w:rsidR="009A4783">
        <w:rPr>
          <w:rFonts w:hint="eastAsia"/>
        </w:rPr>
        <w:t>进程总体安排</w:t>
      </w:r>
    </w:p>
    <w:tbl>
      <w:tblPr>
        <w:tblW w:w="7606" w:type="dxa"/>
        <w:tblInd w:w="93" w:type="dxa"/>
        <w:tblLook w:val="04A0" w:firstRow="1" w:lastRow="0" w:firstColumn="1" w:lastColumn="0" w:noHBand="0" w:noVBand="1"/>
      </w:tblPr>
      <w:tblGrid>
        <w:gridCol w:w="516"/>
        <w:gridCol w:w="516"/>
        <w:gridCol w:w="516"/>
        <w:gridCol w:w="1565"/>
        <w:gridCol w:w="516"/>
        <w:gridCol w:w="816"/>
        <w:gridCol w:w="515"/>
        <w:gridCol w:w="515"/>
        <w:gridCol w:w="515"/>
        <w:gridCol w:w="515"/>
        <w:gridCol w:w="515"/>
        <w:gridCol w:w="515"/>
        <w:gridCol w:w="515"/>
        <w:gridCol w:w="515"/>
        <w:gridCol w:w="515"/>
      </w:tblGrid>
      <w:tr w:rsidR="00395E92" w:rsidRPr="00395E92" w:rsidTr="00395E92">
        <w:trPr>
          <w:trHeight w:val="390"/>
        </w:trPr>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360"/>
              <w:jc w:val="center"/>
              <w:rPr>
                <w:rFonts w:ascii="仿宋" w:hAnsi="仿宋" w:cs="宋体"/>
                <w:color w:val="000000"/>
                <w:kern w:val="0"/>
                <w:szCs w:val="32"/>
              </w:rPr>
            </w:pPr>
            <w:r w:rsidRPr="00395E92">
              <w:rPr>
                <w:rFonts w:ascii="仿宋" w:hAnsi="仿宋" w:cs="宋体" w:hint="eastAsia"/>
                <w:color w:val="000000"/>
                <w:kern w:val="0"/>
                <w:szCs w:val="32"/>
              </w:rPr>
              <w:t>课程  类别</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序号</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课程名称</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课程  性质</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总学时</w:t>
            </w:r>
          </w:p>
        </w:tc>
        <w:tc>
          <w:tcPr>
            <w:tcW w:w="2610" w:type="dxa"/>
            <w:gridSpan w:val="6"/>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学期与周学时分配</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考核方式</w:t>
            </w:r>
          </w:p>
        </w:tc>
      </w:tr>
      <w:tr w:rsidR="00395E92" w:rsidRPr="00395E92" w:rsidTr="00395E92">
        <w:trPr>
          <w:trHeight w:val="630"/>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5</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理论考试</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实操考试</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考查</w:t>
            </w:r>
          </w:p>
        </w:tc>
      </w:tr>
      <w:tr w:rsidR="00395E92" w:rsidRPr="00395E92" w:rsidTr="00395E92">
        <w:trPr>
          <w:trHeight w:val="495"/>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r w:rsidRPr="00395E92">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r w:rsidRPr="00395E92">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r w:rsidRPr="00395E92">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r w:rsidRPr="00395E92">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r w:rsidRPr="00395E92">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r w:rsidRPr="00395E92">
              <w:rPr>
                <w:rFonts w:ascii="仿宋" w:hAnsi="仿宋" w:cs="宋体" w:hint="eastAsia"/>
                <w:color w:val="000000"/>
                <w:kern w:val="0"/>
                <w:szCs w:val="32"/>
              </w:rPr>
              <w:t>18周</w:t>
            </w: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r>
      <w:tr w:rsidR="00395E92" w:rsidRPr="00395E92" w:rsidTr="00395E92">
        <w:trPr>
          <w:trHeight w:val="282"/>
        </w:trPr>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公     共    基     </w:t>
            </w:r>
            <w:proofErr w:type="gramStart"/>
            <w:r w:rsidRPr="00395E92">
              <w:rPr>
                <w:rFonts w:ascii="仿宋" w:hAnsi="仿宋" w:cs="宋体" w:hint="eastAsia"/>
                <w:color w:val="000000"/>
                <w:kern w:val="0"/>
                <w:szCs w:val="32"/>
              </w:rPr>
              <w:t>础</w:t>
            </w:r>
            <w:proofErr w:type="gramEnd"/>
            <w:r w:rsidRPr="00395E92">
              <w:rPr>
                <w:rFonts w:ascii="仿宋" w:hAnsi="仿宋" w:cs="宋体" w:hint="eastAsia"/>
                <w:color w:val="000000"/>
                <w:kern w:val="0"/>
                <w:szCs w:val="32"/>
              </w:rPr>
              <w:t xml:space="preserve">      课</w:t>
            </w: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语文</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数学</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英语</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体育</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180</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5</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计算机基础</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180</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历史</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艺术鉴赏</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w:t>
            </w:r>
            <w:r w:rsidRPr="00395E92">
              <w:rPr>
                <w:rFonts w:ascii="仿宋" w:hAnsi="仿宋" w:cs="宋体" w:hint="eastAsia"/>
                <w:color w:val="000000"/>
                <w:kern w:val="0"/>
                <w:szCs w:val="32"/>
              </w:rPr>
              <w:lastRenderedPageBreak/>
              <w:t>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lastRenderedPageBreak/>
              <w:t>36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8</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心理健康</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9</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职业生涯规划</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10</w:t>
            </w:r>
          </w:p>
        </w:tc>
        <w:tc>
          <w:tcPr>
            <w:tcW w:w="158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职业道德与法律</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r>
      <w:tr w:rsidR="00395E92" w:rsidRPr="00395E92" w:rsidTr="00395E92">
        <w:trPr>
          <w:trHeight w:val="282"/>
        </w:trPr>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nil"/>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1580"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小计</w:t>
            </w:r>
          </w:p>
        </w:tc>
        <w:tc>
          <w:tcPr>
            <w:tcW w:w="400"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576"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756</w:t>
            </w:r>
          </w:p>
        </w:tc>
        <w:tc>
          <w:tcPr>
            <w:tcW w:w="435"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12</w:t>
            </w:r>
          </w:p>
        </w:tc>
        <w:tc>
          <w:tcPr>
            <w:tcW w:w="435"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12</w:t>
            </w:r>
          </w:p>
        </w:tc>
        <w:tc>
          <w:tcPr>
            <w:tcW w:w="435"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nil"/>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专业技能课</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专  业  基础  课  程</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设计素描（手绘）</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180</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54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三</w:t>
            </w:r>
            <w:proofErr w:type="gramStart"/>
            <w:r w:rsidRPr="00395E92">
              <w:rPr>
                <w:rFonts w:ascii="仿宋" w:hAnsi="仿宋" w:cs="宋体" w:hint="eastAsia"/>
                <w:color w:val="000000"/>
                <w:kern w:val="0"/>
                <w:szCs w:val="32"/>
              </w:rPr>
              <w:t>大构成</w:t>
            </w:r>
            <w:proofErr w:type="gramEnd"/>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54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室内设计概论</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人体工程学</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525"/>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5</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建筑装饰材料与施</w:t>
            </w:r>
            <w:r w:rsidRPr="00395E92">
              <w:rPr>
                <w:rFonts w:ascii="仿宋" w:hAnsi="仿宋" w:cs="宋体" w:hint="eastAsia"/>
                <w:color w:val="000000"/>
                <w:kern w:val="0"/>
                <w:szCs w:val="32"/>
              </w:rPr>
              <w:lastRenderedPageBreak/>
              <w:t>工工艺</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lastRenderedPageBreak/>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144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158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小计</w:t>
            </w:r>
          </w:p>
        </w:tc>
        <w:tc>
          <w:tcPr>
            <w:tcW w:w="40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576" w:type="dxa"/>
            <w:tcBorders>
              <w:top w:val="nil"/>
              <w:left w:val="nil"/>
              <w:bottom w:val="single" w:sz="4" w:space="0" w:color="auto"/>
              <w:right w:val="single" w:sz="4" w:space="0" w:color="auto"/>
            </w:tcBorders>
            <w:shd w:val="clear" w:color="000000" w:fill="D9D9D9"/>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540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12</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8</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专  业   核心  课  程</w:t>
            </w: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CAD工程制图</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108</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60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3DMAX效果图         制图与渲染</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180</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45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Photoshop        图像处理</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144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315"/>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展示设计</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216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5</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proofErr w:type="gramStart"/>
            <w:r w:rsidRPr="00395E92">
              <w:rPr>
                <w:rFonts w:ascii="仿宋" w:hAnsi="仿宋" w:cs="宋体" w:hint="eastAsia"/>
                <w:color w:val="000000"/>
                <w:kern w:val="0"/>
                <w:szCs w:val="32"/>
              </w:rPr>
              <w:t>家居软装设计</w:t>
            </w:r>
            <w:proofErr w:type="gramEnd"/>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180</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42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家具陈设设计</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36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1580" w:type="dxa"/>
            <w:tcBorders>
              <w:top w:val="nil"/>
              <w:left w:val="nil"/>
              <w:bottom w:val="single" w:sz="4" w:space="0" w:color="auto"/>
              <w:right w:val="single" w:sz="4" w:space="0" w:color="auto"/>
            </w:tcBorders>
            <w:shd w:val="clear" w:color="000000" w:fill="D9D9D9"/>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小计</w:t>
            </w:r>
          </w:p>
        </w:tc>
        <w:tc>
          <w:tcPr>
            <w:tcW w:w="40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576" w:type="dxa"/>
            <w:tcBorders>
              <w:top w:val="nil"/>
              <w:left w:val="nil"/>
              <w:bottom w:val="single" w:sz="4" w:space="0" w:color="auto"/>
              <w:right w:val="single" w:sz="4" w:space="0" w:color="auto"/>
            </w:tcBorders>
            <w:shd w:val="clear" w:color="000000" w:fill="D9D9D9"/>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900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w:t>
            </w:r>
            <w:r w:rsidRPr="00395E92">
              <w:rPr>
                <w:rFonts w:ascii="仿宋" w:hAnsi="仿宋" w:cs="宋体" w:hint="eastAsia"/>
                <w:color w:val="000000"/>
                <w:kern w:val="0"/>
                <w:szCs w:val="32"/>
              </w:rPr>
              <w:lastRenderedPageBreak/>
              <w:t>2</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lastRenderedPageBreak/>
              <w:t>1</w:t>
            </w:r>
            <w:r w:rsidRPr="00395E92">
              <w:rPr>
                <w:rFonts w:ascii="仿宋" w:hAnsi="仿宋" w:cs="宋体" w:hint="eastAsia"/>
                <w:color w:val="000000"/>
                <w:kern w:val="0"/>
                <w:szCs w:val="32"/>
              </w:rPr>
              <w:lastRenderedPageBreak/>
              <w:t>6</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lastRenderedPageBreak/>
              <w:t>8</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8</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510"/>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专业选修课</w:t>
            </w: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装饰方案设计   （家装）</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选修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216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12</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r>
      <w:tr w:rsidR="00395E92" w:rsidRPr="00395E92" w:rsidTr="00395E92">
        <w:trPr>
          <w:trHeight w:val="375"/>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w:t>
            </w:r>
          </w:p>
        </w:tc>
        <w:tc>
          <w:tcPr>
            <w:tcW w:w="1580"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装设方案设计    （工装）</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选修</w:t>
            </w:r>
          </w:p>
        </w:tc>
        <w:tc>
          <w:tcPr>
            <w:tcW w:w="576" w:type="dxa"/>
            <w:tcBorders>
              <w:top w:val="nil"/>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108</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w:t>
            </w:r>
          </w:p>
        </w:tc>
      </w:tr>
      <w:tr w:rsidR="00395E92" w:rsidRPr="00395E92" w:rsidTr="00395E92">
        <w:trPr>
          <w:trHeight w:val="315"/>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1580" w:type="dxa"/>
            <w:tcBorders>
              <w:top w:val="nil"/>
              <w:left w:val="nil"/>
              <w:bottom w:val="single" w:sz="4" w:space="0" w:color="auto"/>
              <w:right w:val="single" w:sz="4" w:space="0" w:color="auto"/>
            </w:tcBorders>
            <w:shd w:val="clear" w:color="000000" w:fill="D9D9D9"/>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小计</w:t>
            </w:r>
          </w:p>
        </w:tc>
        <w:tc>
          <w:tcPr>
            <w:tcW w:w="40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57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324</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12</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6</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vMerge/>
            <w:tcBorders>
              <w:top w:val="nil"/>
              <w:left w:val="single" w:sz="4" w:space="0" w:color="auto"/>
              <w:bottom w:val="single" w:sz="4" w:space="0" w:color="auto"/>
              <w:right w:val="single" w:sz="4" w:space="0" w:color="auto"/>
            </w:tcBorders>
            <w:vAlign w:val="center"/>
            <w:hideMark/>
          </w:tcPr>
          <w:p w:rsidR="00395E92" w:rsidRPr="00395E92" w:rsidRDefault="00395E92" w:rsidP="00395E92">
            <w:pPr>
              <w:widowControl/>
              <w:spacing w:line="240" w:lineRule="auto"/>
              <w:ind w:firstLineChars="0" w:firstLine="0"/>
              <w:rPr>
                <w:rFonts w:ascii="仿宋" w:hAnsi="仿宋" w:cs="宋体"/>
                <w:color w:val="000000"/>
                <w:kern w:val="0"/>
                <w:szCs w:val="32"/>
              </w:rPr>
            </w:pPr>
          </w:p>
        </w:tc>
        <w:tc>
          <w:tcPr>
            <w:tcW w:w="2436" w:type="dxa"/>
            <w:gridSpan w:val="3"/>
            <w:tcBorders>
              <w:top w:val="single" w:sz="4" w:space="0" w:color="auto"/>
              <w:left w:val="nil"/>
              <w:bottom w:val="single" w:sz="4" w:space="0" w:color="auto"/>
              <w:right w:val="single" w:sz="4" w:space="0" w:color="auto"/>
            </w:tcBorders>
            <w:shd w:val="clear" w:color="auto" w:fill="auto"/>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顶岗实习</w:t>
            </w:r>
          </w:p>
        </w:tc>
        <w:tc>
          <w:tcPr>
            <w:tcW w:w="400"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必修</w:t>
            </w:r>
          </w:p>
        </w:tc>
        <w:tc>
          <w:tcPr>
            <w:tcW w:w="57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540</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r w:rsidR="00395E92" w:rsidRPr="00395E92" w:rsidTr="00395E92">
        <w:trPr>
          <w:trHeight w:val="282"/>
        </w:trPr>
        <w:tc>
          <w:tcPr>
            <w:tcW w:w="396" w:type="dxa"/>
            <w:tcBorders>
              <w:top w:val="nil"/>
              <w:left w:val="single" w:sz="4" w:space="0" w:color="auto"/>
              <w:bottom w:val="single" w:sz="4" w:space="0" w:color="auto"/>
              <w:right w:val="single" w:sz="4" w:space="0" w:color="auto"/>
            </w:tcBorders>
            <w:shd w:val="clear" w:color="000000" w:fill="D9D9D9"/>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2436" w:type="dxa"/>
            <w:gridSpan w:val="3"/>
            <w:tcBorders>
              <w:top w:val="single" w:sz="4" w:space="0" w:color="auto"/>
              <w:left w:val="nil"/>
              <w:bottom w:val="single" w:sz="4" w:space="0" w:color="auto"/>
              <w:right w:val="single" w:sz="4" w:space="0" w:color="auto"/>
            </w:tcBorders>
            <w:shd w:val="clear" w:color="000000" w:fill="D9D9D9"/>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总学时及周学时数</w:t>
            </w:r>
          </w:p>
        </w:tc>
        <w:tc>
          <w:tcPr>
            <w:tcW w:w="400"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57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3060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20</w:t>
            </w:r>
          </w:p>
        </w:tc>
        <w:tc>
          <w:tcPr>
            <w:tcW w:w="435"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30</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c>
          <w:tcPr>
            <w:tcW w:w="396" w:type="dxa"/>
            <w:tcBorders>
              <w:top w:val="nil"/>
              <w:left w:val="nil"/>
              <w:bottom w:val="single" w:sz="4" w:space="0" w:color="auto"/>
              <w:right w:val="single" w:sz="4" w:space="0" w:color="auto"/>
            </w:tcBorders>
            <w:shd w:val="clear" w:color="000000" w:fill="D9D9D9"/>
            <w:noWrap/>
            <w:vAlign w:val="center"/>
            <w:hideMark/>
          </w:tcPr>
          <w:p w:rsidR="00395E92" w:rsidRPr="00395E92" w:rsidRDefault="00395E92" w:rsidP="00395E92">
            <w:pPr>
              <w:widowControl/>
              <w:spacing w:line="240" w:lineRule="auto"/>
              <w:ind w:firstLineChars="0" w:firstLine="0"/>
              <w:jc w:val="center"/>
              <w:rPr>
                <w:rFonts w:ascii="仿宋" w:hAnsi="仿宋" w:cs="宋体"/>
                <w:color w:val="000000"/>
                <w:kern w:val="0"/>
                <w:szCs w:val="32"/>
              </w:rPr>
            </w:pPr>
            <w:r w:rsidRPr="00395E92">
              <w:rPr>
                <w:rFonts w:ascii="仿宋" w:hAnsi="仿宋" w:cs="宋体" w:hint="eastAsia"/>
                <w:color w:val="000000"/>
                <w:kern w:val="0"/>
                <w:szCs w:val="32"/>
              </w:rPr>
              <w:t xml:space="preserve">　</w:t>
            </w:r>
          </w:p>
        </w:tc>
      </w:tr>
    </w:tbl>
    <w:p w:rsidR="00D42B5B" w:rsidRPr="00397673" w:rsidRDefault="009A4783" w:rsidP="00B938D3">
      <w:pPr>
        <w:pStyle w:val="1"/>
      </w:pPr>
      <w:bookmarkStart w:id="115" w:name="_Toc17130026"/>
      <w:r>
        <w:rPr>
          <w:rFonts w:hint="eastAsia"/>
        </w:rPr>
        <w:t>八、</w:t>
      </w:r>
      <w:r w:rsidR="00B26397" w:rsidRPr="00397673">
        <w:rPr>
          <w:rFonts w:hint="eastAsia"/>
        </w:rPr>
        <w:t>实施保障</w:t>
      </w:r>
      <w:bookmarkEnd w:id="115"/>
    </w:p>
    <w:p w:rsidR="00D42B5B" w:rsidRPr="00397673" w:rsidRDefault="00B26397" w:rsidP="009A4783">
      <w:pPr>
        <w:pStyle w:val="2"/>
      </w:pPr>
      <w:bookmarkStart w:id="116" w:name="_Toc16082587"/>
      <w:bookmarkStart w:id="117" w:name="_Toc15561818"/>
      <w:bookmarkStart w:id="118" w:name="_Toc17130027"/>
      <w:r w:rsidRPr="00397673">
        <w:rPr>
          <w:rFonts w:hint="eastAsia"/>
        </w:rPr>
        <w:t>（一）师资队伍</w:t>
      </w:r>
      <w:bookmarkEnd w:id="116"/>
      <w:bookmarkEnd w:id="117"/>
      <w:bookmarkEnd w:id="118"/>
    </w:p>
    <w:p w:rsidR="00D42B5B" w:rsidRPr="00397673" w:rsidRDefault="00B26397" w:rsidP="00E61D33">
      <w:pPr>
        <w:spacing w:before="120"/>
        <w:ind w:firstLine="640"/>
        <w:rPr>
          <w:rFonts w:ascii="仿宋" w:hAnsi="仿宋"/>
          <w:szCs w:val="32"/>
        </w:rPr>
      </w:pPr>
      <w:r w:rsidRPr="00397673">
        <w:rPr>
          <w:rFonts w:ascii="仿宋" w:hAnsi="仿宋" w:hint="eastAsia"/>
          <w:szCs w:val="32"/>
        </w:rPr>
        <w:t>1</w:t>
      </w:r>
      <w:r w:rsidR="004154F4">
        <w:rPr>
          <w:rFonts w:ascii="仿宋" w:hAnsi="仿宋" w:hint="eastAsia"/>
          <w:szCs w:val="32"/>
        </w:rPr>
        <w:t>.</w:t>
      </w:r>
      <w:r w:rsidRPr="00397673">
        <w:rPr>
          <w:rFonts w:ascii="仿宋" w:hAnsi="仿宋" w:hint="eastAsia"/>
          <w:szCs w:val="32"/>
        </w:rPr>
        <w:t>具有环境设计专业或者同类型专业本科以上文凭。</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2</w:t>
      </w:r>
      <w:r w:rsidR="004154F4">
        <w:rPr>
          <w:rFonts w:ascii="仿宋" w:hAnsi="仿宋" w:hint="eastAsia"/>
          <w:szCs w:val="32"/>
        </w:rPr>
        <w:t>.</w:t>
      </w:r>
      <w:r w:rsidRPr="00397673">
        <w:rPr>
          <w:rFonts w:ascii="仿宋" w:hAnsi="仿宋" w:hint="eastAsia"/>
          <w:szCs w:val="32"/>
        </w:rPr>
        <w:t>专业设置的课程中的 70%以上的授课任务由经过相关专业系统 培训、具有中级以上职称和一定实践经验的专职教师担任。建立“双 师型”专业教师团队，其中“双师型”教师应不低于50％；</w:t>
      </w:r>
    </w:p>
    <w:p w:rsidR="00D42B5B" w:rsidRPr="00397673" w:rsidRDefault="00B26397" w:rsidP="00E61D33">
      <w:pPr>
        <w:spacing w:before="120"/>
        <w:ind w:firstLine="640"/>
        <w:rPr>
          <w:rFonts w:ascii="仿宋" w:hAnsi="仿宋"/>
          <w:szCs w:val="32"/>
        </w:rPr>
      </w:pPr>
      <w:r w:rsidRPr="00397673">
        <w:rPr>
          <w:rFonts w:ascii="仿宋" w:hAnsi="仿宋" w:hint="eastAsia"/>
          <w:szCs w:val="32"/>
        </w:rPr>
        <w:lastRenderedPageBreak/>
        <w:t>3</w:t>
      </w:r>
      <w:r w:rsidR="004154F4">
        <w:rPr>
          <w:rFonts w:ascii="仿宋" w:hAnsi="仿宋" w:hint="eastAsia"/>
          <w:szCs w:val="32"/>
        </w:rPr>
        <w:t>.</w:t>
      </w:r>
      <w:r w:rsidRPr="00397673">
        <w:rPr>
          <w:rFonts w:ascii="仿宋" w:hAnsi="仿宋" w:hint="eastAsia"/>
          <w:szCs w:val="32"/>
        </w:rPr>
        <w:t>具有本专业职业资格证书和应用技术职称。</w:t>
      </w:r>
      <w:bookmarkStart w:id="119" w:name="_Toc394165090"/>
      <w:bookmarkStart w:id="120" w:name="_Toc437186728"/>
    </w:p>
    <w:p w:rsidR="00D42B5B" w:rsidRPr="00397673" w:rsidRDefault="00B26397" w:rsidP="009A4783">
      <w:pPr>
        <w:pStyle w:val="2"/>
      </w:pPr>
      <w:bookmarkStart w:id="121" w:name="_Toc17130028"/>
      <w:r w:rsidRPr="00397673">
        <w:rPr>
          <w:rFonts w:hint="eastAsia"/>
        </w:rPr>
        <w:t>（二）</w:t>
      </w:r>
      <w:bookmarkEnd w:id="119"/>
      <w:bookmarkEnd w:id="120"/>
      <w:bookmarkEnd w:id="121"/>
      <w:r w:rsidR="004A1F5E">
        <w:rPr>
          <w:rFonts w:hint="eastAsia"/>
        </w:rPr>
        <w:t>教学设施</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为确保专业人才培养目标的落实，深化校企合作办学的方式，提高专业建设质量，建筑装饰专业在学校项目建设统筹小组的指导下，建立了一套校企合作运行机制，保障专业建设的有序开展。</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1.成立由合作企业领导、行业专家、企业专业设计师、校内人员共同组成的专业建设指导委员会，通过定期和不定期的会议以及各种其他形式主导专业校企合作有效开展，确保人才培养质量不断提升。</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2.构建校企合作共建机制，通过与龙发装饰等数十家装饰行业品牌企业开展全方位、多层次的深度合作，加强在课程建设、工学交替、顶岗实习、师资队伍等内容的合作，确保企业全面参与专业建设。</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3.争取当地政府和教育主管部门支持，在经费投入、制度保障、理论支撑方面为全面实施校企合作人才培养创设有利条件。</w:t>
      </w:r>
    </w:p>
    <w:p w:rsidR="00D42B5B" w:rsidRPr="00397673" w:rsidRDefault="00B26397" w:rsidP="009A4783">
      <w:pPr>
        <w:pStyle w:val="2"/>
      </w:pPr>
      <w:bookmarkStart w:id="122" w:name="_Toc17130029"/>
      <w:r w:rsidRPr="00397673">
        <w:rPr>
          <w:rFonts w:hint="eastAsia"/>
        </w:rPr>
        <w:t>（三）教学实施保障</w:t>
      </w:r>
      <w:bookmarkEnd w:id="122"/>
    </w:p>
    <w:p w:rsidR="00D42B5B" w:rsidRPr="00397673" w:rsidRDefault="00B26397" w:rsidP="00E61D33">
      <w:pPr>
        <w:spacing w:before="120"/>
        <w:ind w:firstLine="640"/>
        <w:rPr>
          <w:rFonts w:ascii="仿宋" w:hAnsi="仿宋"/>
          <w:szCs w:val="32"/>
        </w:rPr>
      </w:pPr>
      <w:bookmarkStart w:id="123" w:name="_Toc394165095"/>
      <w:r w:rsidRPr="00397673">
        <w:rPr>
          <w:rFonts w:ascii="仿宋" w:hAnsi="仿宋" w:hint="eastAsia"/>
          <w:szCs w:val="32"/>
        </w:rPr>
        <w:t>1.制定年度教学实施方案：专业应根据本方案，制定好每一学年具体的教学实施方案，其中应包括专业课程安排、人员安排、教学进度、保障措施等内容，并结合专业人才培养目标，全面落实相关内容和措施。</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2.实施“任务引领式”专业教学改革，以技能鉴定考核为技</w:t>
      </w:r>
      <w:r w:rsidRPr="00397673">
        <w:rPr>
          <w:rFonts w:ascii="仿宋" w:hAnsi="仿宋" w:hint="eastAsia"/>
          <w:szCs w:val="32"/>
        </w:rPr>
        <w:lastRenderedPageBreak/>
        <w:t>能操作专业教学任务目标，并以此为引领，CAD制图、3DMAX建模与渲染、展示设计等专业实践课程的教学内容紧密围绕技能鉴定考核展开，夯实学生专业技能基础；以技能大赛为任务目标，并以此为引领，各专业实践课程和专业项目课程的教学内容围绕理论与实践相结合进行展开，提升学生专业技能水平；以“大师工作室”的作品为任务目标，并以此为引领，学生围绕“大师工作室”要求进行创业实践，并对作品进行创意设计制作，拓展学生专业技能视野。</w:t>
      </w:r>
    </w:p>
    <w:p w:rsidR="00D42B5B" w:rsidRDefault="00B26397" w:rsidP="00E61D33">
      <w:pPr>
        <w:spacing w:before="120"/>
        <w:ind w:firstLine="640"/>
        <w:rPr>
          <w:rFonts w:ascii="仿宋" w:hAnsi="仿宋"/>
          <w:szCs w:val="32"/>
        </w:rPr>
      </w:pPr>
      <w:r w:rsidRPr="00397673">
        <w:rPr>
          <w:rFonts w:ascii="仿宋" w:hAnsi="仿宋" w:hint="eastAsia"/>
          <w:szCs w:val="32"/>
        </w:rPr>
        <w:t>3.建设配套课程资源：公共基础课程按照教育部及郑州市教委规定，选用国家规划教材；通识课程能力课程则依据专业集群的规划统筹安排。专业课程按照教育部和郑州市教委相关教学标准和专业教学改革要求，结合专业“双证融通”开发专业教学校本教材，配套课程标准、课程评价方案、讲义、多媒体课件、微课程等内容。</w:t>
      </w:r>
    </w:p>
    <w:p w:rsidR="004A1F5E" w:rsidRPr="00397673" w:rsidRDefault="004A1F5E" w:rsidP="009A4783">
      <w:pPr>
        <w:pStyle w:val="2"/>
      </w:pPr>
      <w:r w:rsidRPr="00397673">
        <w:rPr>
          <w:rFonts w:hint="eastAsia"/>
        </w:rPr>
        <w:t>（三）教学资源</w:t>
      </w:r>
    </w:p>
    <w:p w:rsidR="004A1F5E" w:rsidRPr="00397673" w:rsidRDefault="004A1F5E" w:rsidP="004A1F5E">
      <w:pPr>
        <w:ind w:firstLine="640"/>
        <w:rPr>
          <w:rFonts w:ascii="仿宋" w:hAnsi="仿宋"/>
          <w:szCs w:val="32"/>
        </w:rPr>
      </w:pPr>
      <w:r w:rsidRPr="00397673">
        <w:rPr>
          <w:rFonts w:ascii="仿宋" w:hAnsi="仿宋" w:hint="eastAsia"/>
          <w:szCs w:val="32"/>
        </w:rPr>
        <w:t>目前我们的专业课程教材全部采用了工学结合为指导思想开发的教材，教材内容采用项目引导或任务驱动形式。目前所有专业核心能力课程都参加了项目化课程改革建设，将分为三批进行改革。</w:t>
      </w:r>
    </w:p>
    <w:p w:rsidR="004A1F5E" w:rsidRPr="00397673" w:rsidRDefault="004A1F5E" w:rsidP="009A4783">
      <w:pPr>
        <w:pStyle w:val="2"/>
      </w:pPr>
      <w:r w:rsidRPr="00397673">
        <w:rPr>
          <w:rFonts w:hint="eastAsia"/>
        </w:rPr>
        <w:t>（四）教学方法</w:t>
      </w:r>
    </w:p>
    <w:p w:rsidR="004A1F5E" w:rsidRPr="00397673" w:rsidRDefault="004A1F5E" w:rsidP="004A1F5E">
      <w:pPr>
        <w:ind w:firstLine="640"/>
        <w:rPr>
          <w:rFonts w:ascii="仿宋" w:hAnsi="仿宋"/>
          <w:szCs w:val="32"/>
        </w:rPr>
      </w:pPr>
      <w:r w:rsidRPr="00397673">
        <w:rPr>
          <w:rFonts w:ascii="仿宋" w:hAnsi="仿宋" w:hint="eastAsia"/>
          <w:szCs w:val="32"/>
        </w:rPr>
        <w:t>用项目化、模块化教学，针对仿真项目开展教学</w:t>
      </w:r>
      <w:proofErr w:type="gramStart"/>
      <w:r w:rsidRPr="00397673">
        <w:rPr>
          <w:rFonts w:ascii="仿宋" w:hAnsi="仿宋" w:hint="eastAsia"/>
          <w:szCs w:val="32"/>
        </w:rPr>
        <w:t>实训与考核</w:t>
      </w:r>
      <w:proofErr w:type="gramEnd"/>
      <w:r w:rsidRPr="00397673">
        <w:rPr>
          <w:rFonts w:ascii="仿宋" w:hAnsi="仿宋" w:hint="eastAsia"/>
          <w:szCs w:val="32"/>
        </w:rPr>
        <w:t>。</w:t>
      </w:r>
    </w:p>
    <w:p w:rsidR="00D42B5B" w:rsidRPr="00397673" w:rsidRDefault="00B26397" w:rsidP="00E61D33">
      <w:pPr>
        <w:spacing w:before="120"/>
        <w:ind w:firstLine="640"/>
        <w:rPr>
          <w:rFonts w:ascii="仿宋" w:hAnsi="仿宋"/>
          <w:szCs w:val="32"/>
        </w:rPr>
      </w:pPr>
      <w:r w:rsidRPr="00397673">
        <w:rPr>
          <w:rFonts w:ascii="仿宋" w:hAnsi="仿宋" w:hint="eastAsia"/>
          <w:szCs w:val="32"/>
        </w:rPr>
        <w:lastRenderedPageBreak/>
        <w:t>1.教学管理制度</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建筑装饰专业依据《郑州市中等职业学校教学管理工作指导意见》，对原有的规章制度进行梳理修正及增订。使教学管理工作有章可循、有例可依，从而保障专业教学质量的提升。</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2.专业教学质量监控</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（1）教学质量监控机制</w:t>
      </w:r>
      <w:proofErr w:type="gramStart"/>
      <w:r w:rsidRPr="00397673">
        <w:rPr>
          <w:rFonts w:ascii="仿宋" w:hAnsi="仿宋" w:hint="eastAsia"/>
          <w:szCs w:val="32"/>
        </w:rPr>
        <w:t>完善—教学</w:t>
      </w:r>
      <w:proofErr w:type="gramEnd"/>
      <w:r w:rsidRPr="00397673">
        <w:rPr>
          <w:rFonts w:ascii="仿宋" w:hAnsi="仿宋" w:hint="eastAsia"/>
          <w:szCs w:val="32"/>
        </w:rPr>
        <w:t>秩序常态化管理</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在教学计划方面，教学计划的制定、实施过程要体现柔性化、系统化，要及时吸纳行业企业专家参与教学计划制定，使教学计划内容与企业需要相一致。</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在课程教学的组织管理方面，要严格选聘有相应学术水平、有责任、有教学经验的教师任课。实践性教学应严格要求按照教学计划及课程标准的要求开展教学；增开综合性、设计性、应用性的实验项目，加强学生基本技能和应用能力的训练；规范实践教学考核办法，严格进行考核；开展社会实践，要发挥学生的主动性，满足基本要求的前提下，允许学生自行选择，着重提高学生的技术应用能力。</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（2）专业教学文件执行到位—专业教学过程化管理</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建筑装饰专业聘请行业专家成立了专家指导委员会，注重专业教学文件的顶层设计与执行。通过调研、论证和讨论等工作流程，相继完成了专业人才培养方案、专业教学实施方案、专业实</w:t>
      </w:r>
      <w:r w:rsidRPr="00397673">
        <w:rPr>
          <w:rFonts w:ascii="仿宋" w:hAnsi="仿宋" w:hint="eastAsia"/>
          <w:szCs w:val="32"/>
        </w:rPr>
        <w:lastRenderedPageBreak/>
        <w:t>训方案、专业课程标准、学年制课程授课计划、专业班级课程表等一系列完备的专业教学文件，用以指导和组织开展专业教学。</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同时在专业指导委员会的协助下，明确了专业教学过程的管理要求。每一位专业教师的教案设计规范化，课堂教学流程有序化，专业课程考核评价科学化多元化，专业教学成果展示常态化，专业教学研讨制度化，专业课程的公开课透明化，努力打造常态规范、发展有序的教学模式。</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（3）考级考证监控制度有效—技能教学诊断性监管</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建筑装饰专业以技能鉴定考核</w:t>
      </w:r>
      <w:proofErr w:type="gramStart"/>
      <w:r w:rsidRPr="00397673">
        <w:rPr>
          <w:rFonts w:ascii="仿宋" w:hAnsi="仿宋" w:hint="eastAsia"/>
          <w:szCs w:val="32"/>
        </w:rPr>
        <w:t>做为</w:t>
      </w:r>
      <w:proofErr w:type="gramEnd"/>
      <w:r w:rsidRPr="00397673">
        <w:rPr>
          <w:rFonts w:ascii="仿宋" w:hAnsi="仿宋" w:hint="eastAsia"/>
          <w:szCs w:val="32"/>
        </w:rPr>
        <w:t>专业教学的监控管理手段，专业实训课程的教学内容紧密围绕技能证书考核展开，并以此形成实践操作课程的诊断性监管。所有建筑装饰专业学生必须参加专业技能鉴定考核，专业课程教学内容及时调整，适应专业技能鉴定考核。</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考核内容：建筑装饰专业的学生需要参加考取CAD软件证书、3Dmax证书。</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（4）基于建筑装饰专业教学特点—派对展示制度创新性监管</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建筑装饰专业确立了以学生学业作品方案展板展示为教学任务的内容，以此做引领，同时也是对教师教学水平及学生学业水平的检查。展示为每学期一次，展示时长约2小时，准备时间为1个月，师生做好充分准备。学生在校期间共参加四次展示活</w:t>
      </w:r>
      <w:r w:rsidRPr="00397673">
        <w:rPr>
          <w:rFonts w:ascii="仿宋" w:hAnsi="仿宋" w:hint="eastAsia"/>
          <w:szCs w:val="32"/>
        </w:rPr>
        <w:lastRenderedPageBreak/>
        <w:t>动，在活动中我们邀请家长、企业方参与评价。教师教学内容围绕设计方案展示展开，教学水平及学生学习水平在展示活动中得以充分展现。</w:t>
      </w:r>
    </w:p>
    <w:p w:rsidR="00D42B5B" w:rsidRPr="00397673" w:rsidRDefault="00B26397" w:rsidP="009A4783">
      <w:pPr>
        <w:pStyle w:val="2"/>
      </w:pPr>
      <w:bookmarkStart w:id="124" w:name="_Toc437186731"/>
      <w:bookmarkStart w:id="125" w:name="_Toc17130031"/>
      <w:r w:rsidRPr="00397673">
        <w:rPr>
          <w:rFonts w:hint="eastAsia"/>
        </w:rPr>
        <w:t>（五）</w:t>
      </w:r>
      <w:bookmarkEnd w:id="124"/>
      <w:bookmarkEnd w:id="125"/>
      <w:r w:rsidR="004A1F5E">
        <w:rPr>
          <w:rFonts w:hint="eastAsia"/>
        </w:rPr>
        <w:t>学习评价</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为体现专业培养目标和人才培养规格的水平和效果，专业应结合自身特质，完善学生学业综合评价。学业综合评价要以推进学生专业技能、创意能力和创意思维等综合职业能力和素养的提高为主旨，注重评价的整体性、发展性、过程性和先进性，体现出行动导向教学理念和先进的教育思想，能有效反映出学生的知识、能力、职业素养，达到“以评促学、以促评改”的目标。</w:t>
      </w:r>
    </w:p>
    <w:p w:rsidR="00D42B5B" w:rsidRPr="00397673" w:rsidRDefault="00B26397" w:rsidP="00E61D33">
      <w:pPr>
        <w:spacing w:before="120"/>
        <w:ind w:firstLine="640"/>
        <w:rPr>
          <w:rFonts w:ascii="仿宋" w:hAnsi="仿宋"/>
          <w:szCs w:val="32"/>
        </w:rPr>
      </w:pPr>
      <w:bookmarkStart w:id="126" w:name="_Toc393925779"/>
      <w:bookmarkStart w:id="127" w:name="_Toc408066260"/>
      <w:bookmarkStart w:id="128" w:name="_Toc408306647"/>
      <w:bookmarkStart w:id="129" w:name="_Toc394419487"/>
      <w:r w:rsidRPr="00397673">
        <w:rPr>
          <w:rFonts w:ascii="仿宋" w:hAnsi="仿宋" w:hint="eastAsia"/>
          <w:szCs w:val="32"/>
        </w:rPr>
        <w:t>1.</w:t>
      </w:r>
      <w:bookmarkEnd w:id="126"/>
      <w:bookmarkEnd w:id="127"/>
      <w:bookmarkEnd w:id="128"/>
      <w:bookmarkEnd w:id="129"/>
      <w:r w:rsidRPr="00397673">
        <w:rPr>
          <w:rFonts w:ascii="仿宋" w:hAnsi="仿宋" w:hint="eastAsia"/>
          <w:szCs w:val="32"/>
        </w:rPr>
        <w:t>健全学生学业综合评价指标</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建立建筑装饰专业学生学业的多元化评价方式，建立起多元评价机制，使学生在多元评价中得到激励，促进学生个体的职业能力发展，成长为主动工作的智慧型员工。以知识技能、学习态度、合作能力、发展能力作为评价内容；以学习轨迹评价、基于展示任务评价等作为评价形式的探索，其根本目的在于促进学生的成长，发展学生的职业能力，课题的研究很好地实现了这个目的。学生访谈显示出他们确实从中收获自信与经验，从而提升他们的综合能力。</w:t>
      </w:r>
    </w:p>
    <w:p w:rsidR="00D42B5B" w:rsidRPr="00397673" w:rsidRDefault="00B26397" w:rsidP="00E61D33">
      <w:pPr>
        <w:spacing w:before="120"/>
        <w:ind w:firstLine="640"/>
        <w:rPr>
          <w:rFonts w:ascii="仿宋" w:hAnsi="仿宋"/>
          <w:szCs w:val="32"/>
        </w:rPr>
      </w:pPr>
      <w:bookmarkStart w:id="130" w:name="_Toc393925780"/>
      <w:bookmarkStart w:id="131" w:name="_Toc394419488"/>
      <w:bookmarkStart w:id="132" w:name="_Toc408306648"/>
      <w:bookmarkStart w:id="133" w:name="_Toc408066261"/>
      <w:r w:rsidRPr="00397673">
        <w:rPr>
          <w:rFonts w:ascii="仿宋" w:hAnsi="仿宋" w:hint="eastAsia"/>
          <w:szCs w:val="32"/>
        </w:rPr>
        <w:t>2.完善</w:t>
      </w:r>
      <w:bookmarkEnd w:id="130"/>
      <w:bookmarkEnd w:id="131"/>
      <w:bookmarkEnd w:id="132"/>
      <w:bookmarkEnd w:id="133"/>
      <w:r w:rsidRPr="00397673">
        <w:rPr>
          <w:rFonts w:ascii="仿宋" w:hAnsi="仿宋" w:hint="eastAsia"/>
          <w:szCs w:val="32"/>
        </w:rPr>
        <w:t>专业评价方案</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根据专业集群课程评价方案指导意见，建筑装饰专业将结合</w:t>
      </w:r>
      <w:r w:rsidRPr="00397673">
        <w:rPr>
          <w:rFonts w:ascii="仿宋" w:hAnsi="仿宋" w:hint="eastAsia"/>
          <w:szCs w:val="32"/>
        </w:rPr>
        <w:lastRenderedPageBreak/>
        <w:t>专业课程标准，以校本课程建设为突破口，</w:t>
      </w:r>
    </w:p>
    <w:p w:rsidR="00D42B5B" w:rsidRPr="00397673" w:rsidRDefault="00B26397" w:rsidP="009A4783">
      <w:pPr>
        <w:pStyle w:val="2"/>
      </w:pPr>
      <w:bookmarkStart w:id="134" w:name="_Toc17130032"/>
      <w:r w:rsidRPr="00397673">
        <w:rPr>
          <w:rFonts w:hint="eastAsia"/>
        </w:rPr>
        <w:t>（六）</w:t>
      </w:r>
      <w:bookmarkEnd w:id="123"/>
      <w:r w:rsidRPr="00397673">
        <w:rPr>
          <w:rFonts w:hint="eastAsia"/>
        </w:rPr>
        <w:t>质量管理</w:t>
      </w:r>
      <w:bookmarkEnd w:id="134"/>
    </w:p>
    <w:p w:rsidR="002A0C52" w:rsidRPr="002A0C52" w:rsidRDefault="002A0C52" w:rsidP="002A0C52">
      <w:pPr>
        <w:ind w:firstLine="640"/>
        <w:rPr>
          <w:rFonts w:ascii="仿宋" w:hAnsi="仿宋"/>
        </w:rPr>
      </w:pPr>
      <w:bookmarkStart w:id="135" w:name="_Toc437186733"/>
      <w:bookmarkStart w:id="136" w:name="_Toc394165099"/>
      <w:bookmarkStart w:id="137" w:name="_Toc17130033"/>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2A0C52" w:rsidRPr="002A0C52" w:rsidRDefault="002A0C52" w:rsidP="002A0C52">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2A0C52" w:rsidRPr="002A0C52" w:rsidRDefault="002A0C52" w:rsidP="002A0C52">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2A0C52" w:rsidRPr="002A0C52" w:rsidRDefault="002A0C52" w:rsidP="002A0C52">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bookmarkEnd w:id="135"/>
    <w:bookmarkEnd w:id="136"/>
    <w:bookmarkEnd w:id="137"/>
    <w:p w:rsidR="00E64272" w:rsidRPr="00397673" w:rsidRDefault="00E64272" w:rsidP="00B938D3">
      <w:pPr>
        <w:pStyle w:val="1"/>
      </w:pPr>
      <w:r w:rsidRPr="00397673">
        <w:rPr>
          <w:rFonts w:hint="eastAsia"/>
        </w:rPr>
        <w:t>九、毕业要求</w:t>
      </w:r>
    </w:p>
    <w:p w:rsidR="00E64272" w:rsidRDefault="00E64272" w:rsidP="00E64272">
      <w:pPr>
        <w:ind w:firstLine="640"/>
        <w:rPr>
          <w:rFonts w:ascii="仿宋" w:hAnsi="仿宋"/>
          <w:szCs w:val="32"/>
        </w:rPr>
      </w:pPr>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E64272" w:rsidRDefault="00E64272" w:rsidP="00E64272">
      <w:pPr>
        <w:ind w:firstLine="640"/>
        <w:rPr>
          <w:rFonts w:ascii="仿宋" w:hAnsi="仿宋"/>
          <w:szCs w:val="32"/>
        </w:rPr>
      </w:pPr>
      <w:r>
        <w:rPr>
          <w:rFonts w:ascii="仿宋" w:hAnsi="仿宋" w:hint="eastAsia"/>
          <w:szCs w:val="32"/>
        </w:rPr>
        <w:t>（一）技能要求：按照课程标准规定的技能项目，每项技能</w:t>
      </w:r>
      <w:r>
        <w:rPr>
          <w:rFonts w:ascii="仿宋" w:hAnsi="仿宋" w:hint="eastAsia"/>
          <w:szCs w:val="32"/>
        </w:rPr>
        <w:lastRenderedPageBreak/>
        <w:t>均需达到合格以上。</w:t>
      </w:r>
    </w:p>
    <w:p w:rsidR="00D42B5B" w:rsidRPr="00397673" w:rsidRDefault="00E64272" w:rsidP="00E64272">
      <w:pPr>
        <w:spacing w:before="120"/>
        <w:ind w:firstLineChars="0" w:firstLine="0"/>
        <w:rPr>
          <w:rFonts w:ascii="仿宋" w:hAnsi="仿宋"/>
          <w:szCs w:val="32"/>
        </w:rPr>
      </w:pPr>
      <w:r>
        <w:rPr>
          <w:rFonts w:ascii="仿宋" w:hAnsi="仿宋" w:hint="eastAsia"/>
          <w:szCs w:val="32"/>
        </w:rPr>
        <w:t>（二）技能证书要求：在毕业前，要求考取本专业相关技能证书1个或1个以上职业资格证书。</w:t>
      </w:r>
    </w:p>
    <w:p w:rsidR="00D42B5B" w:rsidRDefault="00D42B5B" w:rsidP="002F4490">
      <w:pPr>
        <w:spacing w:before="120"/>
        <w:ind w:firstLineChars="0" w:firstLine="0"/>
        <w:rPr>
          <w:rFonts w:ascii="仿宋" w:hAnsi="仿宋"/>
          <w:szCs w:val="32"/>
        </w:rPr>
      </w:pPr>
    </w:p>
    <w:p w:rsidR="0099043F" w:rsidRDefault="0099043F" w:rsidP="00395E92">
      <w:pPr>
        <w:ind w:firstLineChars="0" w:firstLine="0"/>
      </w:pPr>
      <w:bookmarkStart w:id="138" w:name="_Toc17098311"/>
      <w:bookmarkStart w:id="139" w:name="_Toc17130034"/>
      <w:bookmarkStart w:id="140" w:name="_Toc16788152"/>
      <w:bookmarkStart w:id="141" w:name="_Toc15561807"/>
      <w:bookmarkStart w:id="142" w:name="_Toc16082575"/>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Default="00E64272" w:rsidP="00395E92">
      <w:pPr>
        <w:ind w:firstLineChars="0" w:firstLine="0"/>
      </w:pPr>
    </w:p>
    <w:p w:rsidR="00E64272" w:rsidRPr="0099043F" w:rsidRDefault="00E64272" w:rsidP="00395E92">
      <w:pPr>
        <w:ind w:firstLineChars="0" w:firstLine="0"/>
      </w:pPr>
    </w:p>
    <w:p w:rsidR="00D42B5B" w:rsidRPr="00397673" w:rsidRDefault="00B26397" w:rsidP="00377F31">
      <w:pPr>
        <w:pStyle w:val="3"/>
      </w:pPr>
      <w:r w:rsidRPr="00397673">
        <w:rPr>
          <w:rFonts w:hint="eastAsia"/>
        </w:rPr>
        <w:lastRenderedPageBreak/>
        <w:t>郑州时代科技中等专业学校</w:t>
      </w:r>
      <w:bookmarkEnd w:id="138"/>
      <w:bookmarkEnd w:id="139"/>
    </w:p>
    <w:p w:rsidR="00D42B5B" w:rsidRPr="00397673" w:rsidRDefault="00B26397" w:rsidP="00377F31">
      <w:pPr>
        <w:pStyle w:val="3"/>
      </w:pPr>
      <w:bookmarkStart w:id="143" w:name="_Toc17130035"/>
      <w:r w:rsidRPr="00397673">
        <w:rPr>
          <w:rFonts w:hint="eastAsia"/>
        </w:rPr>
        <w:t>计算机应用专业人才培养方案</w:t>
      </w:r>
      <w:bookmarkEnd w:id="140"/>
      <w:bookmarkEnd w:id="143"/>
    </w:p>
    <w:p w:rsidR="00D42B5B" w:rsidRPr="00397673" w:rsidRDefault="00D42B5B" w:rsidP="002F4490">
      <w:pPr>
        <w:spacing w:before="120"/>
        <w:ind w:firstLineChars="0" w:firstLine="0"/>
        <w:rPr>
          <w:rFonts w:ascii="仿宋" w:hAnsi="仿宋"/>
          <w:szCs w:val="32"/>
        </w:rPr>
      </w:pPr>
    </w:p>
    <w:p w:rsidR="00D42B5B" w:rsidRPr="00397673" w:rsidRDefault="00B26397" w:rsidP="00B938D3">
      <w:pPr>
        <w:pStyle w:val="1"/>
      </w:pPr>
      <w:bookmarkStart w:id="144" w:name="_Toc16788153"/>
      <w:bookmarkStart w:id="145" w:name="_Toc17130036"/>
      <w:r w:rsidRPr="00397673">
        <w:rPr>
          <w:rFonts w:hint="eastAsia"/>
        </w:rPr>
        <w:t>一、专业名称及代码</w:t>
      </w:r>
      <w:bookmarkEnd w:id="141"/>
      <w:bookmarkEnd w:id="142"/>
      <w:bookmarkEnd w:id="144"/>
      <w:bookmarkEnd w:id="145"/>
    </w:p>
    <w:p w:rsidR="00D42B5B" w:rsidRPr="00397673" w:rsidRDefault="00B26397" w:rsidP="00397673">
      <w:pPr>
        <w:ind w:firstLine="640"/>
        <w:rPr>
          <w:rFonts w:ascii="仿宋" w:hAnsi="仿宋"/>
        </w:rPr>
      </w:pPr>
      <w:r w:rsidRPr="00397673">
        <w:rPr>
          <w:rFonts w:ascii="仿宋" w:hAnsi="仿宋" w:hint="eastAsia"/>
        </w:rPr>
        <w:t>专业名称：计算机应用</w:t>
      </w:r>
    </w:p>
    <w:p w:rsidR="00D42B5B" w:rsidRPr="00397673" w:rsidRDefault="00B26397" w:rsidP="00397673">
      <w:pPr>
        <w:ind w:firstLine="640"/>
        <w:rPr>
          <w:rFonts w:ascii="仿宋" w:hAnsi="仿宋"/>
        </w:rPr>
      </w:pPr>
      <w:r w:rsidRPr="00397673">
        <w:rPr>
          <w:rFonts w:ascii="仿宋" w:hAnsi="仿宋" w:hint="eastAsia"/>
        </w:rPr>
        <w:t>专业类别：信息技术类</w:t>
      </w:r>
    </w:p>
    <w:p w:rsidR="00D42B5B" w:rsidRPr="00397673" w:rsidRDefault="00B26397" w:rsidP="00397673">
      <w:pPr>
        <w:ind w:firstLine="640"/>
        <w:rPr>
          <w:rFonts w:ascii="仿宋" w:hAnsi="仿宋"/>
        </w:rPr>
      </w:pPr>
      <w:r w:rsidRPr="00397673">
        <w:rPr>
          <w:rFonts w:ascii="仿宋" w:hAnsi="仿宋" w:hint="eastAsia"/>
        </w:rPr>
        <w:t>专业代码：090100</w:t>
      </w:r>
    </w:p>
    <w:p w:rsidR="00D42B5B" w:rsidRPr="00397673" w:rsidRDefault="00B26397" w:rsidP="00B938D3">
      <w:pPr>
        <w:pStyle w:val="1"/>
      </w:pPr>
      <w:bookmarkStart w:id="146" w:name="_Toc15561808"/>
      <w:bookmarkStart w:id="147" w:name="_Toc16788154"/>
      <w:bookmarkStart w:id="148" w:name="_Toc16082576"/>
      <w:bookmarkStart w:id="149" w:name="_Toc17130037"/>
      <w:r w:rsidRPr="00397673">
        <w:rPr>
          <w:rFonts w:hint="eastAsia"/>
        </w:rPr>
        <w:t>二、入学要求</w:t>
      </w:r>
      <w:bookmarkEnd w:id="146"/>
      <w:bookmarkEnd w:id="147"/>
      <w:bookmarkEnd w:id="148"/>
      <w:bookmarkEnd w:id="149"/>
    </w:p>
    <w:p w:rsidR="00D42B5B" w:rsidRPr="00397673" w:rsidRDefault="00B26397" w:rsidP="00397673">
      <w:pPr>
        <w:ind w:firstLine="640"/>
        <w:rPr>
          <w:rFonts w:ascii="仿宋" w:hAnsi="仿宋"/>
        </w:rPr>
      </w:pPr>
      <w:r w:rsidRPr="00397673">
        <w:rPr>
          <w:rFonts w:ascii="仿宋" w:hAnsi="仿宋" w:hint="eastAsia"/>
        </w:rPr>
        <w:t>初中毕业生或同等学历者</w:t>
      </w:r>
    </w:p>
    <w:p w:rsidR="00D42B5B" w:rsidRPr="00397673" w:rsidRDefault="00B26397" w:rsidP="00B938D3">
      <w:pPr>
        <w:pStyle w:val="1"/>
      </w:pPr>
      <w:bookmarkStart w:id="150" w:name="_Toc16082577"/>
      <w:bookmarkStart w:id="151" w:name="_Toc16788155"/>
      <w:bookmarkStart w:id="152" w:name="_Toc15561809"/>
      <w:bookmarkStart w:id="153" w:name="_Toc17130038"/>
      <w:r w:rsidRPr="00397673">
        <w:rPr>
          <w:rFonts w:hint="eastAsia"/>
        </w:rPr>
        <w:t>三、修业年限</w:t>
      </w:r>
      <w:bookmarkEnd w:id="150"/>
      <w:bookmarkEnd w:id="151"/>
      <w:bookmarkEnd w:id="152"/>
      <w:bookmarkEnd w:id="153"/>
    </w:p>
    <w:p w:rsidR="00D42B5B" w:rsidRPr="00397673" w:rsidRDefault="00B26397" w:rsidP="00397673">
      <w:pPr>
        <w:ind w:firstLine="640"/>
        <w:rPr>
          <w:rFonts w:ascii="仿宋" w:hAnsi="仿宋"/>
        </w:rPr>
      </w:pPr>
      <w:r w:rsidRPr="00397673">
        <w:rPr>
          <w:rFonts w:ascii="仿宋" w:hAnsi="仿宋" w:hint="eastAsia"/>
        </w:rPr>
        <w:t>三年</w:t>
      </w:r>
      <w:bookmarkStart w:id="154" w:name="_Toc16788156"/>
      <w:bookmarkStart w:id="155" w:name="_Toc15561810"/>
      <w:bookmarkStart w:id="156" w:name="_Toc16082578"/>
    </w:p>
    <w:p w:rsidR="00D42B5B" w:rsidRPr="00397673" w:rsidRDefault="00B26397" w:rsidP="00B938D3">
      <w:pPr>
        <w:pStyle w:val="1"/>
      </w:pPr>
      <w:bookmarkStart w:id="157" w:name="_Toc17130039"/>
      <w:r w:rsidRPr="00397673">
        <w:rPr>
          <w:rFonts w:hint="eastAsia"/>
        </w:rPr>
        <w:t>四、职业面向</w:t>
      </w:r>
      <w:bookmarkEnd w:id="154"/>
      <w:bookmarkEnd w:id="155"/>
      <w:bookmarkEnd w:id="156"/>
      <w:bookmarkEnd w:id="157"/>
    </w:p>
    <w:p w:rsidR="00D42B5B" w:rsidRPr="00397673" w:rsidRDefault="00B26397" w:rsidP="00E61D33">
      <w:pPr>
        <w:ind w:firstLine="640"/>
        <w:rPr>
          <w:rFonts w:ascii="仿宋" w:hAnsi="仿宋"/>
          <w:szCs w:val="32"/>
        </w:rPr>
      </w:pPr>
      <w:r w:rsidRPr="00397673">
        <w:rPr>
          <w:rFonts w:ascii="仿宋" w:hAnsi="仿宋" w:hint="eastAsia"/>
          <w:szCs w:val="32"/>
        </w:rPr>
        <w:t>本专业主要面向计算机产业（公司）、广告设计制作公司和国家机关等企事业单位等，从事计算机及相关设备的维护与维修、行业应用软件、平面图像处理、广告设计制作、办公室文员等德智体美全面发展的高素质处、中级技能型人才。</w:t>
      </w:r>
    </w:p>
    <w:p w:rsidR="00D42B5B" w:rsidRPr="00397673" w:rsidRDefault="00B26397" w:rsidP="00E61D33">
      <w:pPr>
        <w:ind w:firstLine="640"/>
        <w:rPr>
          <w:rFonts w:ascii="仿宋" w:hAnsi="仿宋"/>
          <w:szCs w:val="32"/>
        </w:rPr>
      </w:pPr>
      <w:r w:rsidRPr="00397673">
        <w:rPr>
          <w:rFonts w:ascii="仿宋" w:hAnsi="仿宋" w:hint="eastAsia"/>
          <w:szCs w:val="32"/>
        </w:rPr>
        <w:t>可考取证书：</w:t>
      </w:r>
    </w:p>
    <w:tbl>
      <w:tblPr>
        <w:tblpPr w:leftFromText="180" w:rightFromText="180" w:vertAnchor="text" w:horzAnchor="margin" w:tblpX="-210" w:tblpY="19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2268"/>
        <w:gridCol w:w="2477"/>
        <w:gridCol w:w="1365"/>
        <w:gridCol w:w="1012"/>
        <w:gridCol w:w="1559"/>
      </w:tblGrid>
      <w:tr w:rsidR="00D42B5B" w:rsidRPr="00397673">
        <w:trPr>
          <w:trHeight w:val="563"/>
        </w:trPr>
        <w:tc>
          <w:tcPr>
            <w:tcW w:w="81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序号</w:t>
            </w:r>
          </w:p>
        </w:tc>
        <w:tc>
          <w:tcPr>
            <w:tcW w:w="2268"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职业资格名称</w:t>
            </w:r>
          </w:p>
        </w:tc>
        <w:tc>
          <w:tcPr>
            <w:tcW w:w="247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颁证单位</w:t>
            </w:r>
          </w:p>
        </w:tc>
        <w:tc>
          <w:tcPr>
            <w:tcW w:w="1365"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等级</w:t>
            </w:r>
          </w:p>
        </w:tc>
        <w:tc>
          <w:tcPr>
            <w:tcW w:w="101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要求</w:t>
            </w:r>
          </w:p>
        </w:tc>
        <w:tc>
          <w:tcPr>
            <w:tcW w:w="1559"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取证时间</w:t>
            </w:r>
          </w:p>
        </w:tc>
      </w:tr>
      <w:tr w:rsidR="00D42B5B" w:rsidRPr="00397673">
        <w:trPr>
          <w:trHeight w:val="684"/>
        </w:trPr>
        <w:tc>
          <w:tcPr>
            <w:tcW w:w="81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lastRenderedPageBreak/>
              <w:t>1</w:t>
            </w:r>
          </w:p>
        </w:tc>
        <w:tc>
          <w:tcPr>
            <w:tcW w:w="2268"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公共英语（PETS）</w:t>
            </w:r>
          </w:p>
        </w:tc>
        <w:tc>
          <w:tcPr>
            <w:tcW w:w="247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教育部考试中心</w:t>
            </w:r>
          </w:p>
        </w:tc>
        <w:tc>
          <w:tcPr>
            <w:tcW w:w="1365"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一级</w:t>
            </w:r>
          </w:p>
        </w:tc>
        <w:tc>
          <w:tcPr>
            <w:tcW w:w="101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必考</w:t>
            </w:r>
          </w:p>
        </w:tc>
        <w:tc>
          <w:tcPr>
            <w:tcW w:w="1559"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第二学期</w:t>
            </w:r>
          </w:p>
        </w:tc>
      </w:tr>
      <w:tr w:rsidR="00D42B5B" w:rsidRPr="00397673">
        <w:trPr>
          <w:trHeight w:val="556"/>
        </w:trPr>
        <w:tc>
          <w:tcPr>
            <w:tcW w:w="81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2</w:t>
            </w:r>
          </w:p>
        </w:tc>
        <w:tc>
          <w:tcPr>
            <w:tcW w:w="2268"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计算机一级</w:t>
            </w:r>
          </w:p>
        </w:tc>
        <w:tc>
          <w:tcPr>
            <w:tcW w:w="247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教育部考试中心</w:t>
            </w:r>
          </w:p>
        </w:tc>
        <w:tc>
          <w:tcPr>
            <w:tcW w:w="1365"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一级</w:t>
            </w:r>
          </w:p>
        </w:tc>
        <w:tc>
          <w:tcPr>
            <w:tcW w:w="101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必考</w:t>
            </w:r>
          </w:p>
        </w:tc>
        <w:tc>
          <w:tcPr>
            <w:tcW w:w="1559"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第二学期</w:t>
            </w:r>
          </w:p>
        </w:tc>
      </w:tr>
      <w:tr w:rsidR="00D42B5B" w:rsidRPr="00397673">
        <w:trPr>
          <w:trHeight w:val="556"/>
        </w:trPr>
        <w:tc>
          <w:tcPr>
            <w:tcW w:w="81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3</w:t>
            </w:r>
          </w:p>
        </w:tc>
        <w:tc>
          <w:tcPr>
            <w:tcW w:w="2268"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平面设计师</w:t>
            </w:r>
          </w:p>
        </w:tc>
        <w:tc>
          <w:tcPr>
            <w:tcW w:w="247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教育部考试中心</w:t>
            </w:r>
          </w:p>
        </w:tc>
        <w:tc>
          <w:tcPr>
            <w:tcW w:w="1365"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助理</w:t>
            </w:r>
          </w:p>
        </w:tc>
        <w:tc>
          <w:tcPr>
            <w:tcW w:w="101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必考</w:t>
            </w:r>
          </w:p>
        </w:tc>
        <w:tc>
          <w:tcPr>
            <w:tcW w:w="1559"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毕业</w:t>
            </w:r>
          </w:p>
        </w:tc>
      </w:tr>
      <w:tr w:rsidR="00D42B5B" w:rsidRPr="00397673">
        <w:trPr>
          <w:trHeight w:val="455"/>
        </w:trPr>
        <w:tc>
          <w:tcPr>
            <w:tcW w:w="81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4</w:t>
            </w:r>
          </w:p>
        </w:tc>
        <w:tc>
          <w:tcPr>
            <w:tcW w:w="2268"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计算机二级</w:t>
            </w:r>
          </w:p>
        </w:tc>
        <w:tc>
          <w:tcPr>
            <w:tcW w:w="2477" w:type="dxa"/>
            <w:tcMar>
              <w:top w:w="0" w:type="dxa"/>
              <w:left w:w="108" w:type="dxa"/>
              <w:bottom w:w="0" w:type="dxa"/>
              <w:right w:w="108" w:type="dxa"/>
            </w:tcMar>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教育部</w:t>
            </w:r>
            <w:r w:rsidR="00463D2F" w:rsidRPr="00397673">
              <w:rPr>
                <w:rFonts w:ascii="仿宋" w:hAnsi="仿宋" w:hint="eastAsia"/>
                <w:szCs w:val="32"/>
              </w:rPr>
              <w:t>考试中</w:t>
            </w:r>
          </w:p>
        </w:tc>
        <w:tc>
          <w:tcPr>
            <w:tcW w:w="1365"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二级</w:t>
            </w:r>
          </w:p>
        </w:tc>
        <w:tc>
          <w:tcPr>
            <w:tcW w:w="101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必考</w:t>
            </w:r>
          </w:p>
        </w:tc>
        <w:tc>
          <w:tcPr>
            <w:tcW w:w="1559"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第三学期</w:t>
            </w:r>
          </w:p>
        </w:tc>
      </w:tr>
    </w:tbl>
    <w:p w:rsidR="00D42B5B" w:rsidRPr="00397673" w:rsidRDefault="00B26397" w:rsidP="00B938D3">
      <w:pPr>
        <w:pStyle w:val="1"/>
      </w:pPr>
      <w:bookmarkStart w:id="158" w:name="_Toc15561811"/>
      <w:bookmarkStart w:id="159" w:name="_Toc16082579"/>
      <w:bookmarkStart w:id="160" w:name="_Toc16788157"/>
      <w:bookmarkStart w:id="161" w:name="_Toc17130040"/>
      <w:bookmarkStart w:id="162" w:name="_Toc16082580"/>
      <w:bookmarkStart w:id="163" w:name="_Toc15561812"/>
      <w:r w:rsidRPr="00397673">
        <w:rPr>
          <w:rFonts w:hint="eastAsia"/>
        </w:rPr>
        <w:t>五、培养目标与培养规格</w:t>
      </w:r>
      <w:bookmarkEnd w:id="158"/>
      <w:bookmarkEnd w:id="159"/>
      <w:bookmarkEnd w:id="160"/>
      <w:bookmarkEnd w:id="161"/>
    </w:p>
    <w:p w:rsidR="00D42B5B" w:rsidRPr="00397673" w:rsidRDefault="00B26397" w:rsidP="009A4783">
      <w:pPr>
        <w:pStyle w:val="2"/>
      </w:pPr>
      <w:bookmarkStart w:id="164" w:name="_Toc16788158"/>
      <w:bookmarkStart w:id="165" w:name="_Toc17130041"/>
      <w:r w:rsidRPr="00397673">
        <w:rPr>
          <w:rFonts w:hint="eastAsia"/>
        </w:rPr>
        <w:t>（一）培养目标</w:t>
      </w:r>
      <w:bookmarkEnd w:id="162"/>
      <w:bookmarkEnd w:id="163"/>
      <w:bookmarkEnd w:id="164"/>
      <w:bookmarkEnd w:id="165"/>
    </w:p>
    <w:p w:rsidR="00D42B5B" w:rsidRPr="00397673" w:rsidRDefault="00B26397" w:rsidP="00E61D33">
      <w:pPr>
        <w:ind w:firstLine="640"/>
        <w:rPr>
          <w:rFonts w:ascii="仿宋" w:hAnsi="仿宋"/>
          <w:szCs w:val="32"/>
        </w:rPr>
      </w:pPr>
      <w:r w:rsidRPr="00397673">
        <w:rPr>
          <w:rFonts w:ascii="仿宋" w:hAnsi="仿宋" w:hint="eastAsia"/>
          <w:szCs w:val="32"/>
        </w:rPr>
        <w:t>本专业培养拥护党的基本路线，德、智、体、美等全面发展，掌握计算机应用专业必备知识，具备计算机应用技能型人才必备的科技文化知识，熟练使用办公软件进行Word排版、Excel电子表格处理、PPT演示文稿制作，熟练掌握办公事务处理技能。能熟练输入汉字，掌握平面设计软件的操作方法（如Photoshop、Coreldraw、Ilustrator等）具备实际操作能力，具备实际操作能力、具备相应的平面设计能力。</w:t>
      </w:r>
    </w:p>
    <w:p w:rsidR="00D42B5B" w:rsidRPr="00397673" w:rsidRDefault="00B26397" w:rsidP="009A4783">
      <w:pPr>
        <w:pStyle w:val="2"/>
      </w:pPr>
      <w:bookmarkStart w:id="166" w:name="_Toc16082581"/>
      <w:bookmarkStart w:id="167" w:name="_Toc15561813"/>
      <w:bookmarkStart w:id="168" w:name="_Toc16788159"/>
      <w:bookmarkStart w:id="169" w:name="_Toc17130042"/>
      <w:r w:rsidRPr="00397673">
        <w:rPr>
          <w:rFonts w:hint="eastAsia"/>
        </w:rPr>
        <w:t>（二）培养规格</w:t>
      </w:r>
      <w:bookmarkEnd w:id="166"/>
      <w:bookmarkEnd w:id="167"/>
      <w:bookmarkEnd w:id="168"/>
      <w:bookmarkEnd w:id="169"/>
    </w:p>
    <w:p w:rsidR="00D42B5B" w:rsidRPr="00397673" w:rsidRDefault="00B26397" w:rsidP="00E61D33">
      <w:pPr>
        <w:ind w:firstLine="640"/>
        <w:rPr>
          <w:rFonts w:ascii="仿宋" w:hAnsi="仿宋"/>
          <w:szCs w:val="32"/>
        </w:rPr>
      </w:pPr>
      <w:r w:rsidRPr="00397673">
        <w:rPr>
          <w:rFonts w:ascii="仿宋" w:hAnsi="仿宋" w:hint="eastAsia"/>
          <w:szCs w:val="32"/>
        </w:rPr>
        <w:t>本专业毕业生应具有以下职业素养（职业道德和产业文化素养）、专业知识和技能：</w:t>
      </w:r>
    </w:p>
    <w:p w:rsidR="00D42B5B" w:rsidRPr="00397673" w:rsidRDefault="00B26397" w:rsidP="00E61D33">
      <w:pPr>
        <w:ind w:firstLine="640"/>
        <w:rPr>
          <w:rFonts w:ascii="仿宋" w:hAnsi="仿宋"/>
          <w:szCs w:val="32"/>
        </w:rPr>
      </w:pPr>
      <w:r w:rsidRPr="00397673">
        <w:rPr>
          <w:rFonts w:ascii="仿宋" w:hAnsi="仿宋" w:hint="eastAsia"/>
          <w:szCs w:val="32"/>
        </w:rPr>
        <w:t>（1）职业素养</w:t>
      </w:r>
    </w:p>
    <w:p w:rsidR="00D42B5B" w:rsidRPr="00397673" w:rsidRDefault="00B26397" w:rsidP="00E61D33">
      <w:pPr>
        <w:ind w:firstLine="640"/>
        <w:rPr>
          <w:rFonts w:ascii="仿宋" w:hAnsi="仿宋"/>
          <w:szCs w:val="32"/>
        </w:rPr>
      </w:pPr>
      <w:r w:rsidRPr="00397673">
        <w:rPr>
          <w:rFonts w:ascii="仿宋" w:hAnsi="仿宋" w:hint="eastAsia"/>
          <w:szCs w:val="32"/>
        </w:rPr>
        <w:t>1.具备良好的政治思想素质、道德品质和法律意识。</w:t>
      </w:r>
    </w:p>
    <w:p w:rsidR="00D42B5B" w:rsidRPr="00397673" w:rsidRDefault="00B26397" w:rsidP="00E61D33">
      <w:pPr>
        <w:ind w:firstLine="640"/>
        <w:rPr>
          <w:rFonts w:ascii="仿宋" w:hAnsi="仿宋"/>
          <w:szCs w:val="32"/>
        </w:rPr>
      </w:pPr>
      <w:r w:rsidRPr="00397673">
        <w:rPr>
          <w:rFonts w:ascii="仿宋" w:hAnsi="仿宋" w:hint="eastAsia"/>
          <w:szCs w:val="32"/>
        </w:rPr>
        <w:t>2.具备人文科学素养，形成稳固的专业知识和良好的生活态度。</w:t>
      </w:r>
    </w:p>
    <w:p w:rsidR="00D42B5B" w:rsidRPr="00397673" w:rsidRDefault="00B26397" w:rsidP="00E61D33">
      <w:pPr>
        <w:ind w:firstLine="640"/>
        <w:rPr>
          <w:rFonts w:ascii="仿宋" w:hAnsi="仿宋"/>
          <w:szCs w:val="32"/>
        </w:rPr>
      </w:pPr>
      <w:r w:rsidRPr="00397673">
        <w:rPr>
          <w:rFonts w:ascii="仿宋" w:hAnsi="仿宋" w:hint="eastAsia"/>
          <w:szCs w:val="32"/>
        </w:rPr>
        <w:lastRenderedPageBreak/>
        <w:t>3.具备诚实、守信、</w:t>
      </w:r>
      <w:proofErr w:type="gramStart"/>
      <w:r w:rsidRPr="00397673">
        <w:rPr>
          <w:rFonts w:ascii="仿宋" w:hAnsi="仿宋" w:hint="eastAsia"/>
          <w:szCs w:val="32"/>
        </w:rPr>
        <w:t>吃苦耐芳</w:t>
      </w:r>
      <w:proofErr w:type="gramEnd"/>
      <w:r w:rsidRPr="00397673">
        <w:rPr>
          <w:rFonts w:ascii="仿宋" w:hAnsi="仿宋" w:hint="eastAsia"/>
          <w:szCs w:val="32"/>
        </w:rPr>
        <w:t>、积极进取、敬业爱岗的工作态度。</w:t>
      </w:r>
    </w:p>
    <w:p w:rsidR="00D42B5B" w:rsidRPr="00397673" w:rsidRDefault="00B26397" w:rsidP="00E61D33">
      <w:pPr>
        <w:ind w:firstLine="640"/>
        <w:rPr>
          <w:rFonts w:ascii="仿宋" w:hAnsi="仿宋"/>
          <w:szCs w:val="32"/>
        </w:rPr>
      </w:pPr>
      <w:r w:rsidRPr="00397673">
        <w:rPr>
          <w:rFonts w:ascii="仿宋" w:hAnsi="仿宋" w:hint="eastAsia"/>
          <w:szCs w:val="32"/>
        </w:rPr>
        <w:t>4.具备良好的人际交往能力、团队合作精神和客户服务意识。</w:t>
      </w:r>
    </w:p>
    <w:p w:rsidR="00D42B5B" w:rsidRPr="00397673" w:rsidRDefault="00B26397" w:rsidP="00E61D33">
      <w:pPr>
        <w:ind w:firstLine="640"/>
        <w:rPr>
          <w:rFonts w:ascii="仿宋" w:hAnsi="仿宋"/>
          <w:szCs w:val="32"/>
        </w:rPr>
      </w:pPr>
      <w:r w:rsidRPr="00397673">
        <w:rPr>
          <w:rFonts w:ascii="仿宋" w:hAnsi="仿宋" w:hint="eastAsia"/>
          <w:szCs w:val="32"/>
        </w:rPr>
        <w:t>5.能严格遵守岗位操作规范。</w:t>
      </w:r>
    </w:p>
    <w:p w:rsidR="00D42B5B" w:rsidRPr="00397673" w:rsidRDefault="00B26397" w:rsidP="00E61D33">
      <w:pPr>
        <w:ind w:firstLine="640"/>
        <w:rPr>
          <w:rFonts w:ascii="仿宋" w:hAnsi="仿宋"/>
          <w:szCs w:val="32"/>
        </w:rPr>
      </w:pPr>
      <w:r w:rsidRPr="00397673">
        <w:rPr>
          <w:rFonts w:ascii="仿宋" w:hAnsi="仿宋" w:hint="eastAsia"/>
          <w:szCs w:val="32"/>
        </w:rPr>
        <w:t>6.具有正确的就业观和创业意识。</w:t>
      </w:r>
    </w:p>
    <w:p w:rsidR="00D42B5B" w:rsidRPr="00397673" w:rsidRDefault="00B26397" w:rsidP="00E61D33">
      <w:pPr>
        <w:ind w:firstLine="640"/>
        <w:rPr>
          <w:rFonts w:ascii="仿宋" w:hAnsi="仿宋"/>
          <w:szCs w:val="32"/>
        </w:rPr>
      </w:pPr>
      <w:r w:rsidRPr="00397673">
        <w:rPr>
          <w:rFonts w:ascii="仿宋" w:hAnsi="仿宋" w:hint="eastAsia"/>
          <w:szCs w:val="32"/>
        </w:rPr>
        <w:t>7.具备敢于创新、</w:t>
      </w:r>
      <w:proofErr w:type="gramStart"/>
      <w:r w:rsidRPr="00397673">
        <w:rPr>
          <w:rFonts w:ascii="仿宋" w:hAnsi="仿宋" w:hint="eastAsia"/>
          <w:szCs w:val="32"/>
        </w:rPr>
        <w:t>勇于探素的</w:t>
      </w:r>
      <w:proofErr w:type="gramEnd"/>
      <w:r w:rsidRPr="00397673">
        <w:rPr>
          <w:rFonts w:ascii="仿宋" w:hAnsi="仿宋" w:hint="eastAsia"/>
          <w:szCs w:val="32"/>
        </w:rPr>
        <w:t>精神。</w:t>
      </w:r>
    </w:p>
    <w:p w:rsidR="00D42B5B" w:rsidRPr="00397673" w:rsidRDefault="00B26397" w:rsidP="00E61D33">
      <w:pPr>
        <w:ind w:firstLine="640"/>
        <w:rPr>
          <w:rFonts w:ascii="仿宋" w:hAnsi="仿宋"/>
          <w:szCs w:val="32"/>
        </w:rPr>
      </w:pPr>
      <w:r w:rsidRPr="00397673">
        <w:rPr>
          <w:rFonts w:ascii="仿宋" w:hAnsi="仿宋" w:hint="eastAsia"/>
          <w:szCs w:val="32"/>
        </w:rPr>
        <w:t>（2）能力结构</w:t>
      </w:r>
    </w:p>
    <w:p w:rsidR="00D42B5B" w:rsidRPr="00397673" w:rsidRDefault="00B26397" w:rsidP="00E61D33">
      <w:pPr>
        <w:ind w:firstLine="640"/>
        <w:rPr>
          <w:rFonts w:ascii="仿宋" w:hAnsi="仿宋"/>
          <w:szCs w:val="32"/>
        </w:rPr>
      </w:pPr>
      <w:r w:rsidRPr="00397673">
        <w:rPr>
          <w:rFonts w:ascii="仿宋" w:hAnsi="仿宋" w:hint="eastAsia"/>
          <w:szCs w:val="32"/>
        </w:rPr>
        <w:t>（1）掌握中职毕业生所必备的德育、语文、数学、英语、体育、计算机基础、历史、艺术、心理健康等基础知识。</w:t>
      </w:r>
    </w:p>
    <w:p w:rsidR="00D42B5B" w:rsidRPr="00397673" w:rsidRDefault="00B26397" w:rsidP="00E61D33">
      <w:pPr>
        <w:ind w:firstLine="640"/>
        <w:rPr>
          <w:rFonts w:ascii="仿宋" w:hAnsi="仿宋"/>
          <w:szCs w:val="32"/>
        </w:rPr>
      </w:pPr>
      <w:r w:rsidRPr="00397673">
        <w:rPr>
          <w:rFonts w:ascii="仿宋" w:hAnsi="仿宋" w:hint="eastAsia"/>
          <w:szCs w:val="32"/>
        </w:rPr>
        <w:t>（2）具备计算机应用型人才必备的科技文化知识。</w:t>
      </w:r>
    </w:p>
    <w:p w:rsidR="00D42B5B" w:rsidRPr="00397673" w:rsidRDefault="00B26397" w:rsidP="00E61D33">
      <w:pPr>
        <w:ind w:firstLine="640"/>
        <w:rPr>
          <w:rFonts w:ascii="仿宋" w:hAnsi="仿宋"/>
          <w:szCs w:val="32"/>
        </w:rPr>
      </w:pPr>
      <w:r w:rsidRPr="00397673">
        <w:rPr>
          <w:rFonts w:ascii="仿宋" w:hAnsi="仿宋" w:hint="eastAsia"/>
          <w:szCs w:val="32"/>
        </w:rPr>
        <w:t>（3）熟练使用办公软件进行Word排版、Excel电子表格处理、PPT演示文稿，熟练掌握</w:t>
      </w:r>
    </w:p>
    <w:p w:rsidR="00D42B5B" w:rsidRPr="00397673" w:rsidRDefault="00B26397" w:rsidP="00E61D33">
      <w:pPr>
        <w:ind w:firstLine="640"/>
        <w:rPr>
          <w:rFonts w:ascii="仿宋" w:hAnsi="仿宋"/>
          <w:szCs w:val="32"/>
        </w:rPr>
      </w:pPr>
      <w:r w:rsidRPr="00397673">
        <w:rPr>
          <w:rFonts w:ascii="仿宋" w:hAnsi="仿宋" w:hint="eastAsia"/>
          <w:szCs w:val="32"/>
        </w:rPr>
        <w:t>（4）熟练掌握平面设计软件的操作（如 Photoshop、Coreldraw等），具有实际操作能力，具备相应的设计能力。</w:t>
      </w:r>
    </w:p>
    <w:p w:rsidR="00D42B5B" w:rsidRPr="00397673" w:rsidRDefault="00B26397" w:rsidP="00E61D33">
      <w:pPr>
        <w:ind w:firstLine="640"/>
        <w:rPr>
          <w:rFonts w:ascii="仿宋" w:hAnsi="仿宋"/>
          <w:szCs w:val="32"/>
        </w:rPr>
      </w:pPr>
      <w:r w:rsidRPr="00397673">
        <w:rPr>
          <w:rFonts w:ascii="仿宋" w:hAnsi="仿宋" w:hint="eastAsia"/>
          <w:szCs w:val="32"/>
        </w:rPr>
        <w:t>（5）掌握一般网站的基本概念和创建网站的基本方法和维护使用方法，包括各种常见网页制作工具的使用方法。</w:t>
      </w:r>
    </w:p>
    <w:p w:rsidR="00D42B5B" w:rsidRPr="00397673" w:rsidRDefault="00B26397" w:rsidP="00B938D3">
      <w:pPr>
        <w:pStyle w:val="1"/>
      </w:pPr>
      <w:bookmarkStart w:id="170" w:name="_Toc16788160"/>
      <w:bookmarkStart w:id="171" w:name="_Toc15561814"/>
      <w:bookmarkStart w:id="172" w:name="_Toc16082582"/>
      <w:bookmarkStart w:id="173" w:name="_Toc17130043"/>
      <w:r w:rsidRPr="00397673">
        <w:rPr>
          <w:rFonts w:hint="eastAsia"/>
        </w:rPr>
        <w:t>六、课程设置及要求</w:t>
      </w:r>
      <w:bookmarkEnd w:id="170"/>
      <w:bookmarkEnd w:id="171"/>
      <w:bookmarkEnd w:id="172"/>
      <w:bookmarkEnd w:id="173"/>
    </w:p>
    <w:p w:rsidR="00D42B5B" w:rsidRPr="00397673" w:rsidRDefault="00B26397" w:rsidP="00E61D33">
      <w:pPr>
        <w:ind w:firstLine="640"/>
        <w:rPr>
          <w:rFonts w:ascii="仿宋" w:hAnsi="仿宋"/>
          <w:szCs w:val="32"/>
        </w:rPr>
      </w:pPr>
      <w:r w:rsidRPr="00397673">
        <w:rPr>
          <w:rFonts w:ascii="仿宋" w:hAnsi="仿宋" w:hint="eastAsia"/>
          <w:szCs w:val="32"/>
        </w:rPr>
        <w:t>主要包括公共基础课程和专业（技能）课程。</w:t>
      </w:r>
    </w:p>
    <w:p w:rsidR="00467344" w:rsidRPr="009A4783" w:rsidRDefault="00467344" w:rsidP="00467344">
      <w:pPr>
        <w:ind w:firstLineChars="0" w:firstLine="0"/>
        <w:rPr>
          <w:rFonts w:ascii="楷体" w:eastAsia="楷体" w:hAnsi="楷体"/>
        </w:rPr>
      </w:pPr>
      <w:bookmarkStart w:id="174" w:name="_Toc16788162"/>
      <w:bookmarkStart w:id="175" w:name="_Toc16082584"/>
      <w:bookmarkStart w:id="176" w:name="_Toc17130045"/>
      <w:r w:rsidRPr="009A4783">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670"/>
        <w:gridCol w:w="985"/>
      </w:tblGrid>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w:t>
            </w:r>
            <w:r w:rsidRPr="00397673">
              <w:rPr>
                <w:rFonts w:ascii="仿宋" w:hAnsi="仿宋" w:hint="eastAsia"/>
                <w:szCs w:val="32"/>
              </w:rPr>
              <w:lastRenderedPageBreak/>
              <w:t>用能力；使学生掌握学习策略，提高自主学习能力；使学生了解、认识中西方文化差异，培养正确的情感、态度和价值观，为学生的职业生涯、继续学习和终身发展奠定基础。</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w:t>
            </w:r>
            <w:r w:rsidRPr="00397673">
              <w:rPr>
                <w:rFonts w:ascii="仿宋" w:hAnsi="仿宋" w:hint="eastAsia"/>
                <w:szCs w:val="32"/>
              </w:rPr>
              <w:lastRenderedPageBreak/>
              <w:t>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w:t>
            </w:r>
            <w:r w:rsidRPr="00397673">
              <w:rPr>
                <w:rFonts w:ascii="仿宋" w:hAnsi="仿宋" w:hint="eastAsia"/>
                <w:szCs w:val="32"/>
              </w:rPr>
              <w:lastRenderedPageBreak/>
              <w:t>置、教学内容和学习成果评估方面发挥企业的主导作用。</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670"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67344" w:rsidTr="00874955">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467344" w:rsidRPr="00397673" w:rsidRDefault="00467344" w:rsidP="00874955">
            <w:pPr>
              <w:spacing w:before="163"/>
              <w:ind w:firstLineChars="0" w:firstLine="0"/>
              <w:jc w:val="center"/>
              <w:rPr>
                <w:rFonts w:ascii="仿宋" w:hAnsi="仿宋"/>
                <w:szCs w:val="32"/>
              </w:rPr>
            </w:pPr>
            <w:r w:rsidRPr="00397673">
              <w:rPr>
                <w:rFonts w:ascii="仿宋" w:hAnsi="仿宋" w:hint="eastAsia"/>
                <w:szCs w:val="32"/>
              </w:rPr>
              <w:t>心理健康</w:t>
            </w:r>
          </w:p>
        </w:tc>
        <w:tc>
          <w:tcPr>
            <w:tcW w:w="5670" w:type="dxa"/>
          </w:tcPr>
          <w:p w:rsidR="00467344" w:rsidRPr="00397673" w:rsidRDefault="00467344" w:rsidP="00874955">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42B5B" w:rsidRDefault="00B26397" w:rsidP="009A4783">
      <w:pPr>
        <w:pStyle w:val="2"/>
      </w:pPr>
      <w:r w:rsidRPr="00397673">
        <w:rPr>
          <w:rFonts w:hint="eastAsia"/>
        </w:rPr>
        <w:t>（二）专业（技能）课程</w:t>
      </w:r>
      <w:bookmarkEnd w:id="174"/>
      <w:bookmarkEnd w:id="175"/>
      <w:bookmarkEnd w:id="176"/>
    </w:p>
    <w:tbl>
      <w:tblPr>
        <w:tblStyle w:val="a8"/>
        <w:tblW w:w="0" w:type="auto"/>
        <w:tblLook w:val="04A0" w:firstRow="1" w:lastRow="0" w:firstColumn="1" w:lastColumn="0" w:noHBand="0" w:noVBand="1"/>
      </w:tblPr>
      <w:tblGrid>
        <w:gridCol w:w="536"/>
        <w:gridCol w:w="1982"/>
        <w:gridCol w:w="5568"/>
        <w:gridCol w:w="1087"/>
      </w:tblGrid>
      <w:tr w:rsidR="00467344" w:rsidTr="00467344">
        <w:tc>
          <w:tcPr>
            <w:tcW w:w="536" w:type="dxa"/>
            <w:vAlign w:val="center"/>
          </w:tcPr>
          <w:p w:rsidR="00467344" w:rsidRDefault="00467344" w:rsidP="00467344">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67344" w:rsidRDefault="00467344" w:rsidP="00467344">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1098" w:type="dxa"/>
            <w:vAlign w:val="center"/>
          </w:tcPr>
          <w:p w:rsidR="00467344" w:rsidRDefault="00467344" w:rsidP="00467344">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67344" w:rsidTr="00467344">
        <w:tc>
          <w:tcPr>
            <w:tcW w:w="536" w:type="dxa"/>
            <w:vAlign w:val="center"/>
          </w:tcPr>
          <w:p w:rsidR="00467344" w:rsidRDefault="00467344" w:rsidP="00467344">
            <w:pPr>
              <w:ind w:firstLineChars="0" w:firstLine="0"/>
              <w:jc w:val="center"/>
            </w:pPr>
            <w:r>
              <w:rPr>
                <w:rFonts w:hint="eastAsia"/>
              </w:rPr>
              <w:t>1</w:t>
            </w:r>
          </w:p>
        </w:tc>
        <w:tc>
          <w:tcPr>
            <w:tcW w:w="1982" w:type="dxa"/>
            <w:vAlign w:val="center"/>
          </w:tcPr>
          <w:p w:rsidR="00467344" w:rsidRDefault="00467344" w:rsidP="00467344">
            <w:pPr>
              <w:ind w:firstLineChars="0" w:firstLine="0"/>
              <w:jc w:val="center"/>
            </w:pPr>
            <w:r w:rsidRPr="00397673">
              <w:rPr>
                <w:rFonts w:ascii="仿宋" w:hAnsi="仿宋" w:hint="eastAsia"/>
                <w:szCs w:val="32"/>
              </w:rPr>
              <w:t>Photoshop</w:t>
            </w:r>
            <w:r w:rsidRPr="00397673">
              <w:rPr>
                <w:rFonts w:ascii="仿宋" w:hAnsi="仿宋" w:hint="eastAsia"/>
                <w:szCs w:val="32"/>
              </w:rPr>
              <w:lastRenderedPageBreak/>
              <w:t>图像处理及广告设计</w:t>
            </w:r>
          </w:p>
        </w:tc>
        <w:tc>
          <w:tcPr>
            <w:tcW w:w="5670" w:type="dxa"/>
          </w:tcPr>
          <w:p w:rsidR="00467344" w:rsidRDefault="00467344" w:rsidP="00467344">
            <w:pPr>
              <w:ind w:firstLineChars="0" w:firstLine="0"/>
            </w:pPr>
            <w:r w:rsidRPr="00397673">
              <w:rPr>
                <w:rFonts w:ascii="仿宋" w:hAnsi="仿宋" w:hint="eastAsia"/>
              </w:rPr>
              <w:lastRenderedPageBreak/>
              <w:t>着重培养学生使用Photoshop进行广</w:t>
            </w:r>
            <w:r w:rsidRPr="00397673">
              <w:rPr>
                <w:rFonts w:ascii="仿宋" w:hAnsi="仿宋" w:hint="eastAsia"/>
              </w:rPr>
              <w:lastRenderedPageBreak/>
              <w:t>告作品创作的设计和制作。从最常见的灯箱广告，到路牌、宣传页、POP、海报、报纸等，囊括了人们日常生活中接触最多的一些广告形式。这些过作品都具有很强的代表性，教学过程中包含了大量的创作经验和Phototshop的实用技巧。深入浅出地介绍了每一幅广告作品的创意构思、设计理念。要求学生能够熟练的运用软件进行广告的设计和图片的制作。</w:t>
            </w:r>
          </w:p>
        </w:tc>
        <w:tc>
          <w:tcPr>
            <w:tcW w:w="1098" w:type="dxa"/>
            <w:vAlign w:val="center"/>
          </w:tcPr>
          <w:p w:rsidR="00467344" w:rsidRDefault="00467344" w:rsidP="00467344">
            <w:pPr>
              <w:ind w:firstLineChars="0" w:firstLine="0"/>
              <w:jc w:val="center"/>
            </w:pPr>
            <w:r>
              <w:rPr>
                <w:rFonts w:hint="eastAsia"/>
              </w:rPr>
              <w:lastRenderedPageBreak/>
              <w:t>72</w:t>
            </w:r>
          </w:p>
        </w:tc>
      </w:tr>
      <w:tr w:rsidR="00467344" w:rsidTr="00467344">
        <w:tc>
          <w:tcPr>
            <w:tcW w:w="536" w:type="dxa"/>
            <w:vAlign w:val="center"/>
          </w:tcPr>
          <w:p w:rsidR="00467344" w:rsidRDefault="00467344" w:rsidP="00467344">
            <w:pPr>
              <w:ind w:firstLineChars="0" w:firstLine="0"/>
              <w:jc w:val="center"/>
            </w:pPr>
            <w:r>
              <w:rPr>
                <w:rFonts w:hint="eastAsia"/>
              </w:rPr>
              <w:lastRenderedPageBreak/>
              <w:t>2</w:t>
            </w:r>
          </w:p>
        </w:tc>
        <w:tc>
          <w:tcPr>
            <w:tcW w:w="1982" w:type="dxa"/>
            <w:vAlign w:val="center"/>
          </w:tcPr>
          <w:p w:rsidR="00467344" w:rsidRDefault="00467344" w:rsidP="00467344">
            <w:pPr>
              <w:ind w:firstLineChars="0" w:firstLine="0"/>
              <w:jc w:val="center"/>
            </w:pPr>
            <w:r w:rsidRPr="00397673">
              <w:rPr>
                <w:rFonts w:ascii="仿宋" w:hAnsi="仿宋" w:hint="eastAsia"/>
                <w:szCs w:val="32"/>
              </w:rPr>
              <w:t>电子商务概论</w:t>
            </w:r>
          </w:p>
        </w:tc>
        <w:tc>
          <w:tcPr>
            <w:tcW w:w="5670" w:type="dxa"/>
          </w:tcPr>
          <w:p w:rsidR="00467344" w:rsidRDefault="00467344" w:rsidP="00467344">
            <w:pPr>
              <w:ind w:firstLineChars="0" w:firstLine="0"/>
            </w:pPr>
            <w:r w:rsidRPr="00397673">
              <w:rPr>
                <w:rFonts w:ascii="仿宋" w:hAnsi="仿宋" w:hint="eastAsia"/>
              </w:rPr>
              <w:t>本课程是电子商务专业入门级基础课程，通过本课程 的学习，使学生熟练掌握电子商务基本概念及理论，业务 流程的基本操作，能利用现有的电子商务平台搜集网络信 息，进行网络购物与消费；</w:t>
            </w:r>
            <w:proofErr w:type="gramStart"/>
            <w:r w:rsidRPr="00397673">
              <w:rPr>
                <w:rFonts w:ascii="仿宋" w:hAnsi="仿宋" w:hint="eastAsia"/>
              </w:rPr>
              <w:t>创建网</w:t>
            </w:r>
            <w:proofErr w:type="gramEnd"/>
            <w:r w:rsidRPr="00397673">
              <w:rPr>
                <w:rFonts w:ascii="仿宋" w:hAnsi="仿宋" w:hint="eastAsia"/>
              </w:rPr>
              <w:t>店、发布产品信息；利 用网络进行网站推广等活动，具备从事电子商务工作的基 本能力</w:t>
            </w:r>
          </w:p>
        </w:tc>
        <w:tc>
          <w:tcPr>
            <w:tcW w:w="1098" w:type="dxa"/>
            <w:vAlign w:val="center"/>
          </w:tcPr>
          <w:p w:rsidR="00467344" w:rsidRDefault="00467344" w:rsidP="00467344">
            <w:pPr>
              <w:ind w:firstLineChars="0" w:firstLine="0"/>
              <w:jc w:val="center"/>
            </w:pPr>
            <w:r>
              <w:rPr>
                <w:rFonts w:hint="eastAsia"/>
              </w:rPr>
              <w:t>72</w:t>
            </w:r>
          </w:p>
        </w:tc>
      </w:tr>
      <w:tr w:rsidR="00467344" w:rsidTr="00467344">
        <w:tc>
          <w:tcPr>
            <w:tcW w:w="536" w:type="dxa"/>
            <w:vAlign w:val="center"/>
          </w:tcPr>
          <w:p w:rsidR="00467344" w:rsidRDefault="00467344" w:rsidP="00467344">
            <w:pPr>
              <w:ind w:firstLineChars="0" w:firstLine="0"/>
              <w:jc w:val="center"/>
            </w:pPr>
            <w:r>
              <w:rPr>
                <w:rFonts w:hint="eastAsia"/>
              </w:rPr>
              <w:t>3</w:t>
            </w:r>
          </w:p>
        </w:tc>
        <w:tc>
          <w:tcPr>
            <w:tcW w:w="1982" w:type="dxa"/>
            <w:vAlign w:val="center"/>
          </w:tcPr>
          <w:p w:rsidR="00467344" w:rsidRDefault="00467344" w:rsidP="00467344">
            <w:pPr>
              <w:ind w:firstLineChars="0" w:firstLine="0"/>
              <w:jc w:val="center"/>
            </w:pPr>
            <w:r w:rsidRPr="00397673">
              <w:rPr>
                <w:rFonts w:ascii="仿宋" w:hAnsi="仿宋" w:hint="eastAsia"/>
                <w:szCs w:val="32"/>
              </w:rPr>
              <w:t>计算机网络</w:t>
            </w:r>
          </w:p>
        </w:tc>
        <w:tc>
          <w:tcPr>
            <w:tcW w:w="5670" w:type="dxa"/>
          </w:tcPr>
          <w:p w:rsidR="00467344" w:rsidRDefault="00467344" w:rsidP="00467344">
            <w:pPr>
              <w:ind w:firstLineChars="0" w:firstLine="0"/>
            </w:pPr>
            <w:r w:rsidRPr="00397673">
              <w:rPr>
                <w:rFonts w:ascii="仿宋" w:hAnsi="仿宋" w:hint="eastAsia"/>
              </w:rPr>
              <w:t>本课程是中等职业学校计算机网络技术专业学生必 修的一门专业核心课程，其要求了解计算机和网络基础知 识，熟悉计算机网络环境。掌握计算机</w:t>
            </w:r>
            <w:r w:rsidRPr="00397673">
              <w:rPr>
                <w:rFonts w:ascii="仿宋" w:hAnsi="仿宋" w:hint="eastAsia"/>
              </w:rPr>
              <w:lastRenderedPageBreak/>
              <w:t>网络概述、网络体 系结构、计算机局域网技术、网络中的传输介质、网络互 联与 Internet 技术等技能。</w:t>
            </w:r>
          </w:p>
        </w:tc>
        <w:tc>
          <w:tcPr>
            <w:tcW w:w="1098" w:type="dxa"/>
            <w:vAlign w:val="center"/>
          </w:tcPr>
          <w:p w:rsidR="00467344" w:rsidRDefault="00467344" w:rsidP="00467344">
            <w:pPr>
              <w:ind w:firstLineChars="0" w:firstLine="0"/>
              <w:jc w:val="center"/>
            </w:pPr>
            <w:r>
              <w:rPr>
                <w:rFonts w:hint="eastAsia"/>
              </w:rPr>
              <w:lastRenderedPageBreak/>
              <w:t>72</w:t>
            </w:r>
          </w:p>
        </w:tc>
      </w:tr>
      <w:tr w:rsidR="00467344" w:rsidTr="00467344">
        <w:tc>
          <w:tcPr>
            <w:tcW w:w="536" w:type="dxa"/>
            <w:vAlign w:val="center"/>
          </w:tcPr>
          <w:p w:rsidR="00467344" w:rsidRDefault="00467344" w:rsidP="00467344">
            <w:pPr>
              <w:ind w:firstLineChars="0" w:firstLine="0"/>
              <w:jc w:val="center"/>
            </w:pPr>
            <w:r>
              <w:rPr>
                <w:rFonts w:hint="eastAsia"/>
              </w:rPr>
              <w:lastRenderedPageBreak/>
              <w:t>4</w:t>
            </w:r>
          </w:p>
        </w:tc>
        <w:tc>
          <w:tcPr>
            <w:tcW w:w="1982" w:type="dxa"/>
            <w:vAlign w:val="center"/>
          </w:tcPr>
          <w:p w:rsidR="00467344" w:rsidRDefault="00467344" w:rsidP="00467344">
            <w:pPr>
              <w:ind w:firstLineChars="0" w:firstLine="0"/>
              <w:jc w:val="center"/>
            </w:pPr>
            <w:r w:rsidRPr="00397673">
              <w:rPr>
                <w:rFonts w:ascii="仿宋" w:hAnsi="仿宋" w:hint="eastAsia"/>
                <w:szCs w:val="32"/>
              </w:rPr>
              <w:t>C语言程序设计</w:t>
            </w:r>
          </w:p>
        </w:tc>
        <w:tc>
          <w:tcPr>
            <w:tcW w:w="5670" w:type="dxa"/>
          </w:tcPr>
          <w:p w:rsidR="00467344" w:rsidRDefault="00467344" w:rsidP="00467344">
            <w:pPr>
              <w:ind w:firstLineChars="0" w:firstLine="0"/>
            </w:pPr>
            <w:r w:rsidRPr="00397673">
              <w:rPr>
                <w:rFonts w:ascii="仿宋" w:hAnsi="仿宋" w:hint="eastAsia"/>
              </w:rPr>
              <w:t>C语言是一</w:t>
            </w:r>
            <w:r w:rsidRPr="00397673">
              <w:rPr>
                <w:rFonts w:ascii="仿宋" w:hAnsi="仿宋" w:hint="eastAsia"/>
                <w:color w:val="000000" w:themeColor="text1"/>
              </w:rPr>
              <w:t>种</w:t>
            </w:r>
            <w:hyperlink r:id="rId23" w:tgtFrame="_blank" w:history="1">
              <w:r w:rsidRPr="00397673">
                <w:rPr>
                  <w:rStyle w:val="a9"/>
                  <w:rFonts w:ascii="仿宋" w:hAnsi="仿宋" w:hint="eastAsia"/>
                  <w:color w:val="000000" w:themeColor="text1"/>
                  <w:szCs w:val="32"/>
                  <w:u w:val="none"/>
                </w:rPr>
                <w:t>计算机程序设计语言</w:t>
              </w:r>
            </w:hyperlink>
            <w:r w:rsidRPr="00397673">
              <w:rPr>
                <w:rFonts w:ascii="仿宋" w:hAnsi="仿宋" w:hint="eastAsia"/>
                <w:color w:val="000000" w:themeColor="text1"/>
              </w:rPr>
              <w:t>。它既有</w:t>
            </w:r>
            <w:hyperlink r:id="rId24" w:tgtFrame="_blank" w:history="1">
              <w:r w:rsidRPr="00397673">
                <w:rPr>
                  <w:rStyle w:val="a9"/>
                  <w:rFonts w:ascii="仿宋" w:hAnsi="仿宋" w:hint="eastAsia"/>
                  <w:color w:val="000000" w:themeColor="text1"/>
                  <w:szCs w:val="32"/>
                  <w:u w:val="none"/>
                </w:rPr>
                <w:t>高级语言</w:t>
              </w:r>
            </w:hyperlink>
            <w:r w:rsidRPr="00397673">
              <w:rPr>
                <w:rFonts w:ascii="仿宋" w:hAnsi="仿宋" w:hint="eastAsia"/>
                <w:color w:val="000000" w:themeColor="text1"/>
              </w:rPr>
              <w:t>的特点，又具有</w:t>
            </w:r>
            <w:hyperlink r:id="rId25" w:tgtFrame="_blank" w:history="1">
              <w:r w:rsidRPr="00397673">
                <w:rPr>
                  <w:rStyle w:val="a9"/>
                  <w:rFonts w:ascii="仿宋" w:hAnsi="仿宋" w:hint="eastAsia"/>
                  <w:color w:val="000000" w:themeColor="text1"/>
                  <w:szCs w:val="32"/>
                  <w:u w:val="none"/>
                </w:rPr>
                <w:t>汇编语言</w:t>
              </w:r>
            </w:hyperlink>
            <w:r w:rsidRPr="00397673">
              <w:rPr>
                <w:rFonts w:ascii="仿宋" w:hAnsi="仿宋" w:hint="eastAsia"/>
                <w:color w:val="000000" w:themeColor="text1"/>
              </w:rPr>
              <w:t>的特点。它可以作为</w:t>
            </w:r>
            <w:hyperlink r:id="rId26" w:tgtFrame="_blank" w:history="1">
              <w:r w:rsidRPr="00397673">
                <w:rPr>
                  <w:rStyle w:val="a9"/>
                  <w:rFonts w:ascii="仿宋" w:hAnsi="仿宋" w:hint="eastAsia"/>
                  <w:color w:val="000000" w:themeColor="text1"/>
                  <w:szCs w:val="32"/>
                  <w:u w:val="none"/>
                </w:rPr>
                <w:t>系统设计</w:t>
              </w:r>
            </w:hyperlink>
            <w:r w:rsidRPr="00397673">
              <w:rPr>
                <w:rFonts w:ascii="仿宋" w:hAnsi="仿宋" w:hint="eastAsia"/>
                <w:color w:val="000000" w:themeColor="text1"/>
              </w:rPr>
              <w:t>语言，编写工作系统应用程序，也可以作为应用</w:t>
            </w:r>
            <w:hyperlink r:id="rId27" w:tgtFrame="_blank" w:history="1">
              <w:r w:rsidRPr="00397673">
                <w:rPr>
                  <w:rStyle w:val="a9"/>
                  <w:rFonts w:ascii="仿宋" w:hAnsi="仿宋" w:hint="eastAsia"/>
                  <w:color w:val="000000" w:themeColor="text1"/>
                  <w:szCs w:val="32"/>
                  <w:u w:val="none"/>
                </w:rPr>
                <w:t>程序设计语言</w:t>
              </w:r>
            </w:hyperlink>
            <w:r w:rsidRPr="00397673">
              <w:rPr>
                <w:rFonts w:ascii="仿宋" w:hAnsi="仿宋" w:hint="eastAsia"/>
                <w:color w:val="000000" w:themeColor="text1"/>
              </w:rPr>
              <w:t>，编写不依赖计算机硬件的应用程序。因此，它的应用范围广泛</w:t>
            </w:r>
            <w:r w:rsidRPr="00397673">
              <w:rPr>
                <w:rFonts w:ascii="仿宋" w:hAnsi="仿宋" w:hint="eastAsia"/>
              </w:rPr>
              <w:t>。</w:t>
            </w:r>
          </w:p>
        </w:tc>
        <w:tc>
          <w:tcPr>
            <w:tcW w:w="1098" w:type="dxa"/>
            <w:vAlign w:val="center"/>
          </w:tcPr>
          <w:p w:rsidR="00467344" w:rsidRDefault="00467344" w:rsidP="00467344">
            <w:pPr>
              <w:ind w:firstLineChars="0" w:firstLine="0"/>
              <w:jc w:val="center"/>
            </w:pPr>
            <w:r>
              <w:rPr>
                <w:rFonts w:hint="eastAsia"/>
              </w:rPr>
              <w:t>144</w:t>
            </w:r>
          </w:p>
        </w:tc>
      </w:tr>
      <w:tr w:rsidR="00467344" w:rsidTr="00467344">
        <w:tc>
          <w:tcPr>
            <w:tcW w:w="536" w:type="dxa"/>
            <w:vAlign w:val="center"/>
          </w:tcPr>
          <w:p w:rsidR="00467344" w:rsidRDefault="00467344" w:rsidP="00467344">
            <w:pPr>
              <w:ind w:firstLineChars="0" w:firstLine="0"/>
              <w:jc w:val="center"/>
            </w:pPr>
            <w:r>
              <w:rPr>
                <w:rFonts w:hint="eastAsia"/>
              </w:rPr>
              <w:t>5</w:t>
            </w:r>
          </w:p>
        </w:tc>
        <w:tc>
          <w:tcPr>
            <w:tcW w:w="1982" w:type="dxa"/>
            <w:vAlign w:val="center"/>
          </w:tcPr>
          <w:p w:rsidR="00467344" w:rsidRDefault="00467344" w:rsidP="00467344">
            <w:pPr>
              <w:ind w:firstLineChars="0" w:firstLine="0"/>
              <w:jc w:val="center"/>
            </w:pPr>
            <w:r w:rsidRPr="00397673">
              <w:rPr>
                <w:rFonts w:ascii="仿宋" w:hAnsi="仿宋" w:hint="eastAsia"/>
                <w:szCs w:val="32"/>
              </w:rPr>
              <w:t>Dreamweaver网页设计</w:t>
            </w:r>
          </w:p>
        </w:tc>
        <w:tc>
          <w:tcPr>
            <w:tcW w:w="5670" w:type="dxa"/>
          </w:tcPr>
          <w:p w:rsidR="00467344" w:rsidRDefault="00467344" w:rsidP="00467344">
            <w:pPr>
              <w:ind w:firstLineChars="0" w:firstLine="0"/>
            </w:pPr>
            <w:r w:rsidRPr="00397673">
              <w:rPr>
                <w:rFonts w:ascii="仿宋" w:hAnsi="仿宋" w:hint="eastAsia"/>
              </w:rPr>
              <w:t>主要培养学生从事网页设计与制作的基本技能，是学生掌握网页设计的概念和方法，能够运行专业的网页设计工具和脚本语言，进行网站规划、建立与维护，具备网页设计岗位的职业技术能力。通过本课程学习，学生能够掌握运行Dreamweaver进行网站的导入规划，具备网页设计岗位的职业技术能力</w:t>
            </w:r>
          </w:p>
        </w:tc>
        <w:tc>
          <w:tcPr>
            <w:tcW w:w="1098" w:type="dxa"/>
            <w:vAlign w:val="center"/>
          </w:tcPr>
          <w:p w:rsidR="00467344" w:rsidRDefault="00467344" w:rsidP="00467344">
            <w:pPr>
              <w:ind w:firstLineChars="0" w:firstLine="0"/>
              <w:jc w:val="center"/>
            </w:pPr>
            <w:r>
              <w:rPr>
                <w:rFonts w:hint="eastAsia"/>
              </w:rPr>
              <w:t>108</w:t>
            </w:r>
          </w:p>
        </w:tc>
      </w:tr>
      <w:tr w:rsidR="00467344" w:rsidTr="00467344">
        <w:tc>
          <w:tcPr>
            <w:tcW w:w="536" w:type="dxa"/>
            <w:vAlign w:val="center"/>
          </w:tcPr>
          <w:p w:rsidR="00467344" w:rsidRDefault="00467344" w:rsidP="00467344">
            <w:pPr>
              <w:ind w:firstLineChars="0" w:firstLine="0"/>
              <w:jc w:val="center"/>
            </w:pPr>
            <w:r>
              <w:rPr>
                <w:rFonts w:hint="eastAsia"/>
              </w:rPr>
              <w:t>6</w:t>
            </w:r>
          </w:p>
        </w:tc>
        <w:tc>
          <w:tcPr>
            <w:tcW w:w="1982" w:type="dxa"/>
            <w:vAlign w:val="center"/>
          </w:tcPr>
          <w:p w:rsidR="00467344" w:rsidRDefault="00467344" w:rsidP="00467344">
            <w:pPr>
              <w:ind w:firstLineChars="0" w:firstLine="0"/>
              <w:jc w:val="center"/>
            </w:pPr>
            <w:r w:rsidRPr="00397673">
              <w:rPr>
                <w:rFonts w:ascii="仿宋" w:hAnsi="仿宋" w:hint="eastAsia"/>
                <w:szCs w:val="32"/>
              </w:rPr>
              <w:t>大数据概论</w:t>
            </w:r>
          </w:p>
        </w:tc>
        <w:tc>
          <w:tcPr>
            <w:tcW w:w="5670" w:type="dxa"/>
          </w:tcPr>
          <w:p w:rsidR="00467344" w:rsidRDefault="00467344" w:rsidP="00467344">
            <w:pPr>
              <w:ind w:firstLineChars="0" w:firstLine="0"/>
            </w:pPr>
            <w:r w:rsidRPr="00397673">
              <w:rPr>
                <w:rFonts w:ascii="仿宋" w:hAnsi="仿宋" w:hint="eastAsia"/>
              </w:rPr>
              <w:t>本课程主要面向有一定的概率和数据库基础知识，分析和理解大数据数据处理方式，掌握和认识实际应用中的大数据数据处理技术。</w:t>
            </w:r>
          </w:p>
        </w:tc>
        <w:tc>
          <w:tcPr>
            <w:tcW w:w="1098" w:type="dxa"/>
            <w:vAlign w:val="center"/>
          </w:tcPr>
          <w:p w:rsidR="00467344" w:rsidRDefault="00467344" w:rsidP="00467344">
            <w:pPr>
              <w:ind w:firstLineChars="0" w:firstLine="0"/>
              <w:jc w:val="center"/>
            </w:pPr>
            <w:r>
              <w:rPr>
                <w:rFonts w:hint="eastAsia"/>
              </w:rPr>
              <w:t>36</w:t>
            </w:r>
          </w:p>
        </w:tc>
      </w:tr>
      <w:tr w:rsidR="00467344" w:rsidTr="00467344">
        <w:tc>
          <w:tcPr>
            <w:tcW w:w="536" w:type="dxa"/>
            <w:vAlign w:val="center"/>
          </w:tcPr>
          <w:p w:rsidR="00467344" w:rsidRDefault="00467344" w:rsidP="00467344">
            <w:pPr>
              <w:ind w:firstLineChars="0" w:firstLine="0"/>
              <w:jc w:val="center"/>
            </w:pPr>
            <w:r>
              <w:rPr>
                <w:rFonts w:hint="eastAsia"/>
              </w:rPr>
              <w:t>7</w:t>
            </w:r>
          </w:p>
        </w:tc>
        <w:tc>
          <w:tcPr>
            <w:tcW w:w="1982" w:type="dxa"/>
            <w:vAlign w:val="center"/>
          </w:tcPr>
          <w:p w:rsidR="00467344" w:rsidRDefault="00467344" w:rsidP="00467344">
            <w:pPr>
              <w:ind w:firstLineChars="0" w:firstLine="0"/>
              <w:jc w:val="center"/>
            </w:pPr>
            <w:r w:rsidRPr="00397673">
              <w:rPr>
                <w:rFonts w:ascii="仿宋" w:hAnsi="仿宋" w:hint="eastAsia"/>
                <w:szCs w:val="32"/>
              </w:rPr>
              <w:t>数据库技术</w:t>
            </w:r>
          </w:p>
        </w:tc>
        <w:tc>
          <w:tcPr>
            <w:tcW w:w="5670" w:type="dxa"/>
          </w:tcPr>
          <w:p w:rsidR="00467344" w:rsidRDefault="00467344" w:rsidP="00467344">
            <w:pPr>
              <w:ind w:firstLineChars="0" w:firstLine="0"/>
            </w:pPr>
            <w:r w:rsidRPr="00397673">
              <w:rPr>
                <w:rFonts w:ascii="仿宋" w:hAnsi="仿宋" w:hint="eastAsia"/>
              </w:rPr>
              <w:t>数据库技术研究和管理的对象是数据，</w:t>
            </w:r>
            <w:r w:rsidRPr="00397673">
              <w:rPr>
                <w:rFonts w:ascii="仿宋" w:hAnsi="仿宋" w:hint="eastAsia"/>
              </w:rPr>
              <w:lastRenderedPageBreak/>
              <w:t>所以数据库技术所涉及的具体内容主要包括：通过对数据的统一组织和管理，按照指定的结构建立相应的数据库和数据仓库；利用数据库管理系统和数据挖掘系统设计出能够实现对数据库中的数据进行添加、修改、删除、处理、分析、理解、报表和打印等多种功能的数据管理和数据挖掘应用系统；并利用应用管理系统最终实现对数据的处理、分析和理解。</w:t>
            </w:r>
          </w:p>
        </w:tc>
        <w:tc>
          <w:tcPr>
            <w:tcW w:w="1098" w:type="dxa"/>
            <w:vAlign w:val="center"/>
          </w:tcPr>
          <w:p w:rsidR="00467344" w:rsidRDefault="00467344" w:rsidP="00467344">
            <w:pPr>
              <w:ind w:firstLineChars="0" w:firstLine="0"/>
              <w:jc w:val="center"/>
            </w:pPr>
            <w:r>
              <w:rPr>
                <w:rFonts w:hint="eastAsia"/>
              </w:rPr>
              <w:lastRenderedPageBreak/>
              <w:t>72</w:t>
            </w:r>
          </w:p>
        </w:tc>
      </w:tr>
    </w:tbl>
    <w:p w:rsidR="00D42B5B" w:rsidRDefault="0039758B" w:rsidP="009A4783">
      <w:pPr>
        <w:pStyle w:val="2"/>
      </w:pPr>
      <w:bookmarkStart w:id="177" w:name="_Toc17130046"/>
      <w:bookmarkStart w:id="178" w:name="_Toc15561816"/>
      <w:bookmarkStart w:id="179" w:name="_Toc16788163"/>
      <w:bookmarkStart w:id="180" w:name="_Toc16082585"/>
      <w:r w:rsidRPr="00397673">
        <w:rPr>
          <w:rFonts w:hint="eastAsia"/>
        </w:rPr>
        <w:lastRenderedPageBreak/>
        <w:t>（三）</w:t>
      </w:r>
      <w:r w:rsidR="00B26397" w:rsidRPr="00397673">
        <w:rPr>
          <w:rFonts w:hint="eastAsia"/>
        </w:rPr>
        <w:t>专业技能方向</w:t>
      </w:r>
      <w:bookmarkEnd w:id="177"/>
    </w:p>
    <w:tbl>
      <w:tblPr>
        <w:tblStyle w:val="a8"/>
        <w:tblW w:w="0" w:type="auto"/>
        <w:tblLook w:val="04A0" w:firstRow="1" w:lastRow="0" w:firstColumn="1" w:lastColumn="0" w:noHBand="0" w:noVBand="1"/>
      </w:tblPr>
      <w:tblGrid>
        <w:gridCol w:w="536"/>
        <w:gridCol w:w="1968"/>
        <w:gridCol w:w="5580"/>
        <w:gridCol w:w="1089"/>
      </w:tblGrid>
      <w:tr w:rsidR="00467344" w:rsidTr="00467344">
        <w:tc>
          <w:tcPr>
            <w:tcW w:w="536" w:type="dxa"/>
            <w:vAlign w:val="center"/>
          </w:tcPr>
          <w:p w:rsidR="00467344" w:rsidRDefault="00467344" w:rsidP="00467344">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467344" w:rsidRDefault="00467344" w:rsidP="00467344">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1098" w:type="dxa"/>
            <w:vAlign w:val="center"/>
          </w:tcPr>
          <w:p w:rsidR="00467344" w:rsidRDefault="00467344" w:rsidP="00467344">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67344" w:rsidTr="00467344">
        <w:tc>
          <w:tcPr>
            <w:tcW w:w="536" w:type="dxa"/>
            <w:vAlign w:val="center"/>
          </w:tcPr>
          <w:p w:rsidR="00467344" w:rsidRDefault="00467344" w:rsidP="00467344">
            <w:pPr>
              <w:ind w:firstLineChars="0" w:firstLine="0"/>
              <w:jc w:val="center"/>
            </w:pPr>
            <w:r>
              <w:rPr>
                <w:rFonts w:hint="eastAsia"/>
              </w:rPr>
              <w:t>1</w:t>
            </w:r>
          </w:p>
        </w:tc>
        <w:tc>
          <w:tcPr>
            <w:tcW w:w="1982" w:type="dxa"/>
            <w:vAlign w:val="center"/>
          </w:tcPr>
          <w:p w:rsidR="00467344" w:rsidRDefault="00467344" w:rsidP="00467344">
            <w:pPr>
              <w:ind w:firstLineChars="0" w:firstLine="0"/>
              <w:jc w:val="center"/>
            </w:pPr>
            <w:r w:rsidRPr="00397673">
              <w:rPr>
                <w:rFonts w:ascii="仿宋" w:hAnsi="仿宋" w:hint="eastAsia"/>
                <w:szCs w:val="32"/>
              </w:rPr>
              <w:t>Hadoop大数据技术</w:t>
            </w:r>
          </w:p>
        </w:tc>
        <w:tc>
          <w:tcPr>
            <w:tcW w:w="5670" w:type="dxa"/>
          </w:tcPr>
          <w:p w:rsidR="00467344" w:rsidRDefault="00467344" w:rsidP="00467344">
            <w:pPr>
              <w:ind w:firstLineChars="0" w:firstLine="0"/>
            </w:pPr>
            <w:r w:rsidRPr="00397673">
              <w:rPr>
                <w:rFonts w:ascii="仿宋" w:hAnsi="仿宋" w:hint="eastAsia"/>
              </w:rPr>
              <w:t>《Hadoop大数据处理》以大数据处理系统的三大关键要素——“存储”、“计算”与“容错”为起点，深入浅出地介绍了如何使用Hadoop这一高性能分布式技术完成大数据处理任务。本书不仅包含了使用Hadoop进行大数据处理的实践性知识和示例，还以图文并茂的形式系统性地揭示了Hadoop技术族中关键组</w:t>
            </w:r>
            <w:r w:rsidRPr="00397673">
              <w:rPr>
                <w:rFonts w:ascii="仿宋" w:hAnsi="仿宋" w:hint="eastAsia"/>
              </w:rPr>
              <w:lastRenderedPageBreak/>
              <w:t>件的运行原理和优化手段，为读者进一步提升Hadoop使用技巧和运行效率提供了颇具价值的参考</w:t>
            </w:r>
          </w:p>
        </w:tc>
        <w:tc>
          <w:tcPr>
            <w:tcW w:w="1098" w:type="dxa"/>
            <w:vAlign w:val="center"/>
          </w:tcPr>
          <w:p w:rsidR="00467344" w:rsidRDefault="00467344" w:rsidP="00467344">
            <w:pPr>
              <w:ind w:firstLineChars="0" w:firstLine="0"/>
              <w:jc w:val="center"/>
            </w:pPr>
            <w:r>
              <w:rPr>
                <w:rFonts w:hint="eastAsia"/>
              </w:rPr>
              <w:lastRenderedPageBreak/>
              <w:t>72</w:t>
            </w:r>
          </w:p>
        </w:tc>
      </w:tr>
      <w:tr w:rsidR="00467344" w:rsidTr="00467344">
        <w:tc>
          <w:tcPr>
            <w:tcW w:w="536" w:type="dxa"/>
            <w:vAlign w:val="center"/>
          </w:tcPr>
          <w:p w:rsidR="00467344" w:rsidRDefault="00467344" w:rsidP="00467344">
            <w:pPr>
              <w:ind w:firstLineChars="0" w:firstLine="0"/>
              <w:jc w:val="center"/>
            </w:pPr>
            <w:r>
              <w:rPr>
                <w:rFonts w:hint="eastAsia"/>
              </w:rPr>
              <w:lastRenderedPageBreak/>
              <w:t>2</w:t>
            </w:r>
          </w:p>
        </w:tc>
        <w:tc>
          <w:tcPr>
            <w:tcW w:w="1982" w:type="dxa"/>
            <w:vAlign w:val="center"/>
          </w:tcPr>
          <w:p w:rsidR="00467344" w:rsidRDefault="00467344" w:rsidP="00467344">
            <w:pPr>
              <w:ind w:firstLineChars="0" w:firstLine="0"/>
              <w:jc w:val="center"/>
            </w:pPr>
            <w:r w:rsidRPr="00397673">
              <w:rPr>
                <w:rFonts w:ascii="仿宋" w:hAnsi="仿宋" w:hint="eastAsia"/>
                <w:szCs w:val="32"/>
              </w:rPr>
              <w:t>Flash技术</w:t>
            </w:r>
          </w:p>
        </w:tc>
        <w:tc>
          <w:tcPr>
            <w:tcW w:w="5670" w:type="dxa"/>
          </w:tcPr>
          <w:p w:rsidR="00467344" w:rsidRDefault="00467344" w:rsidP="00467344">
            <w:pPr>
              <w:ind w:firstLineChars="0" w:firstLine="0"/>
            </w:pPr>
            <w:r w:rsidRPr="00397673">
              <w:rPr>
                <w:rFonts w:ascii="仿宋" w:hAnsi="仿宋" w:hint="eastAsia"/>
              </w:rPr>
              <w:t>本课程是动画设置影视相关的艺术专业的一门必修技能课程，是培养学生动画艺术设计创作能力的核心课程，主要讲述如何利用软件辅助设计的方法，为动画设计角色的视觉形象，通过本课程能够掌握二维动画校</w:t>
            </w:r>
            <w:proofErr w:type="gramStart"/>
            <w:r w:rsidRPr="00397673">
              <w:rPr>
                <w:rFonts w:ascii="仿宋" w:hAnsi="仿宋" w:hint="eastAsia"/>
              </w:rPr>
              <w:t>色设计</w:t>
            </w:r>
            <w:proofErr w:type="gramEnd"/>
            <w:r w:rsidRPr="00397673">
              <w:rPr>
                <w:rFonts w:ascii="仿宋" w:hAnsi="仿宋" w:hint="eastAsia"/>
              </w:rPr>
              <w:t>的方法。</w:t>
            </w:r>
          </w:p>
        </w:tc>
        <w:tc>
          <w:tcPr>
            <w:tcW w:w="1098" w:type="dxa"/>
            <w:vAlign w:val="center"/>
          </w:tcPr>
          <w:p w:rsidR="00467344" w:rsidRDefault="00467344" w:rsidP="00467344">
            <w:pPr>
              <w:ind w:firstLineChars="0" w:firstLine="0"/>
              <w:jc w:val="center"/>
            </w:pPr>
            <w:r>
              <w:rPr>
                <w:rFonts w:hint="eastAsia"/>
              </w:rPr>
              <w:t>72</w:t>
            </w:r>
          </w:p>
        </w:tc>
      </w:tr>
      <w:tr w:rsidR="00467344" w:rsidTr="00467344">
        <w:tc>
          <w:tcPr>
            <w:tcW w:w="536" w:type="dxa"/>
            <w:vAlign w:val="center"/>
          </w:tcPr>
          <w:p w:rsidR="00467344" w:rsidRDefault="00467344" w:rsidP="00467344">
            <w:pPr>
              <w:ind w:firstLineChars="0" w:firstLine="0"/>
              <w:jc w:val="center"/>
            </w:pPr>
            <w:r>
              <w:rPr>
                <w:rFonts w:hint="eastAsia"/>
              </w:rPr>
              <w:t>3</w:t>
            </w:r>
          </w:p>
        </w:tc>
        <w:tc>
          <w:tcPr>
            <w:tcW w:w="1982" w:type="dxa"/>
            <w:vAlign w:val="center"/>
          </w:tcPr>
          <w:p w:rsidR="00467344" w:rsidRDefault="00467344" w:rsidP="00467344">
            <w:pPr>
              <w:ind w:firstLineChars="0" w:firstLine="0"/>
              <w:jc w:val="center"/>
            </w:pPr>
            <w:r w:rsidRPr="00397673">
              <w:rPr>
                <w:rFonts w:ascii="仿宋" w:hAnsi="仿宋" w:hint="eastAsia"/>
                <w:szCs w:val="32"/>
              </w:rPr>
              <w:t>新媒体营销</w:t>
            </w:r>
          </w:p>
        </w:tc>
        <w:tc>
          <w:tcPr>
            <w:tcW w:w="5670" w:type="dxa"/>
          </w:tcPr>
          <w:p w:rsidR="00467344" w:rsidRDefault="00467344" w:rsidP="00467344">
            <w:pPr>
              <w:ind w:firstLineChars="0" w:firstLine="0"/>
            </w:pPr>
            <w:r w:rsidRPr="00397673">
              <w:rPr>
                <w:rFonts w:ascii="仿宋" w:hAnsi="仿宋" w:hint="eastAsia"/>
              </w:rPr>
              <w:t>本课程从新媒体营销与运营的角度出发，系统全面地 介绍了当前新媒体的发展趋势，以及相关营销策略和方 法，不断提升学生技能，提升新媒体营销与运营的综合竞 争力。</w:t>
            </w:r>
          </w:p>
        </w:tc>
        <w:tc>
          <w:tcPr>
            <w:tcW w:w="1098" w:type="dxa"/>
            <w:vAlign w:val="center"/>
          </w:tcPr>
          <w:p w:rsidR="00467344" w:rsidRDefault="00467344" w:rsidP="00467344">
            <w:pPr>
              <w:ind w:firstLineChars="0" w:firstLine="0"/>
              <w:jc w:val="center"/>
            </w:pPr>
            <w:r>
              <w:rPr>
                <w:rFonts w:hint="eastAsia"/>
              </w:rPr>
              <w:t>72</w:t>
            </w:r>
          </w:p>
        </w:tc>
      </w:tr>
      <w:tr w:rsidR="00467344" w:rsidTr="00467344">
        <w:tc>
          <w:tcPr>
            <w:tcW w:w="536" w:type="dxa"/>
            <w:vAlign w:val="center"/>
          </w:tcPr>
          <w:p w:rsidR="00467344" w:rsidRDefault="00467344" w:rsidP="00467344">
            <w:pPr>
              <w:ind w:firstLineChars="0" w:firstLine="0"/>
              <w:jc w:val="center"/>
            </w:pPr>
            <w:r>
              <w:rPr>
                <w:rFonts w:hint="eastAsia"/>
              </w:rPr>
              <w:t>4</w:t>
            </w:r>
          </w:p>
        </w:tc>
        <w:tc>
          <w:tcPr>
            <w:tcW w:w="1982" w:type="dxa"/>
            <w:vAlign w:val="center"/>
          </w:tcPr>
          <w:p w:rsidR="00467344" w:rsidRDefault="00467344" w:rsidP="00467344">
            <w:pPr>
              <w:ind w:firstLineChars="0" w:firstLine="0"/>
              <w:jc w:val="center"/>
            </w:pPr>
            <w:r w:rsidRPr="00397673">
              <w:rPr>
                <w:rFonts w:ascii="仿宋" w:hAnsi="仿宋" w:hint="eastAsia"/>
                <w:szCs w:val="32"/>
              </w:rPr>
              <w:t>数字挖掘技术</w:t>
            </w:r>
          </w:p>
        </w:tc>
        <w:tc>
          <w:tcPr>
            <w:tcW w:w="5670" w:type="dxa"/>
          </w:tcPr>
          <w:p w:rsidR="00467344" w:rsidRDefault="00467344" w:rsidP="00467344">
            <w:pPr>
              <w:ind w:firstLineChars="0" w:firstLine="0"/>
            </w:pPr>
            <w:r w:rsidRPr="00397673">
              <w:rPr>
                <w:rFonts w:ascii="仿宋" w:hAnsi="仿宋" w:hint="eastAsia"/>
              </w:rPr>
              <w:t>详细地阐述了数据挖掘产生的背景、技术、多种相关方法及具体应用，主要内容包括数据挖掘概述，数据采集、集成与预处理技术，多维数据分析与组织，预测模型研究与应用，关联规则模型及应用，聚类分析方法与应用，粗糙集方法与应用，遗传算法与应用，基于模糊理论的模型与应用，灰色系统理论与方</w:t>
            </w:r>
            <w:r w:rsidRPr="00397673">
              <w:rPr>
                <w:rFonts w:ascii="仿宋" w:hAnsi="仿宋" w:hint="eastAsia"/>
              </w:rPr>
              <w:lastRenderedPageBreak/>
              <w:t>法，基于数据挖掘的知识推理。</w:t>
            </w:r>
          </w:p>
        </w:tc>
        <w:tc>
          <w:tcPr>
            <w:tcW w:w="1098" w:type="dxa"/>
            <w:vAlign w:val="center"/>
          </w:tcPr>
          <w:p w:rsidR="00467344" w:rsidRDefault="00467344" w:rsidP="00467344">
            <w:pPr>
              <w:ind w:firstLineChars="0" w:firstLine="0"/>
              <w:jc w:val="center"/>
            </w:pPr>
            <w:r>
              <w:rPr>
                <w:rFonts w:hint="eastAsia"/>
              </w:rPr>
              <w:lastRenderedPageBreak/>
              <w:t>72</w:t>
            </w:r>
          </w:p>
        </w:tc>
      </w:tr>
      <w:tr w:rsidR="00467344" w:rsidTr="00467344">
        <w:tc>
          <w:tcPr>
            <w:tcW w:w="536" w:type="dxa"/>
            <w:vAlign w:val="center"/>
          </w:tcPr>
          <w:p w:rsidR="00467344" w:rsidRDefault="00467344" w:rsidP="00467344">
            <w:pPr>
              <w:ind w:firstLineChars="0" w:firstLine="0"/>
              <w:jc w:val="center"/>
            </w:pPr>
            <w:r>
              <w:rPr>
                <w:rFonts w:hint="eastAsia"/>
              </w:rPr>
              <w:lastRenderedPageBreak/>
              <w:t>5</w:t>
            </w:r>
          </w:p>
        </w:tc>
        <w:tc>
          <w:tcPr>
            <w:tcW w:w="1982" w:type="dxa"/>
            <w:vAlign w:val="center"/>
          </w:tcPr>
          <w:p w:rsidR="00467344" w:rsidRDefault="00467344" w:rsidP="00467344">
            <w:pPr>
              <w:ind w:firstLineChars="0" w:firstLine="0"/>
              <w:jc w:val="center"/>
            </w:pPr>
            <w:r w:rsidRPr="00397673">
              <w:rPr>
                <w:rFonts w:ascii="仿宋" w:hAnsi="仿宋" w:hint="eastAsia"/>
                <w:szCs w:val="32"/>
              </w:rPr>
              <w:t>Pyhthon程序设计（爬虫）</w:t>
            </w:r>
          </w:p>
        </w:tc>
        <w:tc>
          <w:tcPr>
            <w:tcW w:w="5670" w:type="dxa"/>
          </w:tcPr>
          <w:p w:rsidR="00467344" w:rsidRDefault="00467344" w:rsidP="00467344">
            <w:pPr>
              <w:ind w:firstLineChars="0" w:firstLine="0"/>
            </w:pPr>
            <w:r w:rsidRPr="00397673">
              <w:rPr>
                <w:rFonts w:ascii="仿宋" w:hAnsi="仿宋" w:hint="eastAsia"/>
              </w:rPr>
              <w:t>Python是一种</w:t>
            </w:r>
            <w:hyperlink r:id="rId28" w:tgtFrame="_blank" w:history="1">
              <w:r w:rsidRPr="00397673">
                <w:rPr>
                  <w:rStyle w:val="a9"/>
                  <w:rFonts w:ascii="仿宋" w:hAnsi="仿宋" w:hint="eastAsia"/>
                  <w:color w:val="000000" w:themeColor="text1"/>
                  <w:szCs w:val="32"/>
                  <w:u w:val="none"/>
                </w:rPr>
                <w:t>计算机程序设计语言</w:t>
              </w:r>
            </w:hyperlink>
            <w:r w:rsidRPr="00397673">
              <w:rPr>
                <w:rFonts w:ascii="仿宋" w:hAnsi="仿宋" w:hint="eastAsia"/>
              </w:rPr>
              <w:t>。是一种面向对象的动态类型语言，Python语言的</w:t>
            </w:r>
            <w:hyperlink r:id="rId29" w:tgtFrame="_blank" w:history="1">
              <w:r w:rsidRPr="00397673">
                <w:rPr>
                  <w:rStyle w:val="a9"/>
                  <w:rFonts w:ascii="仿宋" w:hAnsi="仿宋" w:hint="eastAsia"/>
                  <w:color w:val="000000" w:themeColor="text1"/>
                  <w:szCs w:val="32"/>
                  <w:u w:val="none"/>
                </w:rPr>
                <w:t>简洁</w:t>
              </w:r>
            </w:hyperlink>
            <w:r w:rsidRPr="00397673">
              <w:rPr>
                <w:rFonts w:ascii="仿宋" w:hAnsi="仿宋" w:hint="eastAsia"/>
              </w:rPr>
              <w:t>性、易读性以及可扩展性。最初被设计用于编写自动化脚本(shell)，随着版本的不断更新和语言新功能的添加，越来越多被用于独立的、大型项目的开发</w:t>
            </w:r>
          </w:p>
        </w:tc>
        <w:tc>
          <w:tcPr>
            <w:tcW w:w="1098" w:type="dxa"/>
            <w:vAlign w:val="center"/>
          </w:tcPr>
          <w:p w:rsidR="00467344" w:rsidRDefault="00467344" w:rsidP="00467344">
            <w:pPr>
              <w:ind w:firstLineChars="0" w:firstLine="0"/>
              <w:jc w:val="center"/>
            </w:pPr>
            <w:r>
              <w:rPr>
                <w:rFonts w:hint="eastAsia"/>
              </w:rPr>
              <w:t>108</w:t>
            </w:r>
          </w:p>
        </w:tc>
      </w:tr>
    </w:tbl>
    <w:p w:rsidR="00D42B5B" w:rsidRDefault="0039758B" w:rsidP="009A4783">
      <w:pPr>
        <w:pStyle w:val="2"/>
      </w:pPr>
      <w:bookmarkStart w:id="181" w:name="_Toc17130047"/>
      <w:r w:rsidRPr="00397673">
        <w:rPr>
          <w:rFonts w:hint="eastAsia"/>
        </w:rPr>
        <w:t>（四）</w:t>
      </w:r>
      <w:r w:rsidR="00B26397" w:rsidRPr="00397673">
        <w:rPr>
          <w:rFonts w:hint="eastAsia"/>
        </w:rPr>
        <w:t>专业选修课程</w:t>
      </w:r>
      <w:bookmarkEnd w:id="181"/>
    </w:p>
    <w:tbl>
      <w:tblPr>
        <w:tblStyle w:val="a8"/>
        <w:tblW w:w="0" w:type="auto"/>
        <w:tblLook w:val="04A0" w:firstRow="1" w:lastRow="0" w:firstColumn="1" w:lastColumn="0" w:noHBand="0" w:noVBand="1"/>
      </w:tblPr>
      <w:tblGrid>
        <w:gridCol w:w="813"/>
        <w:gridCol w:w="1960"/>
        <w:gridCol w:w="5591"/>
        <w:gridCol w:w="809"/>
      </w:tblGrid>
      <w:tr w:rsidR="00467344" w:rsidTr="00467344">
        <w:tc>
          <w:tcPr>
            <w:tcW w:w="817"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5"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670"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14"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67344" w:rsidTr="00467344">
        <w:tc>
          <w:tcPr>
            <w:tcW w:w="817" w:type="dxa"/>
            <w:vAlign w:val="center"/>
          </w:tcPr>
          <w:p w:rsidR="00467344" w:rsidRDefault="00467344" w:rsidP="00467344">
            <w:pPr>
              <w:ind w:firstLineChars="0" w:firstLine="0"/>
              <w:jc w:val="center"/>
            </w:pPr>
            <w:r>
              <w:rPr>
                <w:rFonts w:hint="eastAsia"/>
              </w:rPr>
              <w:t>1</w:t>
            </w:r>
          </w:p>
        </w:tc>
        <w:tc>
          <w:tcPr>
            <w:tcW w:w="1985" w:type="dxa"/>
            <w:vAlign w:val="center"/>
          </w:tcPr>
          <w:p w:rsidR="00467344" w:rsidRDefault="00467344" w:rsidP="00467344">
            <w:pPr>
              <w:ind w:firstLineChars="0" w:firstLine="0"/>
              <w:jc w:val="center"/>
            </w:pPr>
            <w:r w:rsidRPr="00397673">
              <w:rPr>
                <w:rFonts w:ascii="仿宋" w:hAnsi="仿宋" w:hint="eastAsia"/>
                <w:szCs w:val="32"/>
              </w:rPr>
              <w:t>计算机组装与维修</w:t>
            </w:r>
          </w:p>
        </w:tc>
        <w:tc>
          <w:tcPr>
            <w:tcW w:w="5670" w:type="dxa"/>
          </w:tcPr>
          <w:p w:rsidR="00467344" w:rsidRDefault="00467344" w:rsidP="00467344">
            <w:pPr>
              <w:ind w:firstLineChars="0" w:firstLine="0"/>
            </w:pPr>
            <w:r w:rsidRPr="00397673">
              <w:rPr>
                <w:rFonts w:ascii="仿宋" w:hAnsi="仿宋" w:hint="eastAsia"/>
              </w:rPr>
              <w:t>本书根据教育部</w:t>
            </w:r>
            <w:r w:rsidRPr="00397673">
              <w:rPr>
                <w:rFonts w:ascii="仿宋" w:hAnsi="仿宋" w:hint="eastAsia"/>
                <w:color w:val="000000" w:themeColor="text1"/>
              </w:rPr>
              <w:t>“</w:t>
            </w:r>
            <w:hyperlink r:id="rId30" w:tgtFrame="_blank" w:history="1">
              <w:r w:rsidRPr="00397673">
                <w:rPr>
                  <w:rStyle w:val="a9"/>
                  <w:rFonts w:ascii="仿宋" w:hAnsi="仿宋" w:hint="eastAsia"/>
                  <w:color w:val="000000" w:themeColor="text1"/>
                  <w:szCs w:val="32"/>
                  <w:u w:val="none"/>
                </w:rPr>
                <w:t>中等职业学校</w:t>
              </w:r>
            </w:hyperlink>
            <w:hyperlink r:id="rId31" w:tgtFrame="_blank" w:history="1">
              <w:r w:rsidRPr="00397673">
                <w:rPr>
                  <w:rStyle w:val="a9"/>
                  <w:rFonts w:ascii="仿宋" w:hAnsi="仿宋" w:hint="eastAsia"/>
                  <w:color w:val="000000" w:themeColor="text1"/>
                  <w:szCs w:val="32"/>
                  <w:u w:val="none"/>
                </w:rPr>
                <w:t>计算机应用</w:t>
              </w:r>
            </w:hyperlink>
            <w:r w:rsidRPr="00397673">
              <w:rPr>
                <w:rFonts w:ascii="仿宋" w:hAnsi="仿宋" w:hint="eastAsia"/>
                <w:color w:val="000000" w:themeColor="text1"/>
              </w:rPr>
              <w:t>与</w:t>
            </w:r>
            <w:hyperlink r:id="rId32" w:tgtFrame="_blank" w:history="1">
              <w:r w:rsidRPr="00397673">
                <w:rPr>
                  <w:rStyle w:val="a9"/>
                  <w:rFonts w:ascii="仿宋" w:hAnsi="仿宋" w:hint="eastAsia"/>
                  <w:color w:val="000000" w:themeColor="text1"/>
                  <w:szCs w:val="32"/>
                  <w:u w:val="none"/>
                </w:rPr>
                <w:t>软件技术专业</w:t>
              </w:r>
            </w:hyperlink>
            <w:r w:rsidRPr="00397673">
              <w:rPr>
                <w:rFonts w:ascii="仿宋" w:hAnsi="仿宋" w:hint="eastAsia"/>
                <w:color w:val="000000" w:themeColor="text1"/>
              </w:rPr>
              <w:t>领域技能型紧缺</w:t>
            </w:r>
            <w:hyperlink r:id="rId33" w:tgtFrame="_blank" w:history="1">
              <w:r w:rsidRPr="00397673">
                <w:rPr>
                  <w:rStyle w:val="a9"/>
                  <w:rFonts w:ascii="仿宋" w:hAnsi="仿宋" w:hint="eastAsia"/>
                  <w:color w:val="000000" w:themeColor="text1"/>
                  <w:szCs w:val="32"/>
                  <w:u w:val="none"/>
                </w:rPr>
                <w:t>人才培养</w:t>
              </w:r>
            </w:hyperlink>
            <w:r w:rsidRPr="00397673">
              <w:rPr>
                <w:rFonts w:ascii="仿宋" w:hAnsi="仿宋" w:hint="eastAsia"/>
                <w:color w:val="000000" w:themeColor="text1"/>
              </w:rPr>
              <w:t>培训指导方案”及教学大纲，按照新的“</w:t>
            </w:r>
            <w:hyperlink r:id="rId34" w:tgtFrame="_blank" w:history="1">
              <w:r w:rsidRPr="00397673">
                <w:rPr>
                  <w:rStyle w:val="a9"/>
                  <w:rFonts w:ascii="仿宋" w:hAnsi="仿宋" w:hint="eastAsia"/>
                  <w:color w:val="000000" w:themeColor="text1"/>
                  <w:szCs w:val="32"/>
                  <w:u w:val="none"/>
                </w:rPr>
                <w:t>工作过程导向</w:t>
              </w:r>
            </w:hyperlink>
            <w:r w:rsidRPr="00397673">
              <w:rPr>
                <w:rFonts w:ascii="仿宋" w:hAnsi="仿宋" w:hint="eastAsia"/>
                <w:color w:val="000000" w:themeColor="text1"/>
              </w:rPr>
              <w:t>”教学模式编写。为便于</w:t>
            </w:r>
            <w:r w:rsidRPr="00397673">
              <w:rPr>
                <w:rFonts w:ascii="仿宋" w:hAnsi="仿宋" w:hint="eastAsia"/>
              </w:rPr>
              <w:t>教师排课、备课、课以及学生预习、上机练习、复习，本书将教学内容分解落实到每一课时，通过“课堂任务”、“课堂练习”、“知识拓展”和“课后作业”四个环节实施教学</w:t>
            </w:r>
          </w:p>
        </w:tc>
        <w:tc>
          <w:tcPr>
            <w:tcW w:w="814" w:type="dxa"/>
            <w:vAlign w:val="center"/>
          </w:tcPr>
          <w:p w:rsidR="00467344" w:rsidRDefault="00467344" w:rsidP="00467344">
            <w:pPr>
              <w:ind w:firstLineChars="0" w:firstLine="0"/>
              <w:jc w:val="center"/>
            </w:pPr>
            <w:r>
              <w:rPr>
                <w:rFonts w:hint="eastAsia"/>
              </w:rPr>
              <w:t>36</w:t>
            </w:r>
          </w:p>
        </w:tc>
      </w:tr>
      <w:tr w:rsidR="00467344" w:rsidTr="00467344">
        <w:tc>
          <w:tcPr>
            <w:tcW w:w="817" w:type="dxa"/>
            <w:vAlign w:val="center"/>
          </w:tcPr>
          <w:p w:rsidR="00467344" w:rsidRDefault="00467344" w:rsidP="00467344">
            <w:pPr>
              <w:ind w:firstLineChars="0" w:firstLine="0"/>
              <w:jc w:val="center"/>
            </w:pPr>
            <w:r>
              <w:rPr>
                <w:rFonts w:hint="eastAsia"/>
              </w:rPr>
              <w:t>2</w:t>
            </w:r>
          </w:p>
        </w:tc>
        <w:tc>
          <w:tcPr>
            <w:tcW w:w="1985" w:type="dxa"/>
            <w:vAlign w:val="center"/>
          </w:tcPr>
          <w:p w:rsidR="00467344" w:rsidRDefault="00467344" w:rsidP="00467344">
            <w:pPr>
              <w:ind w:firstLineChars="0" w:firstLine="0"/>
              <w:jc w:val="center"/>
            </w:pPr>
            <w:r w:rsidRPr="00397673">
              <w:rPr>
                <w:rFonts w:ascii="仿宋" w:hAnsi="仿宋" w:hint="eastAsia"/>
                <w:szCs w:val="32"/>
              </w:rPr>
              <w:t>三维动画</w:t>
            </w:r>
          </w:p>
        </w:tc>
        <w:tc>
          <w:tcPr>
            <w:tcW w:w="5670" w:type="dxa"/>
          </w:tcPr>
          <w:p w:rsidR="00467344" w:rsidRDefault="003F34C2" w:rsidP="00467344">
            <w:pPr>
              <w:ind w:firstLineChars="0" w:firstLine="0"/>
            </w:pPr>
            <w:hyperlink r:id="rId35" w:tgtFrame="_blank" w:history="1">
              <w:r w:rsidR="00467344" w:rsidRPr="00397673">
                <w:rPr>
                  <w:rStyle w:val="a9"/>
                  <w:rFonts w:ascii="仿宋" w:hAnsi="仿宋" w:hint="eastAsia"/>
                  <w:color w:val="000000" w:themeColor="text1"/>
                  <w:szCs w:val="32"/>
                  <w:u w:val="none"/>
                </w:rPr>
                <w:t>三维动画</w:t>
              </w:r>
            </w:hyperlink>
            <w:r w:rsidR="00467344" w:rsidRPr="00397673">
              <w:rPr>
                <w:rFonts w:ascii="仿宋" w:hAnsi="仿宋" w:hint="eastAsia"/>
                <w:color w:val="000000" w:themeColor="text1"/>
              </w:rPr>
              <w:t>又称</w:t>
            </w:r>
            <w:hyperlink r:id="rId36" w:tgtFrame="_blank" w:history="1">
              <w:r w:rsidR="00467344" w:rsidRPr="00397673">
                <w:rPr>
                  <w:rStyle w:val="a9"/>
                  <w:rFonts w:ascii="仿宋" w:hAnsi="仿宋" w:hint="eastAsia"/>
                  <w:color w:val="000000" w:themeColor="text1"/>
                  <w:szCs w:val="32"/>
                  <w:u w:val="none"/>
                </w:rPr>
                <w:t>3D动画</w:t>
              </w:r>
            </w:hyperlink>
            <w:r w:rsidR="00467344" w:rsidRPr="00397673">
              <w:rPr>
                <w:rFonts w:ascii="仿宋" w:hAnsi="仿宋" w:hint="eastAsia"/>
                <w:color w:val="000000" w:themeColor="text1"/>
              </w:rPr>
              <w:t>，它不受时间、</w:t>
            </w:r>
            <w:r w:rsidR="00467344" w:rsidRPr="00397673">
              <w:rPr>
                <w:rFonts w:ascii="仿宋" w:hAnsi="仿宋" w:hint="eastAsia"/>
                <w:color w:val="000000" w:themeColor="text1"/>
              </w:rPr>
              <w:lastRenderedPageBreak/>
              <w:t>空间、地点、条件、对象的限制，运用各种表现形式把复杂、抽象的节目内容、科学原理、抽象概念等用集中、简化、形象、生动的形式表现出来。三维动画可以用于广告和电影电视剧的特效制作（如爆炸、烟雾、下雨、光效等）、特技（撞车、变形、虚幻场景或角色等）、广告产品展示、片头飞字等等。</w:t>
            </w:r>
          </w:p>
        </w:tc>
        <w:tc>
          <w:tcPr>
            <w:tcW w:w="814" w:type="dxa"/>
            <w:vAlign w:val="center"/>
          </w:tcPr>
          <w:p w:rsidR="00467344" w:rsidRDefault="00467344" w:rsidP="00467344">
            <w:pPr>
              <w:ind w:firstLineChars="0" w:firstLine="0"/>
              <w:jc w:val="center"/>
            </w:pPr>
            <w:r>
              <w:rPr>
                <w:rFonts w:hint="eastAsia"/>
              </w:rPr>
              <w:lastRenderedPageBreak/>
              <w:t>72</w:t>
            </w:r>
          </w:p>
        </w:tc>
      </w:tr>
      <w:tr w:rsidR="00467344" w:rsidTr="00467344">
        <w:tc>
          <w:tcPr>
            <w:tcW w:w="817" w:type="dxa"/>
            <w:vAlign w:val="center"/>
          </w:tcPr>
          <w:p w:rsidR="00467344" w:rsidRDefault="00467344" w:rsidP="00467344">
            <w:pPr>
              <w:ind w:firstLineChars="0" w:firstLine="0"/>
              <w:jc w:val="center"/>
            </w:pPr>
            <w:r>
              <w:rPr>
                <w:rFonts w:hint="eastAsia"/>
              </w:rPr>
              <w:lastRenderedPageBreak/>
              <w:t>3</w:t>
            </w:r>
          </w:p>
        </w:tc>
        <w:tc>
          <w:tcPr>
            <w:tcW w:w="1985" w:type="dxa"/>
            <w:vAlign w:val="center"/>
          </w:tcPr>
          <w:p w:rsidR="00467344" w:rsidRDefault="00467344" w:rsidP="00467344">
            <w:pPr>
              <w:ind w:firstLineChars="0" w:firstLine="0"/>
              <w:jc w:val="center"/>
            </w:pPr>
            <w:r w:rsidRPr="00397673">
              <w:rPr>
                <w:rFonts w:ascii="仿宋" w:hAnsi="仿宋" w:hint="eastAsia"/>
                <w:szCs w:val="32"/>
              </w:rPr>
              <w:t>手机游戏程序设计</w:t>
            </w:r>
          </w:p>
        </w:tc>
        <w:tc>
          <w:tcPr>
            <w:tcW w:w="5670" w:type="dxa"/>
          </w:tcPr>
          <w:p w:rsidR="00467344" w:rsidRPr="00397673" w:rsidRDefault="00467344" w:rsidP="00467344">
            <w:pPr>
              <w:ind w:firstLine="640"/>
              <w:rPr>
                <w:rFonts w:ascii="仿宋" w:hAnsi="仿宋"/>
              </w:rPr>
            </w:pPr>
            <w:r w:rsidRPr="00397673">
              <w:rPr>
                <w:rFonts w:ascii="仿宋" w:hAnsi="仿宋" w:hint="eastAsia"/>
              </w:rPr>
              <w:t>本课程主要内容包括移动网络概念、Java ME程序开发流程、用户界面开发、网络程序开发、游戏和多媒体程序开发、推送注册程序开发、短信程序开发、位置感知服务程序开发等。随手册光盘中包括了所有范例的程序代码。</w:t>
            </w:r>
          </w:p>
          <w:p w:rsidR="00467344" w:rsidRDefault="00467344" w:rsidP="00467344">
            <w:pPr>
              <w:ind w:firstLineChars="0" w:firstLine="0"/>
            </w:pPr>
            <w:r w:rsidRPr="00397673">
              <w:rPr>
                <w:rFonts w:ascii="仿宋" w:hAnsi="仿宋" w:hint="eastAsia"/>
              </w:rPr>
              <w:t>本手册集实用性、资料性子一体，既适合Java程序设计的初学者，也可以被广大Jav编程爱好者及从业人员作为自学手册使用，同时还可以作为Java培训班、计算机类成人教育、中职教育、自学考试的教材</w:t>
            </w:r>
          </w:p>
        </w:tc>
        <w:tc>
          <w:tcPr>
            <w:tcW w:w="814" w:type="dxa"/>
            <w:vAlign w:val="center"/>
          </w:tcPr>
          <w:p w:rsidR="00467344" w:rsidRDefault="00467344" w:rsidP="00467344">
            <w:pPr>
              <w:ind w:firstLineChars="0" w:firstLine="0"/>
              <w:jc w:val="center"/>
            </w:pPr>
            <w:r>
              <w:rPr>
                <w:rFonts w:hint="eastAsia"/>
              </w:rPr>
              <w:t>72</w:t>
            </w:r>
          </w:p>
        </w:tc>
      </w:tr>
      <w:tr w:rsidR="00467344" w:rsidTr="00467344">
        <w:tc>
          <w:tcPr>
            <w:tcW w:w="817" w:type="dxa"/>
            <w:vAlign w:val="center"/>
          </w:tcPr>
          <w:p w:rsidR="00467344" w:rsidRDefault="00467344" w:rsidP="00467344">
            <w:pPr>
              <w:ind w:firstLineChars="0" w:firstLine="0"/>
              <w:jc w:val="center"/>
            </w:pPr>
            <w:r>
              <w:rPr>
                <w:rFonts w:hint="eastAsia"/>
              </w:rPr>
              <w:t>4</w:t>
            </w:r>
          </w:p>
        </w:tc>
        <w:tc>
          <w:tcPr>
            <w:tcW w:w="1985" w:type="dxa"/>
            <w:vAlign w:val="center"/>
          </w:tcPr>
          <w:p w:rsidR="00467344" w:rsidRDefault="00467344" w:rsidP="00467344">
            <w:pPr>
              <w:ind w:firstLineChars="0" w:firstLine="0"/>
              <w:jc w:val="center"/>
            </w:pPr>
            <w:r w:rsidRPr="00397673">
              <w:rPr>
                <w:rFonts w:ascii="仿宋" w:hAnsi="仿宋" w:hint="eastAsia"/>
                <w:szCs w:val="32"/>
              </w:rPr>
              <w:t>移动互联网技术</w:t>
            </w:r>
          </w:p>
        </w:tc>
        <w:tc>
          <w:tcPr>
            <w:tcW w:w="5670" w:type="dxa"/>
          </w:tcPr>
          <w:p w:rsidR="00467344" w:rsidRDefault="00467344" w:rsidP="00467344">
            <w:pPr>
              <w:ind w:firstLineChars="0" w:firstLine="0"/>
            </w:pPr>
            <w:r w:rsidRPr="00397673">
              <w:rPr>
                <w:rFonts w:ascii="仿宋" w:hAnsi="仿宋" w:hint="eastAsia"/>
              </w:rPr>
              <w:t>反映了当前新一代移动互联网的理论研究及技术研发的最新成果和发展趋</w:t>
            </w:r>
            <w:r w:rsidRPr="00397673">
              <w:rPr>
                <w:rFonts w:ascii="仿宋" w:hAnsi="仿宋" w:hint="eastAsia"/>
              </w:rPr>
              <w:lastRenderedPageBreak/>
              <w:t>势，适合通信、计算机技术研发和工程技术人员阅读，也可供大专院校通信、计算机等专业的师生参考</w:t>
            </w:r>
          </w:p>
        </w:tc>
        <w:tc>
          <w:tcPr>
            <w:tcW w:w="814" w:type="dxa"/>
            <w:vAlign w:val="center"/>
          </w:tcPr>
          <w:p w:rsidR="00467344" w:rsidRDefault="00467344" w:rsidP="00467344">
            <w:pPr>
              <w:ind w:firstLineChars="0" w:firstLine="0"/>
              <w:jc w:val="center"/>
            </w:pPr>
            <w:r>
              <w:rPr>
                <w:rFonts w:hint="eastAsia"/>
              </w:rPr>
              <w:lastRenderedPageBreak/>
              <w:t>36</w:t>
            </w:r>
          </w:p>
        </w:tc>
      </w:tr>
    </w:tbl>
    <w:p w:rsidR="00D42B5B" w:rsidRPr="00397673" w:rsidRDefault="00B26397" w:rsidP="00B938D3">
      <w:pPr>
        <w:pStyle w:val="1"/>
      </w:pPr>
      <w:bookmarkStart w:id="182" w:name="_Toc17130048"/>
      <w:bookmarkStart w:id="183" w:name="_Toc16788164"/>
      <w:bookmarkStart w:id="184" w:name="_Toc16082586"/>
      <w:bookmarkStart w:id="185" w:name="_Toc15561817"/>
      <w:bookmarkEnd w:id="178"/>
      <w:bookmarkEnd w:id="179"/>
      <w:bookmarkEnd w:id="180"/>
      <w:r w:rsidRPr="00397673">
        <w:rPr>
          <w:rFonts w:hint="eastAsia"/>
        </w:rPr>
        <w:lastRenderedPageBreak/>
        <w:t>七、教学进程总体安排</w:t>
      </w:r>
      <w:bookmarkStart w:id="186" w:name="_Toc16069731"/>
      <w:bookmarkEnd w:id="182"/>
    </w:p>
    <w:tbl>
      <w:tblPr>
        <w:tblW w:w="9776" w:type="dxa"/>
        <w:jc w:val="center"/>
        <w:tblLayout w:type="fixed"/>
        <w:tblCellMar>
          <w:left w:w="0" w:type="dxa"/>
          <w:right w:w="0" w:type="dxa"/>
        </w:tblCellMar>
        <w:tblLook w:val="04A0" w:firstRow="1" w:lastRow="0" w:firstColumn="1" w:lastColumn="0" w:noHBand="0" w:noVBand="1"/>
      </w:tblPr>
      <w:tblGrid>
        <w:gridCol w:w="425"/>
        <w:gridCol w:w="567"/>
        <w:gridCol w:w="1994"/>
        <w:gridCol w:w="894"/>
        <w:gridCol w:w="665"/>
        <w:gridCol w:w="695"/>
        <w:gridCol w:w="709"/>
        <w:gridCol w:w="709"/>
        <w:gridCol w:w="708"/>
        <w:gridCol w:w="709"/>
        <w:gridCol w:w="709"/>
        <w:gridCol w:w="992"/>
      </w:tblGrid>
      <w:tr w:rsidR="00D42B5B" w:rsidRPr="00397673">
        <w:trPr>
          <w:cantSplit/>
          <w:trHeight w:val="283"/>
          <w:jc w:val="center"/>
        </w:trPr>
        <w:tc>
          <w:tcPr>
            <w:tcW w:w="992" w:type="dxa"/>
            <w:gridSpan w:val="2"/>
            <w:vMerge w:val="restart"/>
            <w:tcBorders>
              <w:top w:val="single" w:sz="4" w:space="0" w:color="000000"/>
              <w:left w:val="single" w:sz="4"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课程分类</w:t>
            </w:r>
          </w:p>
        </w:tc>
        <w:tc>
          <w:tcPr>
            <w:tcW w:w="1994" w:type="dxa"/>
            <w:vMerge w:val="restart"/>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课程名称</w:t>
            </w:r>
          </w:p>
        </w:tc>
        <w:tc>
          <w:tcPr>
            <w:tcW w:w="894" w:type="dxa"/>
            <w:vMerge w:val="restart"/>
            <w:tcBorders>
              <w:top w:val="single" w:sz="4" w:space="0" w:color="000000"/>
              <w:left w:val="single" w:sz="2"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课程</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性质</w:t>
            </w:r>
          </w:p>
        </w:tc>
        <w:tc>
          <w:tcPr>
            <w:tcW w:w="665" w:type="dxa"/>
            <w:vMerge w:val="restart"/>
            <w:tcBorders>
              <w:top w:val="single" w:sz="4" w:space="0" w:color="000000"/>
              <w:left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总</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学</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时</w:t>
            </w:r>
          </w:p>
        </w:tc>
        <w:tc>
          <w:tcPr>
            <w:tcW w:w="5231" w:type="dxa"/>
            <w:gridSpan w:val="7"/>
            <w:tcBorders>
              <w:top w:val="single" w:sz="4" w:space="0" w:color="000000"/>
              <w:left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各学期周数、学时分配</w:t>
            </w:r>
          </w:p>
        </w:tc>
      </w:tr>
      <w:tr w:rsidR="00D42B5B" w:rsidRPr="00397673">
        <w:trPr>
          <w:cantSplit/>
          <w:trHeight w:val="204"/>
          <w:jc w:val="center"/>
        </w:trPr>
        <w:tc>
          <w:tcPr>
            <w:tcW w:w="992" w:type="dxa"/>
            <w:gridSpan w:val="2"/>
            <w:vMerge/>
            <w:tcBorders>
              <w:top w:val="single" w:sz="2" w:space="0" w:color="000000"/>
              <w:left w:val="single" w:sz="4"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vMerge/>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894" w:type="dxa"/>
            <w:vMerge/>
            <w:tcBorders>
              <w:left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665" w:type="dxa"/>
            <w:vMerge/>
            <w:tcBorders>
              <w:left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3</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4</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6</w:t>
            </w: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考核方式</w:t>
            </w:r>
          </w:p>
        </w:tc>
      </w:tr>
      <w:tr w:rsidR="00D42B5B" w:rsidRPr="00397673">
        <w:trPr>
          <w:cantSplit/>
          <w:trHeight w:val="283"/>
          <w:jc w:val="center"/>
        </w:trPr>
        <w:tc>
          <w:tcPr>
            <w:tcW w:w="992" w:type="dxa"/>
            <w:gridSpan w:val="2"/>
            <w:vMerge/>
            <w:tcBorders>
              <w:top w:val="single" w:sz="2" w:space="0" w:color="000000"/>
              <w:left w:val="single" w:sz="4"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vMerge/>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894" w:type="dxa"/>
            <w:vMerge/>
            <w:tcBorders>
              <w:left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665" w:type="dxa"/>
            <w:vMerge/>
            <w:tcBorders>
              <w:left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w:t>
            </w:r>
            <w:r w:rsidRPr="00397673">
              <w:rPr>
                <w:rFonts w:ascii="仿宋" w:hAnsi="仿宋" w:cs="方正宋三_GBK" w:hint="eastAsia"/>
                <w:color w:val="000000" w:themeColor="text1"/>
                <w:kern w:val="0"/>
                <w:szCs w:val="32"/>
              </w:rPr>
              <w:t>8</w:t>
            </w:r>
            <w:r w:rsidRPr="00397673">
              <w:rPr>
                <w:rFonts w:ascii="仿宋" w:hAnsi="仿宋" w:cs="方正宋三_GBK" w:hint="eastAsia"/>
                <w:color w:val="000000" w:themeColor="text1"/>
                <w:kern w:val="0"/>
                <w:szCs w:val="32"/>
                <w:lang w:val="zh-CN"/>
              </w:rPr>
              <w:t>周</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w:t>
            </w:r>
            <w:r w:rsidRPr="00397673">
              <w:rPr>
                <w:rFonts w:ascii="仿宋" w:hAnsi="仿宋" w:cs="方正宋三_GBK" w:hint="eastAsia"/>
                <w:color w:val="000000" w:themeColor="text1"/>
                <w:kern w:val="0"/>
                <w:szCs w:val="32"/>
              </w:rPr>
              <w:t>8</w:t>
            </w:r>
            <w:r w:rsidRPr="00397673">
              <w:rPr>
                <w:rFonts w:ascii="仿宋" w:hAnsi="仿宋" w:cs="方正宋三_GBK" w:hint="eastAsia"/>
                <w:color w:val="000000" w:themeColor="text1"/>
                <w:kern w:val="0"/>
                <w:szCs w:val="32"/>
                <w:lang w:val="zh-CN"/>
              </w:rPr>
              <w:t>周</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18周</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18周</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18周</w:t>
            </w:r>
          </w:p>
        </w:tc>
        <w:tc>
          <w:tcPr>
            <w:tcW w:w="709" w:type="dxa"/>
            <w:tcBorders>
              <w:top w:val="single" w:sz="2" w:space="0" w:color="000000"/>
              <w:left w:val="single" w:sz="2" w:space="0" w:color="000000"/>
              <w:bottom w:val="single" w:sz="2"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18周</w:t>
            </w: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r w:rsidR="00D42B5B" w:rsidRPr="00397673">
        <w:trPr>
          <w:cantSplit/>
          <w:trHeight w:val="227"/>
          <w:jc w:val="center"/>
        </w:trPr>
        <w:tc>
          <w:tcPr>
            <w:tcW w:w="992" w:type="dxa"/>
            <w:gridSpan w:val="2"/>
            <w:vMerge w:val="restart"/>
            <w:tcBorders>
              <w:top w:val="single" w:sz="2" w:space="0" w:color="000000"/>
              <w:left w:val="single" w:sz="4"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公</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共</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基</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proofErr w:type="gramStart"/>
            <w:r w:rsidRPr="00397673">
              <w:rPr>
                <w:rFonts w:ascii="仿宋" w:hAnsi="仿宋" w:cs="方正宋三_GBK" w:hint="eastAsia"/>
                <w:color w:val="000000" w:themeColor="text1"/>
                <w:kern w:val="0"/>
                <w:szCs w:val="32"/>
                <w:lang w:val="zh-CN"/>
              </w:rPr>
              <w:t>础</w:t>
            </w:r>
            <w:proofErr w:type="gramEnd"/>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w:t>
            </w:r>
            <w:r w:rsidRPr="00397673">
              <w:rPr>
                <w:rFonts w:ascii="仿宋" w:hAnsi="仿宋" w:cs="方正宋三_GBK" w:hint="eastAsia"/>
                <w:color w:val="000000" w:themeColor="text1"/>
                <w:kern w:val="0"/>
                <w:szCs w:val="32"/>
              </w:rPr>
              <w:t>1/3）</w:t>
            </w: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FF0000"/>
                <w:kern w:val="0"/>
                <w:szCs w:val="32"/>
                <w:lang w:val="zh-CN"/>
              </w:rPr>
            </w:pPr>
            <w:r w:rsidRPr="00397673">
              <w:rPr>
                <w:rFonts w:ascii="仿宋" w:hAnsi="仿宋" w:cs="方正宋三_GBK" w:hint="eastAsia"/>
                <w:color w:val="000000" w:themeColor="text1"/>
                <w:kern w:val="0"/>
                <w:szCs w:val="32"/>
                <w:lang w:val="zh-CN"/>
              </w:rPr>
              <w:t>语文</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数学</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英语</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体育</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180</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计算机基础</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99043F" w:rsidP="002F4490">
            <w:pPr>
              <w:spacing w:before="120"/>
              <w:ind w:firstLineChars="0" w:firstLine="0"/>
              <w:rPr>
                <w:rFonts w:ascii="仿宋" w:hAnsi="仿宋" w:cs="方正宋三_GBK"/>
                <w:color w:val="000000" w:themeColor="text1"/>
                <w:kern w:val="0"/>
                <w:szCs w:val="32"/>
              </w:rPr>
            </w:pPr>
            <w:r>
              <w:rPr>
                <w:rFonts w:ascii="仿宋" w:hAnsi="仿宋" w:cs="方正宋三_GBK" w:hint="eastAsia"/>
                <w:color w:val="000000" w:themeColor="text1"/>
                <w:kern w:val="0"/>
                <w:szCs w:val="32"/>
              </w:rPr>
              <w:t>180</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职业道德与法律</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D33DE" w:rsidP="002F4490">
            <w:pPr>
              <w:spacing w:before="120"/>
              <w:ind w:firstLineChars="0" w:firstLine="0"/>
              <w:rPr>
                <w:rFonts w:ascii="仿宋" w:hAnsi="仿宋" w:cs="方正宋三_GBK"/>
                <w:color w:val="000000" w:themeColor="text1"/>
                <w:kern w:val="0"/>
                <w:szCs w:val="32"/>
              </w:rPr>
            </w:pPr>
            <w:r>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考察</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职业生涯规划</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99043F"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考察</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D33DE" w:rsidP="002F4490">
            <w:pPr>
              <w:spacing w:before="120"/>
              <w:ind w:firstLineChars="0" w:firstLine="0"/>
              <w:rPr>
                <w:rFonts w:ascii="仿宋" w:hAnsi="仿宋" w:cs="方正宋三_GBK"/>
                <w:color w:val="000000" w:themeColor="text1"/>
                <w:kern w:val="0"/>
                <w:szCs w:val="32"/>
                <w:lang w:val="zh-CN"/>
              </w:rPr>
            </w:pPr>
            <w:r>
              <w:rPr>
                <w:rFonts w:ascii="仿宋" w:hAnsi="仿宋" w:cs="方正宋三_GBK" w:hint="eastAsia"/>
                <w:color w:val="000000" w:themeColor="text1"/>
                <w:kern w:val="0"/>
                <w:szCs w:val="32"/>
                <w:lang w:val="zh-CN"/>
              </w:rPr>
              <w:t>心理健康教育</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D33DE" w:rsidP="002F4490">
            <w:pPr>
              <w:spacing w:before="120"/>
              <w:ind w:firstLineChars="0" w:firstLine="0"/>
              <w:rPr>
                <w:rFonts w:ascii="仿宋" w:hAnsi="仿宋" w:cs="方正宋三_GBK"/>
                <w:color w:val="000000" w:themeColor="text1"/>
                <w:kern w:val="0"/>
                <w:szCs w:val="32"/>
              </w:rPr>
            </w:pPr>
            <w:r>
              <w:rPr>
                <w:rFonts w:ascii="仿宋" w:hAnsi="仿宋" w:cs="方正宋三_GBK" w:hint="eastAsia"/>
                <w:color w:val="000000" w:themeColor="text1"/>
                <w:kern w:val="0"/>
                <w:szCs w:val="32"/>
              </w:rPr>
              <w:t>2</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考察</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历史</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99043F" w:rsidP="002F4490">
            <w:pPr>
              <w:spacing w:before="120"/>
              <w:ind w:firstLineChars="0" w:firstLine="0"/>
              <w:rPr>
                <w:rFonts w:ascii="仿宋" w:hAnsi="仿宋" w:cs="方正宋三_GBK"/>
                <w:color w:val="000000" w:themeColor="text1"/>
                <w:kern w:val="0"/>
                <w:szCs w:val="32"/>
              </w:rPr>
            </w:pPr>
            <w:r>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考察</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艺术欣赏</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D33DE" w:rsidP="002F4490">
            <w:pPr>
              <w:spacing w:before="120"/>
              <w:ind w:firstLineChars="0" w:firstLine="0"/>
              <w:rPr>
                <w:rFonts w:ascii="仿宋" w:hAnsi="仿宋" w:cs="方正宋三_GBK"/>
                <w:color w:val="000000" w:themeColor="text1"/>
                <w:kern w:val="0"/>
                <w:szCs w:val="32"/>
              </w:rPr>
            </w:pPr>
            <w:r>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考察</w:t>
            </w:r>
          </w:p>
        </w:tc>
      </w:tr>
      <w:tr w:rsidR="00D42B5B" w:rsidRPr="00397673">
        <w:trPr>
          <w:cantSplit/>
          <w:trHeight w:val="227"/>
          <w:jc w:val="center"/>
        </w:trPr>
        <w:tc>
          <w:tcPr>
            <w:tcW w:w="992" w:type="dxa"/>
            <w:gridSpan w:val="2"/>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rPr>
              <w:t>合计</w:t>
            </w:r>
          </w:p>
        </w:tc>
        <w:tc>
          <w:tcPr>
            <w:tcW w:w="8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756</w:t>
            </w:r>
          </w:p>
        </w:tc>
        <w:tc>
          <w:tcPr>
            <w:tcW w:w="69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DD33DE">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w:t>
            </w:r>
            <w:r w:rsidR="00DD33DE">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12</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r w:rsidR="00D42B5B" w:rsidRPr="00397673">
        <w:trPr>
          <w:cantSplit/>
          <w:trHeight w:val="227"/>
          <w:jc w:val="center"/>
        </w:trPr>
        <w:tc>
          <w:tcPr>
            <w:tcW w:w="425" w:type="dxa"/>
            <w:vMerge w:val="restart"/>
            <w:tcBorders>
              <w:top w:val="single" w:sz="4" w:space="0" w:color="auto"/>
              <w:left w:val="single" w:sz="4"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专</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业</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程</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w:t>
            </w:r>
            <w:r w:rsidRPr="00397673">
              <w:rPr>
                <w:rFonts w:ascii="仿宋" w:hAnsi="仿宋" w:cs="方正宋三_GBK" w:hint="eastAsia"/>
                <w:color w:val="000000" w:themeColor="text1"/>
                <w:kern w:val="0"/>
                <w:szCs w:val="32"/>
              </w:rPr>
              <w:t>2/3）</w:t>
            </w:r>
          </w:p>
        </w:tc>
        <w:tc>
          <w:tcPr>
            <w:tcW w:w="567" w:type="dxa"/>
            <w:vMerge w:val="restart"/>
            <w:tcBorders>
              <w:top w:val="single" w:sz="4" w:space="0" w:color="auto"/>
              <w:left w:val="single" w:sz="4"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专业</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基础与核心</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课程</w:t>
            </w: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kern w:val="0"/>
                <w:szCs w:val="32"/>
              </w:rPr>
              <w:t>C语言程序设计</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144</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4</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4</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kern w:val="0"/>
                <w:szCs w:val="32"/>
              </w:rPr>
              <w:t>Dreamweaver网页设计</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108</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6</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kern w:val="0"/>
                <w:szCs w:val="32"/>
                <w:lang w:val="zh-CN"/>
              </w:rPr>
              <w:t>计算机网络</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kern w:val="0"/>
                <w:szCs w:val="32"/>
              </w:rPr>
              <w:t>数据库技术</w:t>
            </w:r>
          </w:p>
        </w:tc>
        <w:tc>
          <w:tcPr>
            <w:tcW w:w="894" w:type="dxa"/>
            <w:tcBorders>
              <w:top w:val="single" w:sz="2" w:space="0" w:color="000000"/>
              <w:left w:val="single" w:sz="2" w:space="0" w:color="000000"/>
              <w:bottom w:val="single" w:sz="4" w:space="0" w:color="auto"/>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8"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4" w:space="0" w:color="auto"/>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hint="eastAsia"/>
                <w:kern w:val="0"/>
                <w:szCs w:val="32"/>
              </w:rPr>
              <w:t>大数据概论</w:t>
            </w:r>
          </w:p>
        </w:tc>
        <w:tc>
          <w:tcPr>
            <w:tcW w:w="894" w:type="dxa"/>
            <w:tcBorders>
              <w:top w:val="single" w:sz="2" w:space="0" w:color="000000"/>
              <w:left w:val="single" w:sz="2" w:space="0" w:color="000000"/>
              <w:bottom w:val="single" w:sz="4" w:space="0" w:color="auto"/>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w:t>
            </w: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4" w:space="0" w:color="auto"/>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hint="eastAsia"/>
                <w:kern w:val="0"/>
                <w:szCs w:val="32"/>
              </w:rPr>
              <w:t>电子商务概论</w:t>
            </w:r>
          </w:p>
        </w:tc>
        <w:tc>
          <w:tcPr>
            <w:tcW w:w="894" w:type="dxa"/>
            <w:tcBorders>
              <w:top w:val="single" w:sz="2" w:space="0" w:color="000000"/>
              <w:left w:val="single" w:sz="2" w:space="0" w:color="000000"/>
              <w:bottom w:val="single" w:sz="4" w:space="0" w:color="auto"/>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kern w:val="0"/>
                <w:szCs w:val="32"/>
              </w:rPr>
            </w:pPr>
            <w:r w:rsidRPr="00397673">
              <w:rPr>
                <w:rFonts w:ascii="仿宋" w:hAnsi="仿宋" w:hint="eastAsia"/>
                <w:kern w:val="0"/>
                <w:szCs w:val="32"/>
              </w:rPr>
              <w:t>商务礼仪</w:t>
            </w:r>
          </w:p>
        </w:tc>
        <w:tc>
          <w:tcPr>
            <w:tcW w:w="894" w:type="dxa"/>
            <w:tcBorders>
              <w:top w:val="single" w:sz="2" w:space="0" w:color="000000"/>
              <w:left w:val="single" w:sz="2" w:space="0" w:color="000000"/>
              <w:bottom w:val="single" w:sz="4" w:space="0" w:color="auto"/>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4" w:space="0" w:color="auto"/>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bottom w:val="single" w:sz="4" w:space="0" w:color="auto"/>
              <w:right w:val="single" w:sz="2" w:space="0" w:color="000000"/>
            </w:tcBorders>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小计</w:t>
            </w:r>
          </w:p>
        </w:tc>
        <w:tc>
          <w:tcPr>
            <w:tcW w:w="894" w:type="dxa"/>
            <w:tcBorders>
              <w:top w:val="single" w:sz="2" w:space="0" w:color="000000"/>
              <w:left w:val="single" w:sz="2" w:space="0" w:color="000000"/>
              <w:bottom w:val="single" w:sz="2" w:space="0" w:color="000000"/>
              <w:right w:val="single" w:sz="2" w:space="0" w:color="000000"/>
            </w:tcBorders>
            <w:shd w:val="clear" w:color="auto" w:fill="D9D9D9"/>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540</w:t>
            </w:r>
          </w:p>
        </w:tc>
        <w:tc>
          <w:tcPr>
            <w:tcW w:w="69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18</w:t>
            </w:r>
          </w:p>
        </w:tc>
        <w:tc>
          <w:tcPr>
            <w:tcW w:w="708"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val="restart"/>
            <w:tcBorders>
              <w:top w:val="single" w:sz="4" w:space="0" w:color="auto"/>
              <w:left w:val="single" w:sz="4"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专业</w:t>
            </w:r>
          </w:p>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技能</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lastRenderedPageBreak/>
              <w:t>课程</w:t>
            </w: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lastRenderedPageBreak/>
              <w:t xml:space="preserve"> Photoshop图像处理</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216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计算机网络</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数据库技术</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kern w:val="0"/>
                <w:szCs w:val="32"/>
              </w:rPr>
              <w:t>Dreamweaver网页设计</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108</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网站建设</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4</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C语言程序设计</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144</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4</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新媒体营销</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大数据概论</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w:t>
            </w: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Flash动画设计</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108</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6</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数据挖掘技术</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实操</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Hadoop技术</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hint="eastAsia"/>
                <w:color w:val="000000"/>
                <w:szCs w:val="32"/>
              </w:rPr>
              <w:t>Python程序设计（爬虫）</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必修</w:t>
            </w: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理论</w:t>
            </w:r>
          </w:p>
        </w:tc>
      </w:tr>
      <w:tr w:rsidR="00D42B5B" w:rsidRPr="00397673">
        <w:trPr>
          <w:cantSplit/>
          <w:trHeight w:val="227"/>
          <w:jc w:val="center"/>
        </w:trPr>
        <w:tc>
          <w:tcPr>
            <w:tcW w:w="425" w:type="dxa"/>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bottom w:val="single" w:sz="2" w:space="0" w:color="000000"/>
              <w:right w:val="single" w:sz="2" w:space="0" w:color="000000"/>
            </w:tcBorders>
            <w:shd w:val="clear" w:color="auto" w:fill="D9D9D9" w:themeFill="background1" w:themeFillShade="D9"/>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1994" w:type="dxa"/>
            <w:tcBorders>
              <w:top w:val="single" w:sz="4" w:space="0" w:color="auto"/>
              <w:left w:val="single" w:sz="4" w:space="0" w:color="000000"/>
              <w:bottom w:val="single" w:sz="2" w:space="0" w:color="000000"/>
              <w:right w:val="single" w:sz="2" w:space="0" w:color="000000"/>
            </w:tcBorders>
            <w:shd w:val="clear" w:color="auto" w:fill="D9D9D9" w:themeFill="background1" w:themeFillShade="D9"/>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小计</w:t>
            </w:r>
          </w:p>
        </w:tc>
        <w:tc>
          <w:tcPr>
            <w:tcW w:w="894" w:type="dxa"/>
            <w:tcBorders>
              <w:top w:val="single" w:sz="2" w:space="0" w:color="000000"/>
              <w:left w:val="single" w:sz="2" w:space="0" w:color="000000"/>
              <w:bottom w:val="single" w:sz="2" w:space="0" w:color="000000"/>
              <w:right w:val="single" w:sz="2" w:space="0" w:color="000000"/>
            </w:tcBorders>
            <w:shd w:val="clear" w:color="auto" w:fill="D9D9D9"/>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1116</w:t>
            </w:r>
          </w:p>
        </w:tc>
        <w:tc>
          <w:tcPr>
            <w:tcW w:w="69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8</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18</w:t>
            </w:r>
          </w:p>
        </w:tc>
        <w:tc>
          <w:tcPr>
            <w:tcW w:w="708"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22</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r w:rsidR="00D42B5B" w:rsidRPr="00397673">
        <w:trPr>
          <w:cantSplit/>
          <w:trHeight w:val="227"/>
          <w:jc w:val="center"/>
        </w:trPr>
        <w:tc>
          <w:tcPr>
            <w:tcW w:w="425" w:type="dxa"/>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val="restart"/>
            <w:tcBorders>
              <w:left w:val="single" w:sz="4"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专业</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选</w:t>
            </w:r>
            <w:r w:rsidRPr="00397673">
              <w:rPr>
                <w:rFonts w:ascii="仿宋" w:hAnsi="仿宋" w:cs="方正宋三_GBK" w:hint="eastAsia"/>
                <w:color w:val="000000" w:themeColor="text1"/>
                <w:kern w:val="0"/>
                <w:szCs w:val="32"/>
                <w:lang w:val="zh-CN"/>
              </w:rPr>
              <w:lastRenderedPageBreak/>
              <w:t>修</w:t>
            </w:r>
          </w:p>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课程</w:t>
            </w:r>
          </w:p>
        </w:tc>
        <w:tc>
          <w:tcPr>
            <w:tcW w:w="1994" w:type="dxa"/>
            <w:tcBorders>
              <w:top w:val="single" w:sz="2" w:space="0" w:color="000000"/>
              <w:left w:val="single" w:sz="2" w:space="0" w:color="000000"/>
              <w:bottom w:val="single" w:sz="2" w:space="0" w:color="000000"/>
              <w:right w:val="single" w:sz="4" w:space="0" w:color="auto"/>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hint="eastAsia"/>
                <w:kern w:val="0"/>
                <w:szCs w:val="32"/>
              </w:rPr>
              <w:lastRenderedPageBreak/>
              <w:t>计算机维修与组装</w:t>
            </w:r>
          </w:p>
        </w:tc>
        <w:tc>
          <w:tcPr>
            <w:tcW w:w="894" w:type="dxa"/>
            <w:tcBorders>
              <w:top w:val="single" w:sz="2" w:space="0" w:color="000000"/>
              <w:left w:val="single" w:sz="4" w:space="0" w:color="auto"/>
              <w:bottom w:val="single" w:sz="2" w:space="0" w:color="000000"/>
              <w:right w:val="single" w:sz="2" w:space="0" w:color="000000"/>
            </w:tcBorders>
            <w:shd w:val="clear" w:color="auto" w:fill="FFFFFF" w:themeFill="background1"/>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选修</w:t>
            </w:r>
          </w:p>
        </w:tc>
        <w:tc>
          <w:tcPr>
            <w:tcW w:w="66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实操</w:t>
            </w:r>
          </w:p>
        </w:tc>
      </w:tr>
      <w:tr w:rsidR="00D42B5B" w:rsidRPr="00397673">
        <w:trPr>
          <w:cantSplit/>
          <w:trHeight w:val="227"/>
          <w:jc w:val="center"/>
        </w:trPr>
        <w:tc>
          <w:tcPr>
            <w:tcW w:w="425" w:type="dxa"/>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4" w:space="0" w:color="auto"/>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hint="eastAsia"/>
                <w:kern w:val="0"/>
                <w:szCs w:val="32"/>
              </w:rPr>
              <w:t>三维动画制作</w:t>
            </w:r>
          </w:p>
        </w:tc>
        <w:tc>
          <w:tcPr>
            <w:tcW w:w="894" w:type="dxa"/>
            <w:tcBorders>
              <w:top w:val="single" w:sz="2" w:space="0" w:color="000000"/>
              <w:left w:val="single" w:sz="4" w:space="0" w:color="auto"/>
              <w:bottom w:val="single" w:sz="2" w:space="0" w:color="000000"/>
              <w:right w:val="single" w:sz="2" w:space="0" w:color="000000"/>
            </w:tcBorders>
            <w:shd w:val="clear" w:color="auto" w:fill="FFFFFF" w:themeFill="background1"/>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选修</w:t>
            </w:r>
          </w:p>
        </w:tc>
        <w:tc>
          <w:tcPr>
            <w:tcW w:w="66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36</w:t>
            </w:r>
          </w:p>
        </w:tc>
        <w:tc>
          <w:tcPr>
            <w:tcW w:w="6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实操</w:t>
            </w:r>
          </w:p>
        </w:tc>
      </w:tr>
      <w:tr w:rsidR="00D42B5B" w:rsidRPr="00397673">
        <w:trPr>
          <w:cantSplit/>
          <w:trHeight w:val="227"/>
          <w:jc w:val="center"/>
        </w:trPr>
        <w:tc>
          <w:tcPr>
            <w:tcW w:w="425" w:type="dxa"/>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567" w:type="dxa"/>
            <w:vMerge/>
            <w:tcBorders>
              <w:left w:val="single" w:sz="4"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19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hint="eastAsia"/>
                <w:kern w:val="0"/>
                <w:szCs w:val="32"/>
              </w:rPr>
              <w:t>手机游戏程序设计</w:t>
            </w:r>
          </w:p>
        </w:tc>
        <w:tc>
          <w:tcPr>
            <w:tcW w:w="89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选修</w:t>
            </w:r>
          </w:p>
        </w:tc>
        <w:tc>
          <w:tcPr>
            <w:tcW w:w="66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72</w:t>
            </w:r>
          </w:p>
        </w:tc>
        <w:tc>
          <w:tcPr>
            <w:tcW w:w="69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实操</w:t>
            </w:r>
          </w:p>
        </w:tc>
      </w:tr>
      <w:tr w:rsidR="00D42B5B" w:rsidRPr="00397673">
        <w:trPr>
          <w:cantSplit/>
          <w:trHeight w:val="312"/>
          <w:jc w:val="center"/>
        </w:trPr>
        <w:tc>
          <w:tcPr>
            <w:tcW w:w="425" w:type="dxa"/>
            <w:tcBorders>
              <w:top w:val="single" w:sz="4" w:space="0" w:color="auto"/>
              <w:left w:val="single" w:sz="4" w:space="0" w:color="000000"/>
              <w:bottom w:val="single" w:sz="4" w:space="0" w:color="auto"/>
              <w:right w:val="single" w:sz="4"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2561" w:type="dxa"/>
            <w:gridSpan w:val="2"/>
            <w:tcBorders>
              <w:left w:val="single" w:sz="4"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专业课合计</w:t>
            </w:r>
          </w:p>
        </w:tc>
        <w:tc>
          <w:tcPr>
            <w:tcW w:w="894"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1800</w:t>
            </w:r>
          </w:p>
        </w:tc>
        <w:tc>
          <w:tcPr>
            <w:tcW w:w="695"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12</w:t>
            </w:r>
          </w:p>
        </w:tc>
        <w:tc>
          <w:tcPr>
            <w:tcW w:w="709"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18</w:t>
            </w:r>
          </w:p>
        </w:tc>
        <w:tc>
          <w:tcPr>
            <w:tcW w:w="709"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44</w:t>
            </w:r>
          </w:p>
        </w:tc>
        <w:tc>
          <w:tcPr>
            <w:tcW w:w="708"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12</w:t>
            </w:r>
          </w:p>
        </w:tc>
        <w:tc>
          <w:tcPr>
            <w:tcW w:w="709"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24</w:t>
            </w:r>
          </w:p>
        </w:tc>
        <w:tc>
          <w:tcPr>
            <w:tcW w:w="709"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992"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r w:rsidR="00D42B5B" w:rsidRPr="00397673">
        <w:trPr>
          <w:cantSplit/>
          <w:trHeight w:val="246"/>
          <w:jc w:val="center"/>
        </w:trPr>
        <w:tc>
          <w:tcPr>
            <w:tcW w:w="425" w:type="dxa"/>
            <w:vMerge w:val="restart"/>
            <w:tcBorders>
              <w:top w:val="single" w:sz="4" w:space="0" w:color="auto"/>
              <w:left w:val="single" w:sz="4"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顶岗实习</w:t>
            </w:r>
          </w:p>
        </w:tc>
        <w:tc>
          <w:tcPr>
            <w:tcW w:w="567" w:type="dxa"/>
            <w:tcBorders>
              <w:top w:val="single" w:sz="4" w:space="0" w:color="auto"/>
              <w:left w:val="single" w:sz="2" w:space="0" w:color="000000"/>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顶岗</w:t>
            </w:r>
          </w:p>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实习</w:t>
            </w:r>
          </w:p>
        </w:tc>
        <w:tc>
          <w:tcPr>
            <w:tcW w:w="1994"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顶岗实习</w:t>
            </w:r>
          </w:p>
        </w:tc>
        <w:tc>
          <w:tcPr>
            <w:tcW w:w="894" w:type="dxa"/>
            <w:tcBorders>
              <w:top w:val="single" w:sz="2" w:space="0" w:color="000000"/>
              <w:left w:val="single" w:sz="2" w:space="0" w:color="000000"/>
              <w:bottom w:val="single" w:sz="2" w:space="0" w:color="000000"/>
              <w:right w:val="single" w:sz="2" w:space="0" w:color="000000"/>
            </w:tcBorders>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c>
          <w:tcPr>
            <w:tcW w:w="70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30</w:t>
            </w:r>
          </w:p>
        </w:tc>
        <w:tc>
          <w:tcPr>
            <w:tcW w:w="9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r w:rsidR="00D42B5B" w:rsidRPr="00397673">
        <w:trPr>
          <w:cantSplit/>
          <w:trHeight w:val="910"/>
          <w:jc w:val="center"/>
        </w:trPr>
        <w:tc>
          <w:tcPr>
            <w:tcW w:w="425"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2561" w:type="dxa"/>
            <w:gridSpan w:val="2"/>
            <w:tcBorders>
              <w:top w:val="single" w:sz="4" w:space="0" w:color="auto"/>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顶岗实习合计</w:t>
            </w:r>
          </w:p>
        </w:tc>
        <w:tc>
          <w:tcPr>
            <w:tcW w:w="8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540</w:t>
            </w:r>
          </w:p>
        </w:tc>
        <w:tc>
          <w:tcPr>
            <w:tcW w:w="69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0</w:t>
            </w:r>
          </w:p>
        </w:tc>
        <w:tc>
          <w:tcPr>
            <w:tcW w:w="7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540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r w:rsidR="00D42B5B" w:rsidRPr="00397673">
        <w:trPr>
          <w:cantSplit/>
          <w:trHeight w:val="355"/>
          <w:jc w:val="center"/>
        </w:trPr>
        <w:tc>
          <w:tcPr>
            <w:tcW w:w="2986" w:type="dxa"/>
            <w:gridSpan w:val="3"/>
            <w:tcBorders>
              <w:top w:val="single" w:sz="4" w:space="0" w:color="auto"/>
              <w:left w:val="single" w:sz="4"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总学时及周学时数</w:t>
            </w:r>
          </w:p>
        </w:tc>
        <w:tc>
          <w:tcPr>
            <w:tcW w:w="8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66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3096</w:t>
            </w:r>
          </w:p>
        </w:tc>
        <w:tc>
          <w:tcPr>
            <w:tcW w:w="69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22</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30</w:t>
            </w:r>
          </w:p>
        </w:tc>
        <w:tc>
          <w:tcPr>
            <w:tcW w:w="7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B26397"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30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D42B5B" w:rsidRPr="00397673" w:rsidRDefault="00B26397" w:rsidP="002F4490">
            <w:pPr>
              <w:spacing w:before="120"/>
              <w:ind w:firstLineChars="0" w:firstLine="0"/>
              <w:rPr>
                <w:rFonts w:ascii="仿宋" w:hAnsi="仿宋" w:cs="方正宋三_GBK"/>
                <w:color w:val="000000" w:themeColor="text1"/>
                <w:kern w:val="0"/>
                <w:szCs w:val="32"/>
                <w:lang w:val="zh-CN"/>
              </w:rPr>
            </w:pPr>
            <w:r w:rsidRPr="00397673">
              <w:rPr>
                <w:rFonts w:ascii="仿宋" w:hAnsi="仿宋" w:cs="方正宋三_GBK" w:hint="eastAsia"/>
                <w:color w:val="000000" w:themeColor="text1"/>
                <w:kern w:val="0"/>
                <w:szCs w:val="32"/>
                <w:lang w:val="zh-CN"/>
              </w:rPr>
              <w:t>30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D42B5B" w:rsidRPr="00397673" w:rsidRDefault="00D42B5B" w:rsidP="002F4490">
            <w:pPr>
              <w:spacing w:before="120"/>
              <w:ind w:firstLineChars="0" w:firstLine="0"/>
              <w:rPr>
                <w:rFonts w:ascii="仿宋" w:hAnsi="仿宋" w:cs="方正宋三_GBK"/>
                <w:color w:val="000000" w:themeColor="text1"/>
                <w:kern w:val="0"/>
                <w:szCs w:val="32"/>
                <w:lang w:val="zh-CN"/>
              </w:rPr>
            </w:pPr>
          </w:p>
        </w:tc>
      </w:tr>
    </w:tbl>
    <w:p w:rsidR="00D42B5B" w:rsidRPr="00397673" w:rsidRDefault="00B26397" w:rsidP="00B938D3">
      <w:pPr>
        <w:pStyle w:val="1"/>
      </w:pPr>
      <w:bookmarkStart w:id="187" w:name="_Toc17130049"/>
      <w:bookmarkEnd w:id="186"/>
      <w:r w:rsidRPr="00397673">
        <w:rPr>
          <w:rFonts w:hint="eastAsia"/>
        </w:rPr>
        <w:t>八、实施保障</w:t>
      </w:r>
      <w:bookmarkEnd w:id="183"/>
      <w:bookmarkEnd w:id="184"/>
      <w:bookmarkEnd w:id="185"/>
      <w:bookmarkEnd w:id="187"/>
    </w:p>
    <w:p w:rsidR="00D42B5B" w:rsidRPr="00397673" w:rsidRDefault="00B26397" w:rsidP="009A4783">
      <w:pPr>
        <w:pStyle w:val="2"/>
      </w:pPr>
      <w:bookmarkStart w:id="188" w:name="_Toc16788165"/>
      <w:bookmarkStart w:id="189" w:name="_Toc17130050"/>
      <w:r w:rsidRPr="00397673">
        <w:rPr>
          <w:rFonts w:hint="eastAsia"/>
        </w:rPr>
        <w:t>（一）师资队伍</w:t>
      </w:r>
      <w:bookmarkEnd w:id="188"/>
      <w:bookmarkEnd w:id="189"/>
    </w:p>
    <w:p w:rsidR="00D42B5B" w:rsidRPr="00397673" w:rsidRDefault="00B26397" w:rsidP="00E61D33">
      <w:pPr>
        <w:ind w:firstLine="640"/>
        <w:rPr>
          <w:rFonts w:ascii="仿宋" w:hAnsi="仿宋"/>
          <w:szCs w:val="32"/>
        </w:rPr>
      </w:pPr>
      <w:r w:rsidRPr="00397673">
        <w:rPr>
          <w:rFonts w:ascii="仿宋" w:hAnsi="仿宋" w:hint="eastAsia"/>
          <w:szCs w:val="32"/>
        </w:rPr>
        <w:t>1、具有计算机应用专业或者同类型专业本科文凭。</w:t>
      </w:r>
    </w:p>
    <w:p w:rsidR="00D42B5B" w:rsidRPr="00397673" w:rsidRDefault="00B26397" w:rsidP="00E61D33">
      <w:pPr>
        <w:ind w:firstLine="640"/>
        <w:rPr>
          <w:rFonts w:ascii="仿宋" w:hAnsi="仿宋"/>
          <w:szCs w:val="32"/>
        </w:rPr>
      </w:pPr>
      <w:r w:rsidRPr="00397673">
        <w:rPr>
          <w:rFonts w:ascii="仿宋" w:hAnsi="仿宋" w:hint="eastAsia"/>
          <w:szCs w:val="32"/>
        </w:rPr>
        <w:t>2、具有中高级以上教师资格证，</w:t>
      </w:r>
    </w:p>
    <w:p w:rsidR="00D42B5B" w:rsidRPr="00397673" w:rsidRDefault="00B26397" w:rsidP="00E61D33">
      <w:pPr>
        <w:ind w:firstLine="640"/>
        <w:rPr>
          <w:rFonts w:ascii="仿宋" w:hAnsi="仿宋"/>
          <w:szCs w:val="32"/>
        </w:rPr>
      </w:pPr>
      <w:r w:rsidRPr="00397673">
        <w:rPr>
          <w:rFonts w:ascii="仿宋" w:hAnsi="仿宋" w:hint="eastAsia"/>
          <w:szCs w:val="32"/>
        </w:rPr>
        <w:t>3、具有本专业职业资格证书和应用技术职称。</w:t>
      </w:r>
    </w:p>
    <w:p w:rsidR="00D42B5B" w:rsidRPr="00397673" w:rsidRDefault="00B26397" w:rsidP="009A4783">
      <w:pPr>
        <w:pStyle w:val="2"/>
      </w:pPr>
      <w:bookmarkStart w:id="190" w:name="_Toc15561819"/>
      <w:bookmarkStart w:id="191" w:name="_Toc16788166"/>
      <w:bookmarkStart w:id="192" w:name="_Toc16082588"/>
      <w:bookmarkStart w:id="193" w:name="_Toc17130051"/>
      <w:r w:rsidRPr="00397673">
        <w:rPr>
          <w:rFonts w:hint="eastAsia"/>
        </w:rPr>
        <w:t>（二）教学</w:t>
      </w:r>
      <w:bookmarkEnd w:id="190"/>
      <w:r w:rsidRPr="00397673">
        <w:rPr>
          <w:rFonts w:hint="eastAsia"/>
        </w:rPr>
        <w:t>设施</w:t>
      </w:r>
      <w:bookmarkEnd w:id="191"/>
      <w:bookmarkEnd w:id="192"/>
      <w:bookmarkEnd w:id="193"/>
    </w:p>
    <w:p w:rsidR="00D42B5B" w:rsidRPr="00397673" w:rsidRDefault="00B26397" w:rsidP="00E61D33">
      <w:pPr>
        <w:ind w:firstLine="640"/>
        <w:rPr>
          <w:rFonts w:ascii="仿宋" w:hAnsi="仿宋"/>
          <w:szCs w:val="32"/>
        </w:rPr>
      </w:pPr>
      <w:r w:rsidRPr="00397673">
        <w:rPr>
          <w:rFonts w:ascii="仿宋" w:hAnsi="仿宋" w:hint="eastAsia"/>
          <w:szCs w:val="32"/>
        </w:rPr>
        <w:t>（1）专业实训空间：为使学生更快进入职业角色，更好地实施“任务引领”的教学模式和“双证融通”专业教学改革，并达到“学以致用”的要求，建设“高度仿真，先进实用”的计算</w:t>
      </w:r>
      <w:r w:rsidRPr="00397673">
        <w:rPr>
          <w:rFonts w:ascii="仿宋" w:hAnsi="仿宋" w:hint="eastAsia"/>
          <w:szCs w:val="32"/>
        </w:rPr>
        <w:lastRenderedPageBreak/>
        <w:t>机实训空间。由计算机技术实训室、互联网实训室等专业作品实</w:t>
      </w:r>
      <w:proofErr w:type="gramStart"/>
      <w:r w:rsidRPr="00397673">
        <w:rPr>
          <w:rFonts w:ascii="仿宋" w:hAnsi="仿宋" w:hint="eastAsia"/>
          <w:szCs w:val="32"/>
        </w:rPr>
        <w:t>训展示</w:t>
      </w:r>
      <w:proofErr w:type="gramEnd"/>
      <w:r w:rsidRPr="00397673">
        <w:rPr>
          <w:rFonts w:ascii="仿宋" w:hAnsi="仿宋" w:hint="eastAsia"/>
          <w:szCs w:val="32"/>
        </w:rPr>
        <w:t>空间等组成。实训</w:t>
      </w:r>
      <w:proofErr w:type="gramStart"/>
      <w:r w:rsidRPr="00397673">
        <w:rPr>
          <w:rFonts w:ascii="仿宋" w:hAnsi="仿宋" w:hint="eastAsia"/>
          <w:szCs w:val="32"/>
        </w:rPr>
        <w:t>体验馆应拥有</w:t>
      </w:r>
      <w:proofErr w:type="gramEnd"/>
      <w:r w:rsidRPr="00397673">
        <w:rPr>
          <w:rFonts w:ascii="仿宋" w:hAnsi="仿宋" w:hint="eastAsia"/>
          <w:szCs w:val="32"/>
        </w:rPr>
        <w:t>高端计算机教学设施、设备、布局合理，蕴含现代企业计算机办公和管理的概念，具有演示、多媒体教室、技能训练、模拟办公、考核鉴定和竞赛等多种功能。设大数据实训室1间、基础实训室2间，互联网实训室2间、建筑实训室1间，400多台高性能计算机设备。</w:t>
      </w:r>
    </w:p>
    <w:p w:rsidR="00D42B5B" w:rsidRPr="00397673" w:rsidRDefault="00B26397" w:rsidP="00E61D33">
      <w:pPr>
        <w:ind w:firstLine="640"/>
        <w:rPr>
          <w:rFonts w:ascii="仿宋" w:hAnsi="仿宋"/>
          <w:szCs w:val="32"/>
        </w:rPr>
      </w:pPr>
      <w:r w:rsidRPr="00397673">
        <w:rPr>
          <w:rFonts w:ascii="仿宋" w:hAnsi="仿宋" w:hint="eastAsia"/>
          <w:szCs w:val="32"/>
        </w:rPr>
        <w:t>（2）校企合作单位</w:t>
      </w:r>
    </w:p>
    <w:p w:rsidR="00D42B5B" w:rsidRPr="00397673" w:rsidRDefault="00B26397" w:rsidP="00E61D33">
      <w:pPr>
        <w:ind w:firstLine="640"/>
        <w:rPr>
          <w:rFonts w:ascii="仿宋" w:hAnsi="仿宋"/>
          <w:szCs w:val="32"/>
        </w:rPr>
      </w:pPr>
      <w:r w:rsidRPr="00397673">
        <w:rPr>
          <w:rFonts w:ascii="仿宋" w:hAnsi="仿宋" w:hint="eastAsia"/>
          <w:szCs w:val="32"/>
        </w:rPr>
        <w:t>远洋科技、方正科技、郑州凝</w:t>
      </w:r>
      <w:proofErr w:type="gramStart"/>
      <w:r w:rsidRPr="00397673">
        <w:rPr>
          <w:rFonts w:ascii="仿宋" w:hAnsi="仿宋" w:hint="eastAsia"/>
          <w:szCs w:val="32"/>
        </w:rPr>
        <w:t>睿</w:t>
      </w:r>
      <w:proofErr w:type="gramEnd"/>
      <w:r w:rsidRPr="00397673">
        <w:rPr>
          <w:rFonts w:ascii="仿宋" w:hAnsi="仿宋" w:hint="eastAsia"/>
          <w:szCs w:val="32"/>
        </w:rPr>
        <w:t>、北京互联众信、金鹏电子</w:t>
      </w:r>
      <w:r w:rsidR="002F4490" w:rsidRPr="00397673">
        <w:rPr>
          <w:rFonts w:ascii="仿宋" w:hAnsi="仿宋" w:hint="eastAsia"/>
          <w:szCs w:val="32"/>
        </w:rPr>
        <w:t>。</w:t>
      </w:r>
    </w:p>
    <w:p w:rsidR="00D42B5B" w:rsidRPr="00397673" w:rsidRDefault="00B26397" w:rsidP="009A4783">
      <w:pPr>
        <w:pStyle w:val="2"/>
      </w:pPr>
      <w:bookmarkStart w:id="194" w:name="_Toc15561820"/>
      <w:bookmarkStart w:id="195" w:name="_Toc16082589"/>
      <w:bookmarkStart w:id="196" w:name="_Toc16788167"/>
      <w:bookmarkStart w:id="197" w:name="_Toc17130052"/>
      <w:r w:rsidRPr="00397673">
        <w:rPr>
          <w:rFonts w:hint="eastAsia"/>
        </w:rPr>
        <w:t>（三）教学</w:t>
      </w:r>
      <w:bookmarkEnd w:id="194"/>
      <w:r w:rsidRPr="00397673">
        <w:rPr>
          <w:rFonts w:hint="eastAsia"/>
        </w:rPr>
        <w:t>资源</w:t>
      </w:r>
      <w:bookmarkEnd w:id="195"/>
      <w:bookmarkEnd w:id="196"/>
      <w:bookmarkEnd w:id="197"/>
    </w:p>
    <w:p w:rsidR="00D42B5B" w:rsidRPr="00397673" w:rsidRDefault="00B26397" w:rsidP="00E61D33">
      <w:pPr>
        <w:ind w:firstLine="640"/>
        <w:rPr>
          <w:rFonts w:ascii="仿宋" w:hAnsi="仿宋"/>
          <w:szCs w:val="32"/>
        </w:rPr>
      </w:pPr>
      <w:r w:rsidRPr="00397673">
        <w:rPr>
          <w:rFonts w:ascii="仿宋" w:hAnsi="仿宋" w:hint="eastAsia"/>
          <w:szCs w:val="32"/>
        </w:rPr>
        <w:t>1.教材选用与建设</w:t>
      </w:r>
    </w:p>
    <w:p w:rsidR="00D42B5B" w:rsidRPr="00397673" w:rsidRDefault="00B26397" w:rsidP="00E61D33">
      <w:pPr>
        <w:ind w:firstLine="640"/>
        <w:rPr>
          <w:rFonts w:ascii="仿宋" w:hAnsi="仿宋"/>
          <w:szCs w:val="32"/>
        </w:rPr>
      </w:pPr>
      <w:r w:rsidRPr="00397673">
        <w:rPr>
          <w:rFonts w:ascii="仿宋" w:hAnsi="仿宋" w:hint="eastAsia"/>
          <w:szCs w:val="32"/>
        </w:rPr>
        <w:t>目前我们的专业课程教材全部采用了工学结合为指导思想开发的教材，教材内容采用项目引导或任务驱动形式。目前所有专业核心能力课程都参加了项目化课程改革建设，将分为三批进行改革。</w:t>
      </w:r>
    </w:p>
    <w:p w:rsidR="00D42B5B" w:rsidRPr="00397673" w:rsidRDefault="00B26397" w:rsidP="00E61D33">
      <w:pPr>
        <w:ind w:firstLine="640"/>
        <w:rPr>
          <w:rFonts w:ascii="仿宋" w:hAnsi="仿宋"/>
          <w:szCs w:val="32"/>
        </w:rPr>
      </w:pPr>
      <w:r w:rsidRPr="00397673">
        <w:rPr>
          <w:rFonts w:ascii="仿宋" w:hAnsi="仿宋" w:hint="eastAsia"/>
          <w:szCs w:val="32"/>
        </w:rPr>
        <w:t>2、课程辅助教学资源</w:t>
      </w:r>
    </w:p>
    <w:p w:rsidR="00D42B5B" w:rsidRPr="00397673" w:rsidRDefault="00B26397" w:rsidP="00E61D33">
      <w:pPr>
        <w:ind w:firstLine="640"/>
        <w:rPr>
          <w:rFonts w:ascii="仿宋" w:hAnsi="仿宋"/>
          <w:szCs w:val="32"/>
        </w:rPr>
      </w:pPr>
      <w:r w:rsidRPr="00397673">
        <w:rPr>
          <w:rFonts w:ascii="仿宋" w:hAnsi="仿宋" w:hint="eastAsia"/>
          <w:szCs w:val="32"/>
        </w:rPr>
        <w:t>目前已经开设的，一门专业基础课程《C语言程序设计》和Photoshop平面设计已经建立了试题库，其他课程将会随着课程讲授不断建立电子辅助教学资源，同时，专业教研室也在逐步建立素材资源库，满足学生实习实训要求。</w:t>
      </w:r>
    </w:p>
    <w:p w:rsidR="00D42B5B" w:rsidRPr="00397673" w:rsidRDefault="00B26397" w:rsidP="009A4783">
      <w:pPr>
        <w:pStyle w:val="2"/>
      </w:pPr>
      <w:bookmarkStart w:id="198" w:name="_Toc15561821"/>
      <w:bookmarkStart w:id="199" w:name="_Toc16082590"/>
      <w:bookmarkStart w:id="200" w:name="_Toc16788168"/>
      <w:bookmarkStart w:id="201" w:name="_Toc17130053"/>
      <w:r w:rsidRPr="00397673">
        <w:rPr>
          <w:rFonts w:hint="eastAsia"/>
        </w:rPr>
        <w:t>（四）</w:t>
      </w:r>
      <w:bookmarkEnd w:id="198"/>
      <w:r w:rsidRPr="00397673">
        <w:rPr>
          <w:rFonts w:hint="eastAsia"/>
        </w:rPr>
        <w:t>教学方法</w:t>
      </w:r>
      <w:bookmarkEnd w:id="199"/>
      <w:bookmarkEnd w:id="200"/>
      <w:bookmarkEnd w:id="201"/>
    </w:p>
    <w:p w:rsidR="00D42B5B" w:rsidRPr="00397673" w:rsidRDefault="00B26397" w:rsidP="00E61D33">
      <w:pPr>
        <w:ind w:firstLine="640"/>
        <w:rPr>
          <w:rFonts w:ascii="仿宋" w:hAnsi="仿宋"/>
          <w:szCs w:val="32"/>
        </w:rPr>
      </w:pPr>
      <w:r w:rsidRPr="00397673">
        <w:rPr>
          <w:rFonts w:ascii="仿宋" w:hAnsi="仿宋" w:hint="eastAsia"/>
          <w:szCs w:val="32"/>
        </w:rPr>
        <w:t>用项目化、模块化教学，针对仿真项目开展教学</w:t>
      </w:r>
      <w:proofErr w:type="gramStart"/>
      <w:r w:rsidRPr="00397673">
        <w:rPr>
          <w:rFonts w:ascii="仿宋" w:hAnsi="仿宋" w:hint="eastAsia"/>
          <w:szCs w:val="32"/>
        </w:rPr>
        <w:t>实训与考核</w:t>
      </w:r>
      <w:proofErr w:type="gramEnd"/>
      <w:r w:rsidR="002F4490" w:rsidRPr="00397673">
        <w:rPr>
          <w:rFonts w:ascii="仿宋" w:hAnsi="仿宋" w:hint="eastAsia"/>
          <w:szCs w:val="32"/>
        </w:rPr>
        <w:t>。</w:t>
      </w:r>
    </w:p>
    <w:p w:rsidR="00D42B5B" w:rsidRPr="00397673" w:rsidRDefault="00B26397" w:rsidP="009A4783">
      <w:pPr>
        <w:pStyle w:val="2"/>
      </w:pPr>
      <w:bookmarkStart w:id="202" w:name="_Toc16082591"/>
      <w:bookmarkStart w:id="203" w:name="_Toc16788169"/>
      <w:bookmarkStart w:id="204" w:name="_Toc17130054"/>
      <w:r w:rsidRPr="00397673">
        <w:rPr>
          <w:rFonts w:hint="eastAsia"/>
        </w:rPr>
        <w:lastRenderedPageBreak/>
        <w:t>（五） 学习评价</w:t>
      </w:r>
      <w:bookmarkEnd w:id="202"/>
      <w:bookmarkEnd w:id="203"/>
      <w:bookmarkEnd w:id="204"/>
    </w:p>
    <w:p w:rsidR="00D42B5B" w:rsidRPr="00397673" w:rsidRDefault="00B26397" w:rsidP="00E61D33">
      <w:pPr>
        <w:ind w:firstLine="640"/>
        <w:rPr>
          <w:rFonts w:ascii="仿宋" w:hAnsi="仿宋"/>
          <w:szCs w:val="32"/>
        </w:rPr>
      </w:pPr>
      <w:r w:rsidRPr="00397673">
        <w:rPr>
          <w:rFonts w:ascii="仿宋" w:hAnsi="仿宋" w:hint="eastAsia"/>
          <w:szCs w:val="32"/>
        </w:rPr>
        <w:t>1、评价的目的</w:t>
      </w:r>
    </w:p>
    <w:p w:rsidR="00D42B5B" w:rsidRPr="00397673" w:rsidRDefault="00B26397" w:rsidP="00E61D33">
      <w:pPr>
        <w:ind w:firstLine="640"/>
        <w:rPr>
          <w:rFonts w:ascii="仿宋" w:hAnsi="仿宋"/>
          <w:szCs w:val="32"/>
        </w:rPr>
      </w:pPr>
      <w:r w:rsidRPr="00397673">
        <w:rPr>
          <w:rFonts w:ascii="仿宋" w:hAnsi="仿宋" w:hint="eastAsia"/>
          <w:szCs w:val="32"/>
        </w:rPr>
        <w:t>评价的主要目的是为了全面了解学生的学习历程，更好地促进学生的发展，改变评价过分强调甄别与选拔功能，忽视改进与激励功能的状况，突出评价的发展性功能。具体要求包括以下几个方面：</w:t>
      </w:r>
    </w:p>
    <w:p w:rsidR="00D42B5B" w:rsidRPr="00397673" w:rsidRDefault="00B26397" w:rsidP="00E61D33">
      <w:pPr>
        <w:ind w:firstLine="640"/>
        <w:rPr>
          <w:rFonts w:ascii="仿宋" w:hAnsi="仿宋"/>
          <w:szCs w:val="32"/>
        </w:rPr>
      </w:pPr>
      <w:r w:rsidRPr="00397673">
        <w:rPr>
          <w:rFonts w:ascii="仿宋" w:hAnsi="仿宋" w:hint="eastAsia"/>
          <w:szCs w:val="32"/>
        </w:rPr>
        <w:t>（1）反映学生学习的成就和进步，激励学生的学习。</w:t>
      </w:r>
    </w:p>
    <w:p w:rsidR="00D42B5B" w:rsidRPr="00397673" w:rsidRDefault="00B26397" w:rsidP="00E61D33">
      <w:pPr>
        <w:ind w:firstLine="640"/>
        <w:rPr>
          <w:rFonts w:ascii="仿宋" w:hAnsi="仿宋"/>
          <w:szCs w:val="32"/>
        </w:rPr>
      </w:pPr>
      <w:r w:rsidRPr="00397673">
        <w:rPr>
          <w:rFonts w:ascii="仿宋" w:hAnsi="仿宋" w:hint="eastAsia"/>
          <w:szCs w:val="32"/>
        </w:rPr>
        <w:t>（2）诊断学生在学习中存在的困难，及时调整和改善教学过程。</w:t>
      </w:r>
    </w:p>
    <w:p w:rsidR="00D42B5B" w:rsidRPr="00397673" w:rsidRDefault="00B26397" w:rsidP="00E61D33">
      <w:pPr>
        <w:ind w:firstLine="640"/>
        <w:rPr>
          <w:rFonts w:ascii="仿宋" w:hAnsi="仿宋"/>
          <w:szCs w:val="32"/>
        </w:rPr>
      </w:pPr>
      <w:r w:rsidRPr="00397673">
        <w:rPr>
          <w:rFonts w:ascii="仿宋" w:hAnsi="仿宋" w:hint="eastAsia"/>
          <w:szCs w:val="32"/>
        </w:rPr>
        <w:t>（3）全面了解学生学习的历程，帮助学生认识到自己在解题策略、思维或习惯上的长处和不足。</w:t>
      </w:r>
    </w:p>
    <w:p w:rsidR="00D42B5B" w:rsidRPr="00397673" w:rsidRDefault="00B26397" w:rsidP="00E61D33">
      <w:pPr>
        <w:ind w:firstLine="640"/>
        <w:rPr>
          <w:rFonts w:ascii="仿宋" w:hAnsi="仿宋"/>
          <w:szCs w:val="32"/>
        </w:rPr>
      </w:pPr>
      <w:r w:rsidRPr="00397673">
        <w:rPr>
          <w:rFonts w:ascii="仿宋" w:hAnsi="仿宋" w:hint="eastAsia"/>
          <w:szCs w:val="32"/>
        </w:rPr>
        <w:t>（4）使学生形成正确的学习预期，形成对学习知识的积极态度、情感和价值观，帮助学生认识自我，树立信心</w:t>
      </w:r>
    </w:p>
    <w:p w:rsidR="00D42B5B" w:rsidRPr="00397673" w:rsidRDefault="00B26397" w:rsidP="00E61D33">
      <w:pPr>
        <w:ind w:firstLine="640"/>
        <w:rPr>
          <w:rFonts w:ascii="仿宋" w:hAnsi="仿宋"/>
          <w:szCs w:val="32"/>
        </w:rPr>
      </w:pPr>
      <w:r w:rsidRPr="00397673">
        <w:rPr>
          <w:rFonts w:ascii="仿宋" w:hAnsi="仿宋" w:hint="eastAsia"/>
          <w:szCs w:val="32"/>
        </w:rPr>
        <w:t>2、评价的内容</w:t>
      </w:r>
    </w:p>
    <w:p w:rsidR="00D42B5B" w:rsidRPr="00397673" w:rsidRDefault="00B26397" w:rsidP="00E61D33">
      <w:pPr>
        <w:ind w:firstLine="640"/>
        <w:rPr>
          <w:rFonts w:ascii="仿宋" w:hAnsi="仿宋"/>
          <w:szCs w:val="32"/>
        </w:rPr>
      </w:pPr>
      <w:r w:rsidRPr="00397673">
        <w:rPr>
          <w:rFonts w:ascii="仿宋" w:hAnsi="仿宋" w:hint="eastAsia"/>
          <w:szCs w:val="32"/>
        </w:rPr>
        <w:t>教师要结合本校学生的实际情况，在深入理解课程标准的基础上再结合实际教学内容，确定出明确的，具有可操作性的评价内容，如对学生的计算情况进行评价，围绕以下几个方面进行:</w:t>
      </w:r>
    </w:p>
    <w:p w:rsidR="00D42B5B" w:rsidRPr="00397673" w:rsidRDefault="00B26397" w:rsidP="00E61D33">
      <w:pPr>
        <w:ind w:firstLine="640"/>
        <w:rPr>
          <w:rFonts w:ascii="仿宋" w:hAnsi="仿宋"/>
          <w:szCs w:val="32"/>
        </w:rPr>
      </w:pPr>
      <w:r w:rsidRPr="00397673">
        <w:rPr>
          <w:rFonts w:ascii="仿宋" w:hAnsi="仿宋" w:hint="eastAsia"/>
          <w:szCs w:val="32"/>
        </w:rPr>
        <w:t>1、基本能力：主要考察学生的思维能力、观察能力、语言表达能力、解决问题的能力及做事是否有计划性。</w:t>
      </w:r>
    </w:p>
    <w:p w:rsidR="00D42B5B" w:rsidRPr="00397673" w:rsidRDefault="00B26397" w:rsidP="00E61D33">
      <w:pPr>
        <w:ind w:firstLine="640"/>
        <w:rPr>
          <w:rFonts w:ascii="仿宋" w:hAnsi="仿宋"/>
          <w:szCs w:val="32"/>
        </w:rPr>
      </w:pPr>
      <w:r w:rsidRPr="00397673">
        <w:rPr>
          <w:rFonts w:ascii="仿宋" w:hAnsi="仿宋" w:hint="eastAsia"/>
          <w:szCs w:val="32"/>
        </w:rPr>
        <w:t>2、综合实践活动：主要考察学生的社会实践能力；应用意识及课外学习等情况。</w:t>
      </w:r>
    </w:p>
    <w:p w:rsidR="00D42B5B" w:rsidRPr="00397673" w:rsidRDefault="00B26397" w:rsidP="00E61D33">
      <w:pPr>
        <w:ind w:firstLine="640"/>
        <w:rPr>
          <w:rFonts w:ascii="仿宋" w:hAnsi="仿宋"/>
          <w:szCs w:val="32"/>
        </w:rPr>
      </w:pPr>
      <w:r w:rsidRPr="00397673">
        <w:rPr>
          <w:rFonts w:ascii="仿宋" w:hAnsi="仿宋" w:hint="eastAsia"/>
          <w:szCs w:val="32"/>
        </w:rPr>
        <w:t>根据以上评价，判断学生当前的学习状态，再根据学生的基</w:t>
      </w:r>
      <w:r w:rsidRPr="00397673">
        <w:rPr>
          <w:rFonts w:ascii="仿宋" w:hAnsi="仿宋" w:hint="eastAsia"/>
          <w:szCs w:val="32"/>
        </w:rPr>
        <w:lastRenderedPageBreak/>
        <w:t>础，指出学生的发展变化及其优势和不足，并对学生的学习提出合理化的改进建议。</w:t>
      </w:r>
    </w:p>
    <w:p w:rsidR="00D42B5B" w:rsidRPr="00397673" w:rsidRDefault="00B26397" w:rsidP="009A4783">
      <w:pPr>
        <w:pStyle w:val="2"/>
      </w:pPr>
      <w:bookmarkStart w:id="205" w:name="_Toc15561822"/>
      <w:bookmarkStart w:id="206" w:name="_Toc16082592"/>
      <w:bookmarkStart w:id="207" w:name="_Toc16788170"/>
      <w:bookmarkStart w:id="208" w:name="_Toc17130055"/>
      <w:r w:rsidRPr="00397673">
        <w:rPr>
          <w:rFonts w:hint="eastAsia"/>
        </w:rPr>
        <w:t>（六）</w:t>
      </w:r>
      <w:bookmarkEnd w:id="205"/>
      <w:r w:rsidRPr="00397673">
        <w:rPr>
          <w:rFonts w:hint="eastAsia"/>
        </w:rPr>
        <w:t>质量管理</w:t>
      </w:r>
      <w:bookmarkEnd w:id="206"/>
      <w:bookmarkEnd w:id="207"/>
      <w:bookmarkEnd w:id="208"/>
    </w:p>
    <w:p w:rsidR="002A0C52" w:rsidRPr="002A0C52" w:rsidRDefault="002A0C52" w:rsidP="002A0C52">
      <w:pPr>
        <w:ind w:firstLine="640"/>
        <w:rPr>
          <w:rFonts w:ascii="仿宋" w:hAnsi="仿宋"/>
        </w:rPr>
      </w:pPr>
      <w:bookmarkStart w:id="209" w:name="_Toc16082593"/>
      <w:bookmarkStart w:id="210" w:name="_Toc16788173"/>
      <w:bookmarkStart w:id="211" w:name="_Toc17130056"/>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2A0C52" w:rsidRPr="002A0C52" w:rsidRDefault="002A0C52" w:rsidP="002A0C52">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2A0C52" w:rsidRPr="002A0C52" w:rsidRDefault="002A0C52" w:rsidP="002A0C52">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2A0C52" w:rsidRPr="002A0C52" w:rsidRDefault="002A0C52" w:rsidP="002A0C52">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D42B5B" w:rsidRPr="00397673" w:rsidRDefault="00B26397" w:rsidP="00B938D3">
      <w:pPr>
        <w:pStyle w:val="1"/>
      </w:pPr>
      <w:r w:rsidRPr="00397673">
        <w:rPr>
          <w:rFonts w:hint="eastAsia"/>
        </w:rPr>
        <w:t>九、毕业要求</w:t>
      </w:r>
      <w:bookmarkEnd w:id="209"/>
      <w:bookmarkEnd w:id="210"/>
      <w:bookmarkEnd w:id="211"/>
    </w:p>
    <w:p w:rsidR="00E64272" w:rsidRDefault="00E64272" w:rsidP="00E64272">
      <w:pPr>
        <w:ind w:firstLine="640"/>
        <w:rPr>
          <w:rFonts w:ascii="仿宋" w:hAnsi="仿宋"/>
          <w:szCs w:val="32"/>
        </w:rPr>
      </w:pPr>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E64272" w:rsidRDefault="00E64272" w:rsidP="00E64272">
      <w:pPr>
        <w:ind w:firstLine="640"/>
        <w:rPr>
          <w:rFonts w:ascii="仿宋" w:hAnsi="仿宋"/>
          <w:szCs w:val="32"/>
        </w:rPr>
      </w:pPr>
      <w:r>
        <w:rPr>
          <w:rFonts w:ascii="仿宋" w:hAnsi="仿宋" w:hint="eastAsia"/>
          <w:szCs w:val="32"/>
        </w:rPr>
        <w:lastRenderedPageBreak/>
        <w:t>（一）技能要求：按照课程标准规定的技能项目，每项技能均需达到合格以上。</w:t>
      </w:r>
    </w:p>
    <w:p w:rsidR="00DD33DE" w:rsidRPr="004A1F5E" w:rsidRDefault="00E64272" w:rsidP="004A1F5E">
      <w:pPr>
        <w:ind w:firstLine="640"/>
        <w:rPr>
          <w:rFonts w:ascii="仿宋" w:hAnsi="仿宋"/>
          <w:szCs w:val="32"/>
        </w:rPr>
      </w:pPr>
      <w:r>
        <w:rPr>
          <w:rFonts w:ascii="仿宋" w:hAnsi="仿宋" w:hint="eastAsia"/>
          <w:szCs w:val="32"/>
        </w:rPr>
        <w:t>（二）技能证书要求：在毕业前，要求考取本专业相关技能证书1个或1个以上职业资格证书。</w:t>
      </w:r>
      <w:bookmarkStart w:id="212" w:name="_Toc17098313"/>
      <w:bookmarkStart w:id="213" w:name="_Toc17130057"/>
      <w:bookmarkStart w:id="214" w:name="_Toc16788102"/>
    </w:p>
    <w:p w:rsidR="00377F31" w:rsidRDefault="00377F31" w:rsidP="00377F31">
      <w:pPr>
        <w:pStyle w:val="3"/>
      </w:pPr>
    </w:p>
    <w:p w:rsidR="00377F31" w:rsidRDefault="00377F31" w:rsidP="00377F31">
      <w:pPr>
        <w:pStyle w:val="3"/>
      </w:pPr>
    </w:p>
    <w:p w:rsidR="00377F31" w:rsidRDefault="00377F31" w:rsidP="00377F31">
      <w:pPr>
        <w:pStyle w:val="3"/>
      </w:pPr>
    </w:p>
    <w:p w:rsidR="00377F31" w:rsidRDefault="00377F31" w:rsidP="00377F31">
      <w:pPr>
        <w:pStyle w:val="3"/>
      </w:pPr>
    </w:p>
    <w:p w:rsidR="00377F31" w:rsidRDefault="00377F31" w:rsidP="00377F31">
      <w:pPr>
        <w:pStyle w:val="3"/>
      </w:pPr>
    </w:p>
    <w:p w:rsidR="00377F31" w:rsidRDefault="00377F31" w:rsidP="00377F31">
      <w:pPr>
        <w:pStyle w:val="3"/>
      </w:pPr>
    </w:p>
    <w:p w:rsidR="00377F31" w:rsidRDefault="00377F31" w:rsidP="00377F31">
      <w:pPr>
        <w:ind w:firstLine="640"/>
      </w:pPr>
    </w:p>
    <w:p w:rsidR="00377F31" w:rsidRDefault="00377F31" w:rsidP="00377F31">
      <w:pPr>
        <w:ind w:firstLine="640"/>
      </w:pPr>
    </w:p>
    <w:p w:rsidR="00377F31" w:rsidRDefault="00377F31" w:rsidP="00377F31">
      <w:pPr>
        <w:pStyle w:val="3"/>
      </w:pPr>
    </w:p>
    <w:p w:rsidR="00377F31" w:rsidRPr="00377F31" w:rsidRDefault="00377F31" w:rsidP="00377F31">
      <w:pPr>
        <w:ind w:firstLine="640"/>
      </w:pPr>
    </w:p>
    <w:p w:rsidR="00D42B5B" w:rsidRPr="00397673" w:rsidRDefault="00B26397" w:rsidP="00377F31">
      <w:pPr>
        <w:pStyle w:val="3"/>
      </w:pPr>
      <w:r w:rsidRPr="00397673">
        <w:rPr>
          <w:rFonts w:hint="eastAsia"/>
        </w:rPr>
        <w:lastRenderedPageBreak/>
        <w:t>郑州时代科技中等专业学习</w:t>
      </w:r>
      <w:bookmarkEnd w:id="212"/>
      <w:bookmarkEnd w:id="213"/>
    </w:p>
    <w:p w:rsidR="00D42B5B" w:rsidRPr="00397673" w:rsidRDefault="00B26397" w:rsidP="00377F31">
      <w:pPr>
        <w:pStyle w:val="3"/>
      </w:pPr>
      <w:bookmarkStart w:id="215" w:name="_Toc17130058"/>
      <w:r w:rsidRPr="00397673">
        <w:rPr>
          <w:rFonts w:hint="eastAsia"/>
        </w:rPr>
        <w:t>城市轨道交通运营管理专业人才培养方案</w:t>
      </w:r>
      <w:bookmarkEnd w:id="215"/>
    </w:p>
    <w:p w:rsidR="00D42B5B" w:rsidRPr="00397673" w:rsidRDefault="00D42B5B" w:rsidP="002F4490">
      <w:pPr>
        <w:spacing w:before="120"/>
        <w:ind w:firstLineChars="0" w:firstLine="0"/>
        <w:rPr>
          <w:rFonts w:ascii="仿宋" w:hAnsi="仿宋"/>
          <w:szCs w:val="32"/>
        </w:rPr>
      </w:pPr>
    </w:p>
    <w:p w:rsidR="00D42B5B" w:rsidRPr="00397673" w:rsidRDefault="00B26397" w:rsidP="00B938D3">
      <w:pPr>
        <w:pStyle w:val="1"/>
      </w:pPr>
      <w:bookmarkStart w:id="216" w:name="_Toc17130059"/>
      <w:r w:rsidRPr="00397673">
        <w:rPr>
          <w:rFonts w:hint="eastAsia"/>
        </w:rPr>
        <w:t>一、专业名称</w:t>
      </w:r>
      <w:bookmarkEnd w:id="214"/>
      <w:bookmarkEnd w:id="216"/>
      <w:r w:rsidR="00377F31">
        <w:rPr>
          <w:rFonts w:hint="eastAsia"/>
        </w:rPr>
        <w:t>及代码</w:t>
      </w:r>
    </w:p>
    <w:p w:rsidR="00D42B5B" w:rsidRPr="00397673" w:rsidRDefault="00B26397" w:rsidP="00397673">
      <w:pPr>
        <w:ind w:firstLine="640"/>
        <w:rPr>
          <w:rFonts w:ascii="仿宋" w:hAnsi="仿宋"/>
        </w:rPr>
      </w:pPr>
      <w:r w:rsidRPr="00397673">
        <w:rPr>
          <w:rFonts w:ascii="仿宋" w:hAnsi="仿宋" w:hint="eastAsia"/>
        </w:rPr>
        <w:t>专业名称：城市轨道交通运营管理</w:t>
      </w:r>
    </w:p>
    <w:p w:rsidR="00D42B5B" w:rsidRPr="00397673" w:rsidRDefault="00B26397" w:rsidP="00397673">
      <w:pPr>
        <w:ind w:firstLine="640"/>
        <w:rPr>
          <w:rFonts w:ascii="仿宋" w:hAnsi="仿宋"/>
        </w:rPr>
      </w:pPr>
      <w:r w:rsidRPr="00397673">
        <w:rPr>
          <w:rFonts w:ascii="仿宋" w:hAnsi="仿宋" w:hint="eastAsia"/>
        </w:rPr>
        <w:t>专业类别：交通运输类</w:t>
      </w:r>
    </w:p>
    <w:p w:rsidR="00D42B5B" w:rsidRPr="00397673" w:rsidRDefault="00B26397" w:rsidP="00397673">
      <w:pPr>
        <w:ind w:firstLine="640"/>
        <w:rPr>
          <w:rFonts w:ascii="仿宋" w:hAnsi="仿宋"/>
        </w:rPr>
      </w:pPr>
      <w:r w:rsidRPr="00397673">
        <w:rPr>
          <w:rFonts w:ascii="仿宋" w:hAnsi="仿宋" w:hint="eastAsia"/>
        </w:rPr>
        <w:t>专业代码：080700</w:t>
      </w:r>
    </w:p>
    <w:p w:rsidR="00D42B5B" w:rsidRPr="00397673" w:rsidRDefault="00B26397" w:rsidP="00B938D3">
      <w:pPr>
        <w:pStyle w:val="1"/>
      </w:pPr>
      <w:bookmarkStart w:id="217" w:name="_Toc16788103"/>
      <w:bookmarkStart w:id="218" w:name="_Toc17130060"/>
      <w:r w:rsidRPr="00397673">
        <w:rPr>
          <w:rFonts w:hint="eastAsia"/>
        </w:rPr>
        <w:t>二、入学要求</w:t>
      </w:r>
      <w:bookmarkEnd w:id="217"/>
      <w:bookmarkEnd w:id="218"/>
    </w:p>
    <w:p w:rsidR="00D42B5B" w:rsidRPr="00397673" w:rsidRDefault="00B26397" w:rsidP="00397673">
      <w:pPr>
        <w:ind w:firstLine="640"/>
        <w:rPr>
          <w:rFonts w:ascii="仿宋" w:hAnsi="仿宋"/>
        </w:rPr>
      </w:pPr>
      <w:r w:rsidRPr="00397673">
        <w:rPr>
          <w:rFonts w:ascii="仿宋" w:hAnsi="仿宋" w:hint="eastAsia"/>
        </w:rPr>
        <w:t>初中毕业生或具有同等学历者</w:t>
      </w:r>
    </w:p>
    <w:p w:rsidR="00D42B5B" w:rsidRPr="00397673" w:rsidRDefault="00B26397" w:rsidP="00B938D3">
      <w:pPr>
        <w:pStyle w:val="1"/>
      </w:pPr>
      <w:bookmarkStart w:id="219" w:name="_Toc16788104"/>
      <w:bookmarkStart w:id="220" w:name="_Toc17130061"/>
      <w:r w:rsidRPr="00397673">
        <w:rPr>
          <w:rFonts w:hint="eastAsia"/>
        </w:rPr>
        <w:t>三、修业年限</w:t>
      </w:r>
      <w:bookmarkEnd w:id="219"/>
      <w:bookmarkEnd w:id="220"/>
    </w:p>
    <w:p w:rsidR="00D42B5B" w:rsidRPr="00397673" w:rsidRDefault="00B26397" w:rsidP="00397673">
      <w:pPr>
        <w:ind w:firstLine="640"/>
        <w:rPr>
          <w:rFonts w:ascii="仿宋" w:hAnsi="仿宋"/>
        </w:rPr>
      </w:pPr>
      <w:r w:rsidRPr="00397673">
        <w:rPr>
          <w:rFonts w:ascii="仿宋" w:hAnsi="仿宋" w:hint="eastAsia"/>
        </w:rPr>
        <w:t xml:space="preserve">三年 </w:t>
      </w:r>
    </w:p>
    <w:p w:rsidR="00D42B5B" w:rsidRPr="00397673" w:rsidRDefault="00B26397" w:rsidP="00B938D3">
      <w:pPr>
        <w:pStyle w:val="1"/>
      </w:pPr>
      <w:bookmarkStart w:id="221" w:name="_Toc16788105"/>
      <w:bookmarkStart w:id="222" w:name="_Toc17130062"/>
      <w:r w:rsidRPr="00397673">
        <w:rPr>
          <w:rFonts w:hint="eastAsia"/>
        </w:rPr>
        <w:t>四、职业面向</w:t>
      </w:r>
      <w:bookmarkEnd w:id="221"/>
      <w:bookmarkEnd w:id="222"/>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962"/>
        <w:gridCol w:w="3402"/>
        <w:gridCol w:w="1134"/>
        <w:gridCol w:w="993"/>
      </w:tblGrid>
      <w:tr w:rsidR="00D42B5B" w:rsidRPr="00397673">
        <w:trPr>
          <w:trHeight w:val="452"/>
        </w:trPr>
        <w:tc>
          <w:tcPr>
            <w:tcW w:w="1260" w:type="dxa"/>
            <w:shd w:val="clear" w:color="auto" w:fill="auto"/>
            <w:vAlign w:val="center"/>
          </w:tcPr>
          <w:p w:rsidR="00D42B5B" w:rsidRPr="00397673" w:rsidRDefault="00B26397" w:rsidP="002F4490">
            <w:pPr>
              <w:spacing w:before="120"/>
              <w:ind w:firstLineChars="0" w:firstLine="0"/>
              <w:rPr>
                <w:rFonts w:ascii="仿宋" w:hAnsi="仿宋"/>
                <w:bCs/>
                <w:szCs w:val="32"/>
              </w:rPr>
            </w:pPr>
            <w:r w:rsidRPr="00397673">
              <w:rPr>
                <w:rFonts w:ascii="仿宋" w:hAnsi="仿宋" w:hint="eastAsia"/>
                <w:bCs/>
                <w:szCs w:val="32"/>
              </w:rPr>
              <w:t>专门化</w:t>
            </w:r>
          </w:p>
          <w:p w:rsidR="00D42B5B" w:rsidRPr="00397673" w:rsidRDefault="00B26397" w:rsidP="002F4490">
            <w:pPr>
              <w:spacing w:before="120"/>
              <w:ind w:firstLineChars="0" w:firstLine="0"/>
              <w:rPr>
                <w:rFonts w:ascii="仿宋" w:hAnsi="仿宋"/>
                <w:bCs/>
                <w:szCs w:val="32"/>
              </w:rPr>
            </w:pPr>
            <w:r w:rsidRPr="00397673">
              <w:rPr>
                <w:rFonts w:ascii="仿宋" w:hAnsi="仿宋" w:hint="eastAsia"/>
                <w:bCs/>
                <w:szCs w:val="32"/>
              </w:rPr>
              <w:t>方向</w:t>
            </w:r>
          </w:p>
        </w:tc>
        <w:tc>
          <w:tcPr>
            <w:tcW w:w="1962" w:type="dxa"/>
            <w:vAlign w:val="center"/>
          </w:tcPr>
          <w:p w:rsidR="00D42B5B" w:rsidRPr="00397673" w:rsidRDefault="00B26397" w:rsidP="002F4490">
            <w:pPr>
              <w:spacing w:before="120"/>
              <w:ind w:firstLineChars="0" w:firstLine="0"/>
              <w:rPr>
                <w:rFonts w:ascii="仿宋" w:hAnsi="仿宋"/>
                <w:bCs/>
                <w:szCs w:val="32"/>
              </w:rPr>
            </w:pPr>
            <w:r w:rsidRPr="00397673">
              <w:rPr>
                <w:rFonts w:ascii="仿宋" w:hAnsi="仿宋" w:hint="eastAsia"/>
                <w:bCs/>
                <w:szCs w:val="32"/>
              </w:rPr>
              <w:t>职业（岗位）</w:t>
            </w:r>
          </w:p>
        </w:tc>
        <w:tc>
          <w:tcPr>
            <w:tcW w:w="3402" w:type="dxa"/>
            <w:vAlign w:val="center"/>
          </w:tcPr>
          <w:p w:rsidR="00D42B5B" w:rsidRPr="00397673" w:rsidRDefault="00B26397" w:rsidP="002F4490">
            <w:pPr>
              <w:spacing w:before="120"/>
              <w:ind w:firstLineChars="0" w:firstLine="0"/>
              <w:rPr>
                <w:rFonts w:ascii="仿宋" w:hAnsi="仿宋"/>
                <w:bCs/>
                <w:szCs w:val="32"/>
              </w:rPr>
            </w:pPr>
            <w:r w:rsidRPr="00397673">
              <w:rPr>
                <w:rFonts w:ascii="仿宋" w:hAnsi="仿宋" w:hint="eastAsia"/>
                <w:bCs/>
                <w:szCs w:val="32"/>
              </w:rPr>
              <w:t>职业资格要求</w:t>
            </w:r>
          </w:p>
        </w:tc>
        <w:tc>
          <w:tcPr>
            <w:tcW w:w="2127" w:type="dxa"/>
            <w:gridSpan w:val="2"/>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继续学习专业</w:t>
            </w:r>
          </w:p>
        </w:tc>
      </w:tr>
      <w:tr w:rsidR="00D42B5B" w:rsidRPr="00397673">
        <w:trPr>
          <w:trHeight w:val="702"/>
        </w:trPr>
        <w:tc>
          <w:tcPr>
            <w:tcW w:w="1260" w:type="dxa"/>
            <w:vMerge w:val="restart"/>
            <w:shd w:val="clear" w:color="auto" w:fill="auto"/>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城市轨道交通客运服务</w:t>
            </w:r>
          </w:p>
        </w:tc>
        <w:tc>
          <w:tcPr>
            <w:tcW w:w="196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w:t>
            </w:r>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客运值班员</w:t>
            </w:r>
          </w:p>
        </w:tc>
        <w:tc>
          <w:tcPr>
            <w:tcW w:w="340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城市轨道交通车站客运值班员职业资格证（中级）</w:t>
            </w:r>
          </w:p>
        </w:tc>
        <w:tc>
          <w:tcPr>
            <w:tcW w:w="1134" w:type="dxa"/>
            <w:vMerge w:val="restart"/>
            <w:vAlign w:val="center"/>
          </w:tcPr>
          <w:p w:rsidR="00D42B5B" w:rsidRPr="00397673" w:rsidRDefault="00B26397" w:rsidP="002F4490">
            <w:pPr>
              <w:spacing w:before="120"/>
              <w:ind w:firstLineChars="0" w:firstLine="0"/>
              <w:rPr>
                <w:rFonts w:ascii="仿宋" w:hAnsi="仿宋"/>
                <w:szCs w:val="32"/>
              </w:rPr>
            </w:pPr>
            <w:bookmarkStart w:id="223" w:name="_Toc16788106"/>
            <w:r w:rsidRPr="00397673">
              <w:rPr>
                <w:rFonts w:ascii="仿宋" w:hAnsi="仿宋" w:hint="eastAsia"/>
                <w:szCs w:val="32"/>
              </w:rPr>
              <w:t>高职：</w:t>
            </w:r>
            <w:bookmarkEnd w:id="223"/>
          </w:p>
          <w:p w:rsidR="00D42B5B" w:rsidRPr="00397673" w:rsidRDefault="00B26397" w:rsidP="002F4490">
            <w:pPr>
              <w:spacing w:before="120"/>
              <w:ind w:firstLineChars="0" w:firstLine="0"/>
              <w:rPr>
                <w:rFonts w:ascii="仿宋" w:hAnsi="仿宋"/>
                <w:szCs w:val="32"/>
              </w:rPr>
            </w:pPr>
            <w:bookmarkStart w:id="224" w:name="_Toc16788107"/>
            <w:r w:rsidRPr="00397673">
              <w:rPr>
                <w:rFonts w:ascii="仿宋" w:hAnsi="仿宋" w:hint="eastAsia"/>
                <w:szCs w:val="32"/>
              </w:rPr>
              <w:t>城市轨道交通运营</w:t>
            </w:r>
            <w:r w:rsidRPr="00397673">
              <w:rPr>
                <w:rFonts w:ascii="仿宋" w:hAnsi="仿宋" w:hint="eastAsia"/>
                <w:szCs w:val="32"/>
              </w:rPr>
              <w:lastRenderedPageBreak/>
              <w:t>管理</w:t>
            </w:r>
            <w:bookmarkEnd w:id="224"/>
          </w:p>
        </w:tc>
        <w:tc>
          <w:tcPr>
            <w:tcW w:w="993" w:type="dxa"/>
            <w:vMerge w:val="restart"/>
            <w:vAlign w:val="center"/>
          </w:tcPr>
          <w:p w:rsidR="00D42B5B" w:rsidRPr="00397673" w:rsidRDefault="00B26397" w:rsidP="002F4490">
            <w:pPr>
              <w:spacing w:before="120"/>
              <w:ind w:firstLineChars="0" w:firstLine="0"/>
              <w:rPr>
                <w:rFonts w:ascii="仿宋" w:hAnsi="仿宋"/>
                <w:szCs w:val="32"/>
              </w:rPr>
            </w:pPr>
            <w:bookmarkStart w:id="225" w:name="_Toc16788108"/>
            <w:r w:rsidRPr="00397673">
              <w:rPr>
                <w:rFonts w:ascii="仿宋" w:hAnsi="仿宋" w:hint="eastAsia"/>
                <w:szCs w:val="32"/>
              </w:rPr>
              <w:lastRenderedPageBreak/>
              <w:t>本科：</w:t>
            </w:r>
            <w:bookmarkEnd w:id="225"/>
          </w:p>
          <w:p w:rsidR="00D42B5B" w:rsidRPr="00397673" w:rsidRDefault="00B26397" w:rsidP="002F4490">
            <w:pPr>
              <w:spacing w:before="120"/>
              <w:ind w:firstLineChars="0" w:firstLine="0"/>
              <w:rPr>
                <w:rFonts w:ascii="仿宋" w:hAnsi="仿宋"/>
                <w:szCs w:val="32"/>
              </w:rPr>
            </w:pPr>
            <w:bookmarkStart w:id="226" w:name="_Toc16788109"/>
            <w:r w:rsidRPr="00397673">
              <w:rPr>
                <w:rFonts w:ascii="仿宋" w:hAnsi="仿宋" w:hint="eastAsia"/>
                <w:szCs w:val="32"/>
              </w:rPr>
              <w:t>交通运输</w:t>
            </w:r>
            <w:bookmarkEnd w:id="226"/>
          </w:p>
        </w:tc>
      </w:tr>
      <w:tr w:rsidR="00D42B5B" w:rsidRPr="00397673">
        <w:trPr>
          <w:trHeight w:val="768"/>
        </w:trPr>
        <w:tc>
          <w:tcPr>
            <w:tcW w:w="1260" w:type="dxa"/>
            <w:vMerge/>
            <w:shd w:val="clear" w:color="auto" w:fill="auto"/>
            <w:vAlign w:val="center"/>
          </w:tcPr>
          <w:p w:rsidR="00D42B5B" w:rsidRPr="00397673" w:rsidRDefault="00D42B5B" w:rsidP="002F4490">
            <w:pPr>
              <w:spacing w:before="120"/>
              <w:ind w:firstLineChars="0" w:firstLine="0"/>
              <w:rPr>
                <w:rFonts w:ascii="仿宋" w:hAnsi="仿宋"/>
                <w:szCs w:val="32"/>
              </w:rPr>
            </w:pPr>
          </w:p>
        </w:tc>
        <w:tc>
          <w:tcPr>
            <w:tcW w:w="196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w:t>
            </w:r>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lastRenderedPageBreak/>
              <w:t>车站站务员</w:t>
            </w:r>
          </w:p>
        </w:tc>
        <w:tc>
          <w:tcPr>
            <w:tcW w:w="3402" w:type="dxa"/>
            <w:vAlign w:val="center"/>
          </w:tcPr>
          <w:p w:rsidR="00D42B5B" w:rsidRPr="00397673" w:rsidRDefault="00B26397" w:rsidP="002F4490">
            <w:pPr>
              <w:spacing w:before="120"/>
              <w:ind w:firstLineChars="0" w:firstLine="0"/>
              <w:rPr>
                <w:rFonts w:ascii="仿宋" w:hAnsi="仿宋"/>
                <w:bCs/>
                <w:spacing w:val="9"/>
                <w:kern w:val="0"/>
                <w:szCs w:val="32"/>
              </w:rPr>
            </w:pPr>
            <w:r w:rsidRPr="00397673">
              <w:rPr>
                <w:rFonts w:ascii="仿宋" w:hAnsi="仿宋" w:hint="eastAsia"/>
                <w:szCs w:val="32"/>
              </w:rPr>
              <w:lastRenderedPageBreak/>
              <w:t>城市轨道交通车站站务员职业资格证（中</w:t>
            </w:r>
            <w:r w:rsidRPr="00397673">
              <w:rPr>
                <w:rFonts w:ascii="仿宋" w:hAnsi="仿宋" w:hint="eastAsia"/>
                <w:szCs w:val="32"/>
              </w:rPr>
              <w:lastRenderedPageBreak/>
              <w:t>级）</w:t>
            </w:r>
          </w:p>
        </w:tc>
        <w:tc>
          <w:tcPr>
            <w:tcW w:w="1134" w:type="dxa"/>
            <w:vMerge/>
          </w:tcPr>
          <w:p w:rsidR="00D42B5B" w:rsidRPr="00397673" w:rsidRDefault="00D42B5B" w:rsidP="002F4490">
            <w:pPr>
              <w:spacing w:before="120"/>
              <w:ind w:firstLineChars="0" w:firstLine="0"/>
              <w:rPr>
                <w:rFonts w:ascii="仿宋" w:hAnsi="仿宋"/>
                <w:szCs w:val="32"/>
              </w:rPr>
            </w:pPr>
          </w:p>
        </w:tc>
        <w:tc>
          <w:tcPr>
            <w:tcW w:w="993" w:type="dxa"/>
            <w:vMerge/>
          </w:tcPr>
          <w:p w:rsidR="00D42B5B" w:rsidRPr="00397673" w:rsidRDefault="00D42B5B" w:rsidP="002F4490">
            <w:pPr>
              <w:spacing w:before="120"/>
              <w:ind w:firstLineChars="0" w:firstLine="0"/>
              <w:rPr>
                <w:rFonts w:ascii="仿宋" w:hAnsi="仿宋"/>
                <w:szCs w:val="32"/>
              </w:rPr>
            </w:pPr>
          </w:p>
        </w:tc>
      </w:tr>
      <w:tr w:rsidR="00D42B5B" w:rsidRPr="00397673">
        <w:trPr>
          <w:trHeight w:val="779"/>
        </w:trPr>
        <w:tc>
          <w:tcPr>
            <w:tcW w:w="1260" w:type="dxa"/>
            <w:vMerge w:val="restart"/>
            <w:shd w:val="clear" w:color="auto" w:fill="auto"/>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lastRenderedPageBreak/>
              <w:t>城市轨道交通车站管理</w:t>
            </w:r>
          </w:p>
        </w:tc>
        <w:tc>
          <w:tcPr>
            <w:tcW w:w="196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w:t>
            </w:r>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车站值班员</w:t>
            </w:r>
          </w:p>
        </w:tc>
        <w:tc>
          <w:tcPr>
            <w:tcW w:w="340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城市轨道交通车站值班员职业资格证（中级）</w:t>
            </w:r>
          </w:p>
        </w:tc>
        <w:tc>
          <w:tcPr>
            <w:tcW w:w="1134" w:type="dxa"/>
            <w:vMerge/>
          </w:tcPr>
          <w:p w:rsidR="00D42B5B" w:rsidRPr="00397673" w:rsidRDefault="00D42B5B" w:rsidP="002F4490">
            <w:pPr>
              <w:spacing w:before="120"/>
              <w:ind w:firstLineChars="0" w:firstLine="0"/>
              <w:rPr>
                <w:rFonts w:ascii="仿宋" w:hAnsi="仿宋"/>
                <w:szCs w:val="32"/>
              </w:rPr>
            </w:pPr>
          </w:p>
        </w:tc>
        <w:tc>
          <w:tcPr>
            <w:tcW w:w="993" w:type="dxa"/>
            <w:vMerge/>
          </w:tcPr>
          <w:p w:rsidR="00D42B5B" w:rsidRPr="00397673" w:rsidRDefault="00D42B5B" w:rsidP="002F4490">
            <w:pPr>
              <w:spacing w:before="120"/>
              <w:ind w:firstLineChars="0" w:firstLine="0"/>
              <w:rPr>
                <w:rFonts w:ascii="仿宋" w:hAnsi="仿宋"/>
                <w:szCs w:val="32"/>
              </w:rPr>
            </w:pPr>
          </w:p>
        </w:tc>
      </w:tr>
      <w:tr w:rsidR="00D42B5B" w:rsidRPr="00397673">
        <w:trPr>
          <w:trHeight w:val="760"/>
        </w:trPr>
        <w:tc>
          <w:tcPr>
            <w:tcW w:w="1260" w:type="dxa"/>
            <w:vMerge/>
            <w:shd w:val="clear" w:color="auto" w:fill="auto"/>
            <w:vAlign w:val="center"/>
          </w:tcPr>
          <w:p w:rsidR="00D42B5B" w:rsidRPr="00397673" w:rsidRDefault="00D42B5B" w:rsidP="002F4490">
            <w:pPr>
              <w:spacing w:before="120"/>
              <w:ind w:firstLineChars="0" w:firstLine="0"/>
              <w:rPr>
                <w:rFonts w:ascii="仿宋" w:hAnsi="仿宋"/>
                <w:szCs w:val="32"/>
              </w:rPr>
            </w:pPr>
          </w:p>
        </w:tc>
        <w:tc>
          <w:tcPr>
            <w:tcW w:w="196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w:t>
            </w:r>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行车值班员</w:t>
            </w:r>
          </w:p>
        </w:tc>
        <w:tc>
          <w:tcPr>
            <w:tcW w:w="3402" w:type="dxa"/>
            <w:vAlign w:val="center"/>
          </w:tcPr>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城市轨道交通车站行车值班员职业资格证（中级）</w:t>
            </w:r>
          </w:p>
        </w:tc>
        <w:tc>
          <w:tcPr>
            <w:tcW w:w="1134" w:type="dxa"/>
            <w:vMerge/>
          </w:tcPr>
          <w:p w:rsidR="00D42B5B" w:rsidRPr="00397673" w:rsidRDefault="00D42B5B" w:rsidP="002F4490">
            <w:pPr>
              <w:spacing w:before="120"/>
              <w:ind w:firstLineChars="0" w:firstLine="0"/>
              <w:rPr>
                <w:rFonts w:ascii="仿宋" w:hAnsi="仿宋"/>
                <w:szCs w:val="32"/>
              </w:rPr>
            </w:pPr>
          </w:p>
        </w:tc>
        <w:tc>
          <w:tcPr>
            <w:tcW w:w="993" w:type="dxa"/>
            <w:vMerge/>
          </w:tcPr>
          <w:p w:rsidR="00D42B5B" w:rsidRPr="00397673" w:rsidRDefault="00D42B5B" w:rsidP="002F4490">
            <w:pPr>
              <w:spacing w:before="120"/>
              <w:ind w:firstLineChars="0" w:firstLine="0"/>
              <w:rPr>
                <w:rFonts w:ascii="仿宋" w:hAnsi="仿宋"/>
                <w:szCs w:val="32"/>
              </w:rPr>
            </w:pPr>
          </w:p>
        </w:tc>
      </w:tr>
    </w:tbl>
    <w:p w:rsidR="00D42B5B" w:rsidRPr="00397673" w:rsidRDefault="00B26397" w:rsidP="00B938D3">
      <w:pPr>
        <w:pStyle w:val="1"/>
      </w:pPr>
      <w:bookmarkStart w:id="227" w:name="_Toc16788110"/>
      <w:bookmarkStart w:id="228" w:name="_Toc17130063"/>
      <w:r w:rsidRPr="00397673">
        <w:rPr>
          <w:rFonts w:hint="eastAsia"/>
        </w:rPr>
        <w:t>五、培养目标与培养规格</w:t>
      </w:r>
      <w:bookmarkEnd w:id="227"/>
      <w:bookmarkEnd w:id="228"/>
    </w:p>
    <w:p w:rsidR="00D42B5B" w:rsidRPr="00397673" w:rsidRDefault="00B26397" w:rsidP="009A4783">
      <w:pPr>
        <w:pStyle w:val="2"/>
      </w:pPr>
      <w:bookmarkStart w:id="229" w:name="_Toc17130064"/>
      <w:r w:rsidRPr="00397673">
        <w:rPr>
          <w:rFonts w:hint="eastAsia"/>
        </w:rPr>
        <w:t>（一）培养目标</w:t>
      </w:r>
      <w:bookmarkEnd w:id="229"/>
    </w:p>
    <w:p w:rsidR="00D42B5B" w:rsidRPr="00397673" w:rsidRDefault="00B26397" w:rsidP="00E61D33">
      <w:pPr>
        <w:ind w:firstLine="640"/>
        <w:rPr>
          <w:rFonts w:ascii="仿宋" w:hAnsi="仿宋"/>
          <w:szCs w:val="32"/>
        </w:rPr>
      </w:pPr>
      <w:r w:rsidRPr="00397673">
        <w:rPr>
          <w:rFonts w:ascii="仿宋" w:hAnsi="仿宋" w:hint="eastAsia"/>
          <w:szCs w:val="32"/>
        </w:rPr>
        <w:t>本专业坚持立德树人，面向城市轨道交通公司（包括地铁、轻轨、城际铁路），培养从事客运组织与服务、行车组织、票务管理、车站设备运用、车站管理等工作，同时也可从事铁路运输客运、行车的相关工作。具备本行业相应岗位必备的基本理论和专业知识，适应轨道运营企业服务和管理第一线需要的德、智、体、美等方面全面发展的高端技能型人才。</w:t>
      </w:r>
    </w:p>
    <w:p w:rsidR="00D42B5B" w:rsidRPr="00397673" w:rsidRDefault="00B26397" w:rsidP="009A4783">
      <w:pPr>
        <w:pStyle w:val="2"/>
      </w:pPr>
      <w:bookmarkStart w:id="230" w:name="_Toc17130065"/>
      <w:r w:rsidRPr="00397673">
        <w:rPr>
          <w:rFonts w:hint="eastAsia"/>
        </w:rPr>
        <w:t>（二）培养规格</w:t>
      </w:r>
      <w:bookmarkEnd w:id="230"/>
    </w:p>
    <w:p w:rsidR="00D42B5B" w:rsidRPr="00397673" w:rsidRDefault="00B26397" w:rsidP="00397673">
      <w:pPr>
        <w:ind w:firstLine="640"/>
      </w:pPr>
      <w:r w:rsidRPr="00397673">
        <w:rPr>
          <w:rFonts w:hint="eastAsia"/>
        </w:rPr>
        <w:t>本专业毕业生应具有以下职业素养、专业知识和技能：</w:t>
      </w:r>
      <w:r w:rsidRPr="00397673">
        <w:rPr>
          <w:rFonts w:hint="eastAsia"/>
        </w:rPr>
        <w:t xml:space="preserve"> </w:t>
      </w:r>
    </w:p>
    <w:p w:rsidR="00D42B5B" w:rsidRPr="00397673" w:rsidRDefault="00B26397" w:rsidP="00E61D33">
      <w:pPr>
        <w:ind w:firstLine="640"/>
        <w:rPr>
          <w:rFonts w:ascii="仿宋" w:hAnsi="仿宋"/>
          <w:szCs w:val="32"/>
        </w:rPr>
      </w:pPr>
      <w:r w:rsidRPr="00397673">
        <w:rPr>
          <w:rFonts w:ascii="仿宋" w:hAnsi="仿宋" w:hint="eastAsia"/>
          <w:szCs w:val="32"/>
        </w:rPr>
        <w:t xml:space="preserve">1.职业素养： </w:t>
      </w:r>
    </w:p>
    <w:p w:rsidR="00D42B5B" w:rsidRPr="00397673" w:rsidRDefault="00B26397" w:rsidP="00E61D33">
      <w:pPr>
        <w:ind w:firstLine="640"/>
        <w:rPr>
          <w:rFonts w:ascii="仿宋" w:hAnsi="仿宋"/>
          <w:szCs w:val="32"/>
        </w:rPr>
      </w:pPr>
      <w:r w:rsidRPr="00397673">
        <w:rPr>
          <w:rFonts w:ascii="仿宋" w:hAnsi="仿宋" w:hint="eastAsia"/>
          <w:szCs w:val="32"/>
        </w:rPr>
        <w:t>（1）具有良好的职业道德，能自觉遵守行业法规、规范和企业规章制度；</w:t>
      </w:r>
    </w:p>
    <w:p w:rsidR="00D42B5B" w:rsidRPr="00397673" w:rsidRDefault="00B26397" w:rsidP="00E61D33">
      <w:pPr>
        <w:ind w:firstLine="640"/>
        <w:rPr>
          <w:rFonts w:ascii="仿宋" w:hAnsi="仿宋"/>
          <w:szCs w:val="32"/>
        </w:rPr>
      </w:pPr>
      <w:r w:rsidRPr="00397673">
        <w:rPr>
          <w:rFonts w:ascii="仿宋" w:hAnsi="仿宋" w:hint="eastAsia"/>
          <w:szCs w:val="32"/>
        </w:rPr>
        <w:lastRenderedPageBreak/>
        <w:t>（2）具有“安全第一、预防为主”的责任意识；</w:t>
      </w:r>
    </w:p>
    <w:p w:rsidR="00D42B5B" w:rsidRPr="00397673" w:rsidRDefault="00B26397" w:rsidP="00E61D33">
      <w:pPr>
        <w:ind w:firstLine="640"/>
        <w:rPr>
          <w:rFonts w:ascii="仿宋" w:hAnsi="仿宋"/>
          <w:szCs w:val="32"/>
        </w:rPr>
      </w:pPr>
      <w:r w:rsidRPr="00397673">
        <w:rPr>
          <w:rFonts w:ascii="仿宋" w:hAnsi="仿宋" w:hint="eastAsia"/>
          <w:szCs w:val="32"/>
        </w:rPr>
        <w:t>（3）具有良好的观察能力、动手能力和分析能力；</w:t>
      </w:r>
    </w:p>
    <w:p w:rsidR="00D42B5B" w:rsidRPr="00397673" w:rsidRDefault="00B26397" w:rsidP="00E61D33">
      <w:pPr>
        <w:ind w:firstLine="640"/>
        <w:rPr>
          <w:rFonts w:ascii="仿宋" w:hAnsi="仿宋"/>
          <w:szCs w:val="32"/>
        </w:rPr>
      </w:pPr>
      <w:r w:rsidRPr="00397673">
        <w:rPr>
          <w:rFonts w:ascii="仿宋" w:hAnsi="仿宋" w:hint="eastAsia"/>
          <w:szCs w:val="32"/>
        </w:rPr>
        <w:t>（4）具有良好的人际交往和团队合作精神，与人为善，文明礼貌；</w:t>
      </w:r>
    </w:p>
    <w:p w:rsidR="00D42B5B" w:rsidRPr="00397673" w:rsidRDefault="00B26397" w:rsidP="00E61D33">
      <w:pPr>
        <w:ind w:firstLine="640"/>
        <w:rPr>
          <w:rFonts w:ascii="仿宋" w:hAnsi="仿宋"/>
          <w:szCs w:val="32"/>
        </w:rPr>
      </w:pPr>
      <w:r w:rsidRPr="00397673">
        <w:rPr>
          <w:rFonts w:ascii="仿宋" w:hAnsi="仿宋" w:hint="eastAsia"/>
          <w:szCs w:val="32"/>
        </w:rPr>
        <w:t>（5）具有主动、热情、耐心的服务意识；</w:t>
      </w:r>
    </w:p>
    <w:p w:rsidR="00D42B5B" w:rsidRPr="00397673" w:rsidRDefault="00B26397" w:rsidP="00E61D33">
      <w:pPr>
        <w:ind w:firstLine="640"/>
        <w:rPr>
          <w:rFonts w:ascii="仿宋" w:hAnsi="仿宋"/>
          <w:szCs w:val="32"/>
        </w:rPr>
      </w:pPr>
      <w:r w:rsidRPr="00397673">
        <w:rPr>
          <w:rFonts w:ascii="仿宋" w:hAnsi="仿宋" w:hint="eastAsia"/>
          <w:szCs w:val="32"/>
        </w:rPr>
        <w:t>（6）具有良好的心理素质及突发事件的处理、应变能力。</w:t>
      </w:r>
    </w:p>
    <w:p w:rsidR="00D42B5B" w:rsidRPr="00397673" w:rsidRDefault="00B26397" w:rsidP="00E61D33">
      <w:pPr>
        <w:ind w:firstLine="640"/>
        <w:rPr>
          <w:rFonts w:ascii="仿宋" w:hAnsi="仿宋"/>
          <w:szCs w:val="32"/>
        </w:rPr>
      </w:pPr>
      <w:r w:rsidRPr="00397673">
        <w:rPr>
          <w:rFonts w:ascii="仿宋" w:hAnsi="仿宋" w:hint="eastAsia"/>
          <w:szCs w:val="32"/>
        </w:rPr>
        <w:t>2.专业知识和技能：</w:t>
      </w:r>
    </w:p>
    <w:p w:rsidR="00D42B5B" w:rsidRPr="00397673" w:rsidRDefault="00B26397" w:rsidP="00E61D33">
      <w:pPr>
        <w:ind w:firstLine="640"/>
        <w:rPr>
          <w:rFonts w:ascii="仿宋" w:hAnsi="仿宋"/>
          <w:szCs w:val="32"/>
        </w:rPr>
      </w:pPr>
      <w:r w:rsidRPr="00397673">
        <w:rPr>
          <w:rFonts w:ascii="仿宋" w:hAnsi="仿宋" w:hint="eastAsia"/>
          <w:szCs w:val="32"/>
        </w:rPr>
        <w:t>(1)专业知识要求：</w:t>
      </w:r>
    </w:p>
    <w:p w:rsidR="00D42B5B" w:rsidRPr="00397673" w:rsidRDefault="00B26397" w:rsidP="00E61D33">
      <w:pPr>
        <w:ind w:firstLine="640"/>
        <w:rPr>
          <w:rFonts w:ascii="仿宋" w:hAnsi="仿宋"/>
          <w:szCs w:val="32"/>
        </w:rPr>
      </w:pPr>
      <w:r w:rsidRPr="00397673">
        <w:rPr>
          <w:rFonts w:ascii="仿宋" w:hAnsi="仿宋" w:hint="eastAsia"/>
          <w:szCs w:val="32"/>
        </w:rPr>
        <w:t>1）掌握城市轨道交通自动售检票系统的组成、功能和作用。</w:t>
      </w:r>
    </w:p>
    <w:p w:rsidR="00D42B5B" w:rsidRPr="00397673" w:rsidRDefault="00B26397" w:rsidP="00E61D33">
      <w:pPr>
        <w:ind w:firstLine="640"/>
        <w:rPr>
          <w:rFonts w:ascii="仿宋" w:hAnsi="仿宋"/>
          <w:szCs w:val="32"/>
        </w:rPr>
      </w:pPr>
      <w:r w:rsidRPr="00397673">
        <w:rPr>
          <w:rFonts w:ascii="仿宋" w:hAnsi="仿宋" w:hint="eastAsia"/>
          <w:szCs w:val="32"/>
        </w:rPr>
        <w:t>2）能按规定监视行车设备的运行，并具有求维护、保养、测试、操控车站 LOW 等行车设备的能力；具有城市轨道交通运输设备运用能力。</w:t>
      </w:r>
    </w:p>
    <w:p w:rsidR="00D42B5B" w:rsidRPr="00397673" w:rsidRDefault="00B26397" w:rsidP="00E61D33">
      <w:pPr>
        <w:ind w:firstLine="640"/>
        <w:rPr>
          <w:rFonts w:ascii="仿宋" w:hAnsi="仿宋"/>
          <w:szCs w:val="32"/>
        </w:rPr>
      </w:pPr>
      <w:r w:rsidRPr="00397673">
        <w:rPr>
          <w:rFonts w:ascii="仿宋" w:hAnsi="仿宋" w:hint="eastAsia"/>
          <w:szCs w:val="32"/>
        </w:rPr>
        <w:t>3）能进行售检票作业并处理自动售检票系统的常见故障。</w:t>
      </w:r>
    </w:p>
    <w:p w:rsidR="00D42B5B" w:rsidRPr="00397673" w:rsidRDefault="00B26397" w:rsidP="00E61D33">
      <w:pPr>
        <w:ind w:firstLine="640"/>
        <w:rPr>
          <w:rFonts w:ascii="仿宋" w:hAnsi="仿宋"/>
          <w:szCs w:val="32"/>
        </w:rPr>
      </w:pPr>
      <w:r w:rsidRPr="00397673">
        <w:rPr>
          <w:rFonts w:ascii="仿宋" w:hAnsi="仿宋" w:hint="eastAsia"/>
          <w:szCs w:val="32"/>
        </w:rPr>
        <w:t>4）具有计算机操作能力和企业管理软件操作能力，会对相关的报表进行填写。</w:t>
      </w:r>
    </w:p>
    <w:p w:rsidR="00D42B5B" w:rsidRPr="00397673" w:rsidRDefault="00B26397" w:rsidP="00E61D33">
      <w:pPr>
        <w:ind w:firstLine="640"/>
        <w:rPr>
          <w:rFonts w:ascii="仿宋" w:hAnsi="仿宋"/>
          <w:szCs w:val="32"/>
        </w:rPr>
      </w:pPr>
      <w:r w:rsidRPr="00397673">
        <w:rPr>
          <w:rFonts w:ascii="仿宋" w:hAnsi="仿宋" w:hint="eastAsia"/>
          <w:szCs w:val="32"/>
        </w:rPr>
        <w:t>5）能综合运用客运设备设施进行客运组织。</w:t>
      </w:r>
    </w:p>
    <w:p w:rsidR="00D42B5B" w:rsidRPr="00397673" w:rsidRDefault="00B26397" w:rsidP="00E61D33">
      <w:pPr>
        <w:ind w:firstLine="640"/>
        <w:rPr>
          <w:rFonts w:ascii="仿宋" w:hAnsi="仿宋"/>
          <w:szCs w:val="32"/>
        </w:rPr>
      </w:pPr>
      <w:r w:rsidRPr="00397673">
        <w:rPr>
          <w:rFonts w:ascii="仿宋" w:hAnsi="仿宋" w:hint="eastAsia"/>
          <w:szCs w:val="32"/>
        </w:rPr>
        <w:t>6）掌握正常、非正常情况下车站的接发作业流程。</w:t>
      </w:r>
    </w:p>
    <w:p w:rsidR="00D42B5B" w:rsidRPr="00397673" w:rsidRDefault="00B26397" w:rsidP="00E61D33">
      <w:pPr>
        <w:ind w:firstLine="640"/>
        <w:rPr>
          <w:rFonts w:ascii="仿宋" w:hAnsi="仿宋"/>
          <w:szCs w:val="32"/>
        </w:rPr>
      </w:pPr>
      <w:r w:rsidRPr="00397673">
        <w:rPr>
          <w:rFonts w:ascii="仿宋" w:hAnsi="仿宋" w:hint="eastAsia"/>
          <w:szCs w:val="32"/>
        </w:rPr>
        <w:t>7）掌握城市轨道交通的行车规章制度。</w:t>
      </w:r>
    </w:p>
    <w:p w:rsidR="00D42B5B" w:rsidRPr="00397673" w:rsidRDefault="00B26397" w:rsidP="00E61D33">
      <w:pPr>
        <w:ind w:firstLine="640"/>
        <w:rPr>
          <w:rFonts w:ascii="仿宋" w:hAnsi="仿宋"/>
          <w:szCs w:val="32"/>
        </w:rPr>
      </w:pPr>
      <w:r w:rsidRPr="00397673">
        <w:rPr>
          <w:rFonts w:ascii="仿宋" w:hAnsi="仿宋" w:hint="eastAsia"/>
          <w:szCs w:val="32"/>
        </w:rPr>
        <w:t>8）掌握乘客心理学的基本知识，提高服务意识。</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9）能使用抢险救灾工具，处理车站突发事件。</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10）能依照突发大客流应急处置程序，快速安全疏散乘客。</w:t>
      </w:r>
    </w:p>
    <w:p w:rsidR="00D42B5B" w:rsidRPr="00397673" w:rsidRDefault="00B26397" w:rsidP="00E61D33">
      <w:pPr>
        <w:spacing w:before="120"/>
        <w:ind w:firstLine="640"/>
        <w:rPr>
          <w:rFonts w:ascii="仿宋" w:hAnsi="仿宋"/>
          <w:szCs w:val="32"/>
        </w:rPr>
      </w:pPr>
      <w:r w:rsidRPr="00397673">
        <w:rPr>
          <w:rFonts w:ascii="仿宋" w:hAnsi="仿宋" w:hint="eastAsia"/>
          <w:szCs w:val="32"/>
        </w:rPr>
        <w:lastRenderedPageBreak/>
        <w:t>（2）专业技能要求</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专业(技能)方向——城市轨道交通客运服务：</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①掌握城市轨道交通服务礼仪规范。</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②能提供简单的英语、手语服务。</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③能根据乘客服务工作标准（服务意识要求、仪容仪表要求、服务用语要求、服务形体要求、服务行为规范要求、服务业务能力要求环境卫生要求）熟练完成客运服务工作。</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④能有技巧地化解乘客投诉，避免公关危机</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⑤熟知本站布局、设施设备位置及使用、线路车站周围情况，牢记工作要求，按“首问负责制”原则认真解答乘客问询，给予乘客正确引导；</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⑥在车站发生突发事件下，能有效安全疏散乘客。</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⑦能监视与熟练操作车站扶梯、屏蔽门、环控、FAS、BAS 等机电设备，具备简单故障的处理能力；具有较强的实践能力。</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⑧能办理正常情况下的行车作业。</w:t>
      </w:r>
    </w:p>
    <w:p w:rsidR="00D42B5B" w:rsidRPr="00397673" w:rsidRDefault="00B26397" w:rsidP="00E61D33">
      <w:pPr>
        <w:spacing w:before="120"/>
        <w:ind w:firstLine="640"/>
        <w:rPr>
          <w:rFonts w:ascii="仿宋" w:hAnsi="仿宋"/>
          <w:szCs w:val="32"/>
        </w:rPr>
      </w:pPr>
      <w:r w:rsidRPr="00397673">
        <w:rPr>
          <w:rFonts w:ascii="仿宋" w:hAnsi="仿宋" w:hint="eastAsia"/>
          <w:szCs w:val="32"/>
        </w:rPr>
        <w:t>⑨能协助办理非正常情况下的行车作业。</w:t>
      </w:r>
    </w:p>
    <w:p w:rsidR="00467344" w:rsidRPr="00397673" w:rsidRDefault="00467344" w:rsidP="00B938D3">
      <w:pPr>
        <w:pStyle w:val="1"/>
      </w:pPr>
      <w:bookmarkStart w:id="231" w:name="_Toc17130068"/>
      <w:r w:rsidRPr="00397673">
        <w:rPr>
          <w:rFonts w:hint="eastAsia"/>
        </w:rPr>
        <w:t>六、课程设置及要求</w:t>
      </w:r>
    </w:p>
    <w:p w:rsidR="00467344" w:rsidRPr="00397673" w:rsidRDefault="00467344" w:rsidP="00467344">
      <w:pPr>
        <w:ind w:firstLine="640"/>
        <w:rPr>
          <w:rFonts w:ascii="仿宋" w:hAnsi="仿宋"/>
          <w:szCs w:val="32"/>
        </w:rPr>
      </w:pPr>
      <w:r w:rsidRPr="00397673">
        <w:rPr>
          <w:rFonts w:ascii="仿宋" w:hAnsi="仿宋" w:hint="eastAsia"/>
          <w:szCs w:val="32"/>
        </w:rPr>
        <w:t>主要包括公共基础课程和专业（技能）课程。</w:t>
      </w:r>
    </w:p>
    <w:p w:rsidR="00467344" w:rsidRPr="009A4783" w:rsidRDefault="00467344" w:rsidP="00467344">
      <w:pPr>
        <w:ind w:firstLineChars="0" w:firstLine="0"/>
        <w:rPr>
          <w:rFonts w:ascii="楷体" w:eastAsia="楷体" w:hAnsi="楷体"/>
        </w:rPr>
      </w:pPr>
      <w:r w:rsidRPr="009A4783">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序号</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w:t>
            </w:r>
            <w:r w:rsidRPr="00397673">
              <w:rPr>
                <w:rFonts w:ascii="仿宋" w:hAnsi="仿宋" w:hint="eastAsia"/>
                <w:szCs w:val="32"/>
              </w:rPr>
              <w:lastRenderedPageBreak/>
              <w:t>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w:t>
            </w:r>
            <w:r w:rsidRPr="00397673">
              <w:rPr>
                <w:rFonts w:ascii="仿宋" w:hAnsi="仿宋" w:hint="eastAsia"/>
                <w:szCs w:val="32"/>
              </w:rPr>
              <w:lastRenderedPageBreak/>
              <w:t>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467344" w:rsidRDefault="00E64272" w:rsidP="00874955">
            <w:pPr>
              <w:spacing w:before="163"/>
              <w:ind w:firstLineChars="0" w:firstLine="0"/>
              <w:jc w:val="center"/>
              <w:rPr>
                <w:rFonts w:ascii="仿宋" w:hAnsi="仿宋"/>
                <w:color w:val="000000" w:themeColor="text1"/>
                <w:szCs w:val="32"/>
              </w:rPr>
            </w:pPr>
            <w:r>
              <w:rPr>
                <w:rFonts w:ascii="仿宋" w:hAnsi="仿宋" w:hint="eastAsia"/>
                <w:szCs w:val="32"/>
              </w:rPr>
              <w:t>普通话</w:t>
            </w:r>
          </w:p>
        </w:tc>
        <w:tc>
          <w:tcPr>
            <w:tcW w:w="5812" w:type="dxa"/>
          </w:tcPr>
          <w:p w:rsidR="00467344" w:rsidRDefault="00467344" w:rsidP="00874955">
            <w:pPr>
              <w:spacing w:before="163"/>
              <w:ind w:firstLineChars="0" w:firstLine="0"/>
              <w:rPr>
                <w:rFonts w:ascii="仿宋" w:hAnsi="仿宋"/>
                <w:color w:val="000000" w:themeColor="text1"/>
                <w:szCs w:val="32"/>
              </w:rPr>
            </w:pPr>
            <w:proofErr w:type="gramStart"/>
            <w:r w:rsidRPr="00397673">
              <w:rPr>
                <w:rFonts w:ascii="仿宋" w:hAnsi="仿宋" w:hint="eastAsia"/>
                <w:szCs w:val="32"/>
              </w:rPr>
              <w:t>《</w:t>
            </w:r>
            <w:proofErr w:type="gramEnd"/>
            <w:r w:rsidR="00E64272" w:rsidRPr="00E64272">
              <w:rPr>
                <w:rFonts w:ascii="仿宋" w:hAnsi="仿宋" w:hint="eastAsia"/>
                <w:color w:val="000000" w:themeColor="text1"/>
                <w:szCs w:val="28"/>
              </w:rPr>
              <w:t>本课程是训练普通话口语表达的实践性课程，着重训练和提高学生的普通话口语表达能力。教学中坚持理论和实践相结合、课堂示范和自我训练相结合、课内学习和课外活动相结合的基本原则。教学内容主要分为两部分，即汉语普通话语音系统和普通话语音训练两部分。</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w:t>
            </w:r>
            <w:r w:rsidRPr="00397673">
              <w:rPr>
                <w:rFonts w:ascii="仿宋" w:hAnsi="仿宋" w:hint="eastAsia"/>
                <w:szCs w:val="32"/>
              </w:rPr>
              <w:lastRenderedPageBreak/>
              <w:t>相关行业、企业的联系，在确定市场需求、人才规格、知识技能结构、课程设置、教学内容和学习成果评估方面发挥企业的主导作用。</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467344" w:rsidRDefault="00467344"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467344" w:rsidRDefault="00467344" w:rsidP="00874955">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467344" w:rsidTr="003C2068">
        <w:tc>
          <w:tcPr>
            <w:tcW w:w="536"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467344" w:rsidRPr="00397673" w:rsidRDefault="00467344" w:rsidP="00874955">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467344" w:rsidRPr="00397673" w:rsidRDefault="00467344" w:rsidP="00874955">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467344" w:rsidRDefault="00467344"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42B5B" w:rsidRPr="00397673" w:rsidRDefault="00B26397" w:rsidP="009A4783">
      <w:pPr>
        <w:pStyle w:val="2"/>
      </w:pPr>
      <w:r w:rsidRPr="00397673">
        <w:rPr>
          <w:rFonts w:hint="eastAsia"/>
        </w:rPr>
        <w:t>（二）专业方向课程</w:t>
      </w:r>
      <w:bookmarkEnd w:id="231"/>
    </w:p>
    <w:tbl>
      <w:tblPr>
        <w:tblW w:w="9303" w:type="dxa"/>
        <w:jc w:val="center"/>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984"/>
        <w:gridCol w:w="5812"/>
        <w:gridCol w:w="922"/>
        <w:gridCol w:w="42"/>
      </w:tblGrid>
      <w:tr w:rsidR="003C2068" w:rsidRPr="00397673" w:rsidTr="003C2068">
        <w:trPr>
          <w:gridAfter w:val="1"/>
          <w:wAfter w:w="42" w:type="dxa"/>
          <w:trHeight w:val="720"/>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序</w:t>
            </w:r>
            <w:r>
              <w:rPr>
                <w:rFonts w:ascii="仿宋" w:hAnsi="仿宋" w:hint="eastAsia"/>
                <w:szCs w:val="32"/>
              </w:rPr>
              <w:lastRenderedPageBreak/>
              <w:t>号</w:t>
            </w:r>
          </w:p>
        </w:tc>
        <w:tc>
          <w:tcPr>
            <w:tcW w:w="1984"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lastRenderedPageBreak/>
              <w:t>课程名称</w:t>
            </w: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lastRenderedPageBreak/>
              <w:t>（课时）</w:t>
            </w:r>
          </w:p>
        </w:tc>
        <w:tc>
          <w:tcPr>
            <w:tcW w:w="5812" w:type="dxa"/>
            <w:vAlign w:val="center"/>
          </w:tcPr>
          <w:p w:rsidR="003C2068" w:rsidRPr="00397673" w:rsidRDefault="003C2068" w:rsidP="002F4490">
            <w:pPr>
              <w:spacing w:before="120"/>
              <w:ind w:firstLineChars="0" w:firstLine="0"/>
              <w:rPr>
                <w:rFonts w:ascii="仿宋" w:hAnsi="仿宋"/>
                <w:szCs w:val="32"/>
              </w:rPr>
            </w:pPr>
            <w:r>
              <w:rPr>
                <w:rFonts w:ascii="仿宋" w:hAnsi="仿宋" w:hint="eastAsia"/>
                <w:szCs w:val="32"/>
              </w:rPr>
              <w:lastRenderedPageBreak/>
              <w:t>课程目标、主要教学内容和要求</w:t>
            </w:r>
          </w:p>
        </w:tc>
        <w:tc>
          <w:tcPr>
            <w:tcW w:w="922" w:type="dxa"/>
            <w:vAlign w:val="center"/>
          </w:tcPr>
          <w:p w:rsidR="003C2068" w:rsidRPr="00397673" w:rsidRDefault="003C2068" w:rsidP="003C2068">
            <w:pPr>
              <w:spacing w:before="120"/>
              <w:ind w:firstLineChars="0" w:firstLine="0"/>
              <w:rPr>
                <w:rFonts w:ascii="仿宋" w:hAnsi="仿宋"/>
                <w:szCs w:val="32"/>
              </w:rPr>
            </w:pPr>
            <w:r>
              <w:rPr>
                <w:rFonts w:ascii="仿宋" w:hAnsi="仿宋" w:hint="eastAsia"/>
                <w:szCs w:val="32"/>
              </w:rPr>
              <w:t>课时</w:t>
            </w:r>
          </w:p>
        </w:tc>
      </w:tr>
      <w:tr w:rsidR="003C2068" w:rsidRPr="00397673" w:rsidTr="003C2068">
        <w:trPr>
          <w:gridAfter w:val="1"/>
          <w:wAfter w:w="42" w:type="dxa"/>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1</w:t>
            </w:r>
          </w:p>
        </w:tc>
        <w:tc>
          <w:tcPr>
            <w:tcW w:w="1984" w:type="dxa"/>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机械制图cad</w:t>
            </w:r>
          </w:p>
          <w:p w:rsidR="003C2068" w:rsidRPr="00397673" w:rsidRDefault="003C2068" w:rsidP="00874955">
            <w:pPr>
              <w:spacing w:before="120"/>
              <w:ind w:firstLineChars="0" w:firstLine="0"/>
              <w:jc w:val="center"/>
              <w:rPr>
                <w:rFonts w:ascii="仿宋" w:hAnsi="仿宋"/>
                <w:szCs w:val="32"/>
              </w:rPr>
            </w:pPr>
          </w:p>
        </w:tc>
        <w:tc>
          <w:tcPr>
            <w:tcW w:w="5812" w:type="dxa"/>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1.能查阅材料手册，能识别材料牌号，判断材料的性能</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2.掌握常用机构工作原理、运动特点、应用及设计的基本知识，选用和设计的基本方法</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3.能识别机器中常用机构的类型，滚动轴承的型号</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4.能识别城市轨道交通专业相关图形</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5.初步掌握与城市轨道交通相关控制系统相关的知识</w:t>
            </w:r>
          </w:p>
        </w:tc>
        <w:tc>
          <w:tcPr>
            <w:tcW w:w="922"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108</w:t>
            </w:r>
          </w:p>
        </w:tc>
      </w:tr>
      <w:tr w:rsidR="003C2068" w:rsidRPr="00397673" w:rsidTr="003C2068">
        <w:trPr>
          <w:gridAfter w:val="1"/>
          <w:wAfter w:w="42" w:type="dxa"/>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2</w:t>
            </w:r>
          </w:p>
        </w:tc>
        <w:tc>
          <w:tcPr>
            <w:tcW w:w="1984" w:type="dxa"/>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城市轨道交通概论</w:t>
            </w:r>
          </w:p>
          <w:p w:rsidR="003C2068" w:rsidRPr="00397673" w:rsidRDefault="003C2068" w:rsidP="003C2068">
            <w:pPr>
              <w:spacing w:before="120"/>
              <w:ind w:firstLineChars="0" w:firstLine="0"/>
              <w:jc w:val="center"/>
              <w:rPr>
                <w:rFonts w:ascii="仿宋" w:hAnsi="仿宋"/>
                <w:szCs w:val="32"/>
              </w:rPr>
            </w:pPr>
          </w:p>
        </w:tc>
        <w:tc>
          <w:tcPr>
            <w:tcW w:w="5812" w:type="dxa"/>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1.掌握城市轨道交通的概念及发展史</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2.了解城市轨道交通系统的设计与施工</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3.掌握城市轨道交通系统中轨道线路、车站及车站设备、车辆及车辆段、供电与牵引、通信与信号系统、安全防护管理、运营组织管理及行车调度的基本内容</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4.能对整个城市轨道交通系统有整体的概念</w:t>
            </w:r>
          </w:p>
        </w:tc>
        <w:tc>
          <w:tcPr>
            <w:tcW w:w="922"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108</w:t>
            </w:r>
          </w:p>
        </w:tc>
      </w:tr>
      <w:tr w:rsidR="003C2068" w:rsidRPr="00397673" w:rsidTr="003C2068">
        <w:trPr>
          <w:gridAfter w:val="1"/>
          <w:wAfter w:w="42" w:type="dxa"/>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3</w:t>
            </w:r>
          </w:p>
        </w:tc>
        <w:tc>
          <w:tcPr>
            <w:tcW w:w="1984" w:type="dxa"/>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城市轨道交通运营安全与应急处理</w:t>
            </w:r>
          </w:p>
          <w:p w:rsidR="003C2068" w:rsidRPr="00397673" w:rsidRDefault="003C2068" w:rsidP="003C2068">
            <w:pPr>
              <w:spacing w:before="120"/>
              <w:ind w:firstLineChars="0" w:firstLine="0"/>
              <w:jc w:val="center"/>
              <w:rPr>
                <w:rFonts w:ascii="仿宋" w:hAnsi="仿宋"/>
                <w:szCs w:val="32"/>
              </w:rPr>
            </w:pPr>
          </w:p>
        </w:tc>
        <w:tc>
          <w:tcPr>
            <w:tcW w:w="5812" w:type="dxa"/>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1.掌握城市轨道交通运营安全理论及相关安全管理条例；掌握城市轨道交通运营安全管理措施</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2.掌握城市轨道交通危险识别与控制</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3.掌握运营安全控制体系</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4.熟悉城市轨道交通应急设备使用方法，能进行常见事故处理</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5.掌握常见安全案例的应急处理流程，培养学生的安全意识和规范,使学生养成工作安全的习惯</w:t>
            </w:r>
          </w:p>
        </w:tc>
        <w:tc>
          <w:tcPr>
            <w:tcW w:w="922"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108</w:t>
            </w:r>
          </w:p>
        </w:tc>
      </w:tr>
      <w:tr w:rsidR="003C2068" w:rsidRPr="00397673" w:rsidTr="003C2068">
        <w:trPr>
          <w:gridAfter w:val="1"/>
          <w:wAfter w:w="42" w:type="dxa"/>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4</w:t>
            </w:r>
          </w:p>
        </w:tc>
        <w:tc>
          <w:tcPr>
            <w:tcW w:w="1984" w:type="dxa"/>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城市轨道交通运营安全管理</w:t>
            </w:r>
          </w:p>
          <w:p w:rsidR="003C2068" w:rsidRPr="00397673" w:rsidRDefault="003C2068" w:rsidP="003C2068">
            <w:pPr>
              <w:spacing w:before="120"/>
              <w:ind w:firstLineChars="0" w:firstLine="0"/>
              <w:jc w:val="center"/>
              <w:rPr>
                <w:rFonts w:ascii="仿宋" w:hAnsi="仿宋"/>
                <w:szCs w:val="32"/>
              </w:rPr>
            </w:pPr>
          </w:p>
        </w:tc>
        <w:tc>
          <w:tcPr>
            <w:tcW w:w="5812" w:type="dxa"/>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1.掌握运营安全控制体系</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2.熟悉城市轨道交通应急设备使用方法，能进行常见事故处理</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3.掌握常见安全案例的应急处理流程，培养学生的安全意识和规范,使学生养成工作安全的习惯</w:t>
            </w:r>
          </w:p>
        </w:tc>
        <w:tc>
          <w:tcPr>
            <w:tcW w:w="922"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108</w:t>
            </w:r>
          </w:p>
        </w:tc>
      </w:tr>
      <w:tr w:rsidR="003C2068" w:rsidRPr="00397673" w:rsidTr="003C2068">
        <w:trPr>
          <w:gridAfter w:val="1"/>
          <w:wAfter w:w="42" w:type="dxa"/>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5</w:t>
            </w:r>
          </w:p>
        </w:tc>
        <w:tc>
          <w:tcPr>
            <w:tcW w:w="1984" w:type="dxa"/>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城市轨道交通行车组织</w:t>
            </w:r>
          </w:p>
          <w:p w:rsidR="003C2068" w:rsidRPr="00397673" w:rsidRDefault="003C2068" w:rsidP="003C2068">
            <w:pPr>
              <w:spacing w:before="120"/>
              <w:ind w:firstLineChars="0" w:firstLine="0"/>
              <w:jc w:val="center"/>
              <w:rPr>
                <w:rFonts w:ascii="仿宋" w:hAnsi="仿宋"/>
                <w:szCs w:val="32"/>
              </w:rPr>
            </w:pPr>
          </w:p>
        </w:tc>
        <w:tc>
          <w:tcPr>
            <w:tcW w:w="5812" w:type="dxa"/>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1.熟悉城市轨道交通行车组织架构，了解各岗位基本任务；熟悉车站和车辆基地行车作业标准；熟悉救援列车和工程车开行方法及注意事项</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lastRenderedPageBreak/>
              <w:t>2.掌握行车闭塞法与列车自动控制系统设备结构和功能、设备操作步骤</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3.会操作道岔，识别信号，掌握行车控制台的操作，完成车站和车辆基地的行车组织工作</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4.能识读列车运行图，编制列车运用计划</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5.会施工检修作业的管理</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6.会行车事故的初步处置及完成信息传递</w:t>
            </w:r>
          </w:p>
        </w:tc>
        <w:tc>
          <w:tcPr>
            <w:tcW w:w="922"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lastRenderedPageBreak/>
              <w:t>108</w:t>
            </w:r>
          </w:p>
        </w:tc>
      </w:tr>
      <w:tr w:rsidR="003C2068" w:rsidRPr="00397673" w:rsidTr="003C2068">
        <w:trPr>
          <w:gridAfter w:val="1"/>
          <w:wAfter w:w="42" w:type="dxa"/>
          <w:jc w:val="center"/>
        </w:trPr>
        <w:tc>
          <w:tcPr>
            <w:tcW w:w="543"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6</w:t>
            </w:r>
          </w:p>
        </w:tc>
        <w:tc>
          <w:tcPr>
            <w:tcW w:w="1984" w:type="dxa"/>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城市轨道交通票</w:t>
            </w:r>
            <w:proofErr w:type="gramStart"/>
            <w:r w:rsidRPr="00397673">
              <w:rPr>
                <w:rFonts w:ascii="仿宋" w:hAnsi="仿宋" w:hint="eastAsia"/>
                <w:szCs w:val="32"/>
              </w:rPr>
              <w:t>务</w:t>
            </w:r>
            <w:proofErr w:type="gramEnd"/>
            <w:r w:rsidRPr="00397673">
              <w:rPr>
                <w:rFonts w:ascii="仿宋" w:hAnsi="仿宋" w:hint="eastAsia"/>
                <w:szCs w:val="32"/>
              </w:rPr>
              <w:t>管理</w:t>
            </w:r>
          </w:p>
          <w:p w:rsidR="003C2068" w:rsidRPr="00397673" w:rsidRDefault="003C2068" w:rsidP="003C2068">
            <w:pPr>
              <w:spacing w:before="120"/>
              <w:ind w:firstLineChars="0" w:firstLine="0"/>
              <w:jc w:val="center"/>
              <w:rPr>
                <w:rFonts w:ascii="仿宋" w:hAnsi="仿宋"/>
                <w:szCs w:val="32"/>
              </w:rPr>
            </w:pPr>
          </w:p>
        </w:tc>
        <w:tc>
          <w:tcPr>
            <w:tcW w:w="5812" w:type="dxa"/>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1.了解自动售检票系统发展概况</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2.能认识各种票价制式和各种运价制定理论</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3.会识别车票种类，能进行车站的售检票作业，进行票卡分析，办理退票作业，能填写各类票务台帐，完成票务结算和现金封包、缴款</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4.能识别售检票系统构成方式；能正确指出自动售检票系统的组成和功能</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5.掌握自动售检票系统各种技术制式及</w:t>
            </w:r>
            <w:r w:rsidRPr="00397673">
              <w:rPr>
                <w:rFonts w:ascii="仿宋" w:hAnsi="仿宋" w:hint="eastAsia"/>
                <w:szCs w:val="32"/>
              </w:rPr>
              <w:lastRenderedPageBreak/>
              <w:t>其优缺点</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6.掌握票务作业与票款清分结算办法</w:t>
            </w:r>
          </w:p>
        </w:tc>
        <w:tc>
          <w:tcPr>
            <w:tcW w:w="922"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lastRenderedPageBreak/>
              <w:t>108</w:t>
            </w:r>
          </w:p>
        </w:tc>
      </w:tr>
      <w:tr w:rsidR="003C2068" w:rsidRPr="00397673" w:rsidTr="003C2068">
        <w:trPr>
          <w:gridAfter w:val="1"/>
          <w:wAfter w:w="42" w:type="dxa"/>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7</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城市轨道车站设备</w:t>
            </w: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1.能正确使用线路、信号、</w:t>
            </w:r>
            <w:proofErr w:type="gramStart"/>
            <w:r w:rsidRPr="00397673">
              <w:rPr>
                <w:rFonts w:ascii="仿宋" w:hAnsi="仿宋" w:hint="eastAsia"/>
                <w:szCs w:val="32"/>
              </w:rPr>
              <w:t>联锁</w:t>
            </w:r>
            <w:proofErr w:type="gramEnd"/>
            <w:r w:rsidRPr="00397673">
              <w:rPr>
                <w:rFonts w:ascii="仿宋" w:hAnsi="仿宋" w:hint="eastAsia"/>
                <w:szCs w:val="32"/>
              </w:rPr>
              <w:t>、闭塞等运输设备按行业标准接发列车、监视列车运行</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2.掌握使用自动售检票设备，能指导乘客自助购票、进出站检票，进行相关票务事务处理</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3.掌握正确使用车站机电设备（包括屏蔽门、防灾报警FAS系统、电扶梯、环控系统、低压配电及照明、机电设备监控系统等）的方法，为乘客提供安全、舒适、快捷、便利乘车环境</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4.能够判断运输设备的常见故障并进行处理，并做好运输设备的基本养护</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5.非正常情况下，能综合运用运输设备，组织列车安全运行、组织乘客紧急疏散</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108</w:t>
            </w:r>
          </w:p>
        </w:tc>
      </w:tr>
      <w:tr w:rsidR="003C2068" w:rsidRPr="00397673" w:rsidTr="003C2068">
        <w:trPr>
          <w:gridAfter w:val="1"/>
          <w:wAfter w:w="42" w:type="dxa"/>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8</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城市轨道交通站</w:t>
            </w:r>
            <w:proofErr w:type="gramStart"/>
            <w:r w:rsidRPr="00397673">
              <w:rPr>
                <w:rFonts w:ascii="仿宋" w:hAnsi="仿宋" w:hint="eastAsia"/>
                <w:szCs w:val="32"/>
              </w:rPr>
              <w:t>务</w:t>
            </w:r>
            <w:proofErr w:type="gramEnd"/>
            <w:r w:rsidRPr="00397673">
              <w:rPr>
                <w:rFonts w:ascii="仿宋" w:hAnsi="仿宋" w:hint="eastAsia"/>
                <w:szCs w:val="32"/>
              </w:rPr>
              <w:t>管理</w:t>
            </w: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1.了解车站管理与车站接管基本知识</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2.熟悉车站各种设备设施管理要求</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3.掌握城市轨道交通车站运作管理各个</w:t>
            </w:r>
            <w:r w:rsidRPr="00397673">
              <w:rPr>
                <w:rFonts w:ascii="仿宋" w:hAnsi="仿宋" w:hint="eastAsia"/>
                <w:szCs w:val="32"/>
              </w:rPr>
              <w:lastRenderedPageBreak/>
              <w:t>环节作业流程与作业标准</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4.会对车站各种突发事件进行应急处置，维护良好的乘车环境</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108</w:t>
            </w:r>
          </w:p>
        </w:tc>
      </w:tr>
      <w:tr w:rsidR="003C2068" w:rsidRPr="00397673" w:rsidTr="003C2068">
        <w:trPr>
          <w:gridAfter w:val="1"/>
          <w:wAfter w:w="42" w:type="dxa"/>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9</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城市轨道交通客运服务礼仪</w:t>
            </w:r>
          </w:p>
          <w:p w:rsidR="003C2068" w:rsidRPr="00397673" w:rsidRDefault="003C2068" w:rsidP="00D432E6">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1.能够利用服务礼仪技巧为乘客提供票务服务、问询服务及进出站服务，降低乘客纠纷的发生，提升地铁服务质量</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2.能够使用地铁相关设备为重点乘客（如残疾人）提供服务</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3.能够把握乘客心理，运用相关沟通技巧解决乘客纠纷</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4.能够结合地铁相关规章制度，接待乘客投诉，解决乘客遇到的票务问题，安全问题等</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5.能够及时发现车站安全隐患并采取相应的处理措施</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D432E6" w:rsidP="003C2068">
            <w:pPr>
              <w:spacing w:before="120"/>
              <w:ind w:firstLineChars="0" w:firstLine="0"/>
              <w:jc w:val="center"/>
              <w:rPr>
                <w:rFonts w:ascii="仿宋" w:hAnsi="仿宋"/>
                <w:szCs w:val="32"/>
              </w:rPr>
            </w:pPr>
            <w:r w:rsidRPr="00397673">
              <w:rPr>
                <w:rFonts w:ascii="仿宋" w:hAnsi="仿宋" w:hint="eastAsia"/>
                <w:szCs w:val="32"/>
              </w:rPr>
              <w:t>72</w:t>
            </w:r>
          </w:p>
        </w:tc>
      </w:tr>
      <w:tr w:rsidR="003C2068" w:rsidRPr="00397673" w:rsidTr="003C2068">
        <w:trPr>
          <w:gridAfter w:val="1"/>
          <w:wAfter w:w="42" w:type="dxa"/>
          <w:trHeight w:val="1481"/>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10</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874955">
            <w:pPr>
              <w:spacing w:before="120"/>
              <w:ind w:firstLineChars="0" w:firstLine="0"/>
              <w:jc w:val="center"/>
              <w:rPr>
                <w:rFonts w:ascii="仿宋" w:hAnsi="仿宋"/>
                <w:szCs w:val="32"/>
              </w:rPr>
            </w:pPr>
            <w:r w:rsidRPr="00397673">
              <w:rPr>
                <w:rFonts w:ascii="仿宋" w:hAnsi="仿宋" w:hint="eastAsia"/>
                <w:szCs w:val="32"/>
              </w:rPr>
              <w:t>城市轨道交通客运服务综合实训</w:t>
            </w:r>
          </w:p>
          <w:p w:rsidR="003C2068" w:rsidRPr="00397673" w:rsidRDefault="003C2068" w:rsidP="00D432E6">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1.全面了解和掌握所学专业知识在实际生产中的应用，提高岗位技能</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2.了解自己未来的发展方向，为正式就业打下基础</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3.理论联系实际，获得实际工作经验，</w:t>
            </w:r>
            <w:r w:rsidRPr="00397673">
              <w:rPr>
                <w:rFonts w:ascii="仿宋" w:hAnsi="仿宋" w:hint="eastAsia"/>
                <w:szCs w:val="32"/>
              </w:rPr>
              <w:lastRenderedPageBreak/>
              <w:t>达到轨道交通运营企业的顶岗实习要求</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D432E6" w:rsidP="003C2068">
            <w:pPr>
              <w:spacing w:before="120"/>
              <w:ind w:firstLineChars="0" w:firstLine="0"/>
              <w:jc w:val="center"/>
              <w:rPr>
                <w:rFonts w:ascii="仿宋" w:hAnsi="仿宋"/>
                <w:szCs w:val="32"/>
              </w:rPr>
            </w:pPr>
            <w:r w:rsidRPr="00397673">
              <w:rPr>
                <w:rFonts w:ascii="仿宋" w:hAnsi="仿宋" w:hint="eastAsia"/>
                <w:szCs w:val="32"/>
              </w:rPr>
              <w:lastRenderedPageBreak/>
              <w:t>108</w:t>
            </w:r>
          </w:p>
        </w:tc>
      </w:tr>
      <w:tr w:rsidR="003C2068" w:rsidRPr="00397673" w:rsidTr="00D432E6">
        <w:trPr>
          <w:gridAfter w:val="1"/>
          <w:wAfter w:w="42" w:type="dxa"/>
          <w:trHeight w:val="2607"/>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11</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Default="003C2068">
            <w:pPr>
              <w:widowControl/>
              <w:spacing w:line="240" w:lineRule="auto"/>
              <w:ind w:firstLineChars="0" w:firstLine="0"/>
              <w:rPr>
                <w:rFonts w:ascii="仿宋" w:hAnsi="仿宋"/>
                <w:szCs w:val="32"/>
              </w:rPr>
            </w:pPr>
          </w:p>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轨道交通形体训练</w:t>
            </w:r>
          </w:p>
          <w:p w:rsidR="003C2068" w:rsidRPr="00397673" w:rsidRDefault="003C2068" w:rsidP="00D432E6">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能够按照城市轨道交通服务人员的仪容仪表规范要求进行面部修饰和着装</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能够按照城市轨道交通服务人员的仪态进行工作</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能够言语得体大方，减少和避免与乘客发生矛盾</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能够树立团队意识，积极交流表达自己的想法</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D432E6" w:rsidP="003C2068">
            <w:pPr>
              <w:spacing w:before="120"/>
              <w:ind w:firstLineChars="0" w:firstLine="0"/>
              <w:jc w:val="center"/>
              <w:rPr>
                <w:rFonts w:ascii="仿宋" w:hAnsi="仿宋"/>
                <w:szCs w:val="32"/>
              </w:rPr>
            </w:pPr>
            <w:r w:rsidRPr="00397673">
              <w:rPr>
                <w:rFonts w:ascii="仿宋" w:hAnsi="仿宋" w:hint="eastAsia"/>
                <w:szCs w:val="32"/>
              </w:rPr>
              <w:t>72</w:t>
            </w:r>
          </w:p>
        </w:tc>
      </w:tr>
      <w:tr w:rsidR="003C2068" w:rsidRPr="00397673" w:rsidTr="00D432E6">
        <w:trPr>
          <w:gridAfter w:val="1"/>
          <w:wAfter w:w="42" w:type="dxa"/>
          <w:trHeight w:val="1481"/>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Default="003C2068">
            <w:pPr>
              <w:widowControl/>
              <w:spacing w:line="240" w:lineRule="auto"/>
              <w:ind w:firstLineChars="0" w:firstLine="0"/>
              <w:rPr>
                <w:rFonts w:ascii="仿宋" w:hAnsi="仿宋"/>
                <w:szCs w:val="32"/>
              </w:rPr>
            </w:pPr>
          </w:p>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职业形象设计与化妆</w:t>
            </w: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Pr>
                <w:rFonts w:ascii="仿宋" w:hAnsi="仿宋" w:hint="eastAsia"/>
                <w:szCs w:val="32"/>
              </w:rPr>
              <w:t>1.</w:t>
            </w:r>
            <w:r w:rsidRPr="00397673">
              <w:rPr>
                <w:rFonts w:ascii="仿宋" w:hAnsi="仿宋" w:hint="eastAsia"/>
                <w:szCs w:val="32"/>
              </w:rPr>
              <w:t>使学生了解美好形象的塑造有赖于内在修养的提高，从而自觉约束自己的行为，成为一个懂礼、守礼、行礼的高素质职业人</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2.使学生能够按照城市轨道交通服务人员的仪容仪表规范要求进行面部修饰和着装</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3.使学生</w:t>
            </w:r>
            <w:proofErr w:type="gramStart"/>
            <w:r w:rsidRPr="00397673">
              <w:rPr>
                <w:rFonts w:ascii="仿宋" w:hAnsi="仿宋" w:hint="eastAsia"/>
                <w:szCs w:val="32"/>
              </w:rPr>
              <w:t>掌握职场形象</w:t>
            </w:r>
            <w:proofErr w:type="gramEnd"/>
            <w:r w:rsidRPr="00397673">
              <w:rPr>
                <w:rFonts w:ascii="仿宋" w:hAnsi="仿宋" w:hint="eastAsia"/>
                <w:szCs w:val="32"/>
              </w:rPr>
              <w:t>仪容美、仪态美、仪表美的途径与方法，培养职业形象设计技能和技巧，学会根据自身条件和不</w:t>
            </w:r>
            <w:r w:rsidRPr="00397673">
              <w:rPr>
                <w:rFonts w:ascii="仿宋" w:hAnsi="仿宋" w:hint="eastAsia"/>
                <w:szCs w:val="32"/>
              </w:rPr>
              <w:lastRenderedPageBreak/>
              <w:t>同的职业环境设计最佳形象</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lastRenderedPageBreak/>
              <w:t>72</w:t>
            </w:r>
          </w:p>
        </w:tc>
      </w:tr>
      <w:tr w:rsidR="003C2068" w:rsidRPr="00397673" w:rsidTr="003C2068">
        <w:trPr>
          <w:gridAfter w:val="1"/>
          <w:wAfter w:w="42" w:type="dxa"/>
          <w:trHeight w:val="4521"/>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13</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Default="003C2068">
            <w:pPr>
              <w:widowControl/>
              <w:spacing w:line="240" w:lineRule="auto"/>
              <w:ind w:firstLineChars="0" w:firstLine="0"/>
              <w:rPr>
                <w:rFonts w:ascii="仿宋" w:hAnsi="仿宋"/>
                <w:szCs w:val="32"/>
              </w:rPr>
            </w:pPr>
          </w:p>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城市轨道交通服务质量与满意度评价</w:t>
            </w:r>
          </w:p>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1.能够正确使用化妆工具和制服，按照轨道交通员工的仪容仪表展示自己的形象，给乘客留下好印象</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2.通过完成票务服务任务，学生能够使用半自动售票机按照北京地铁票务作业流程进行售票、充值、</w:t>
            </w:r>
            <w:proofErr w:type="gramStart"/>
            <w:r w:rsidRPr="00397673">
              <w:rPr>
                <w:rFonts w:ascii="仿宋" w:hAnsi="仿宋" w:hint="eastAsia"/>
                <w:szCs w:val="32"/>
              </w:rPr>
              <w:t>处理坏票的</w:t>
            </w:r>
            <w:proofErr w:type="gramEnd"/>
            <w:r w:rsidRPr="00397673">
              <w:rPr>
                <w:rFonts w:ascii="仿宋" w:hAnsi="仿宋" w:hint="eastAsia"/>
                <w:szCs w:val="32"/>
              </w:rPr>
              <w:t>作业，并能妥善处理售票过程中常见票务问题</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3.通过完成站台乘客乘降服</w:t>
            </w:r>
            <w:proofErr w:type="gramStart"/>
            <w:r w:rsidRPr="00397673">
              <w:rPr>
                <w:rFonts w:ascii="仿宋" w:hAnsi="仿宋" w:hint="eastAsia"/>
                <w:szCs w:val="32"/>
              </w:rPr>
              <w:t>务</w:t>
            </w:r>
            <w:proofErr w:type="gramEnd"/>
            <w:r w:rsidRPr="00397673">
              <w:rPr>
                <w:rFonts w:ascii="仿宋" w:hAnsi="仿宋" w:hint="eastAsia"/>
                <w:szCs w:val="32"/>
              </w:rPr>
              <w:t>任务，学生能够使用广播进行疏导和客流组织工作，并能妥善处理乘降服</w:t>
            </w:r>
            <w:proofErr w:type="gramStart"/>
            <w:r w:rsidRPr="00397673">
              <w:rPr>
                <w:rFonts w:ascii="仿宋" w:hAnsi="仿宋" w:hint="eastAsia"/>
                <w:szCs w:val="32"/>
              </w:rPr>
              <w:t>务</w:t>
            </w:r>
            <w:proofErr w:type="gramEnd"/>
            <w:r w:rsidRPr="00397673">
              <w:rPr>
                <w:rFonts w:ascii="仿宋" w:hAnsi="仿宋" w:hint="eastAsia"/>
                <w:szCs w:val="32"/>
              </w:rPr>
              <w:t>中的常见问题</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D432E6" w:rsidP="003C2068">
            <w:pPr>
              <w:spacing w:before="120"/>
              <w:ind w:firstLineChars="0" w:firstLine="0"/>
              <w:jc w:val="center"/>
              <w:rPr>
                <w:rFonts w:ascii="仿宋" w:hAnsi="仿宋"/>
                <w:szCs w:val="32"/>
              </w:rPr>
            </w:pPr>
            <w:r w:rsidRPr="00397673">
              <w:rPr>
                <w:rFonts w:ascii="仿宋" w:hAnsi="仿宋" w:hint="eastAsia"/>
                <w:szCs w:val="32"/>
              </w:rPr>
              <w:t>108</w:t>
            </w:r>
          </w:p>
        </w:tc>
      </w:tr>
      <w:tr w:rsidR="003C2068" w:rsidRPr="00397673" w:rsidTr="003C2068">
        <w:trPr>
          <w:gridAfter w:val="1"/>
          <w:wAfter w:w="42" w:type="dxa"/>
          <w:trHeight w:val="674"/>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14</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Default="003C2068">
            <w:pPr>
              <w:widowControl/>
              <w:spacing w:line="240" w:lineRule="auto"/>
              <w:ind w:firstLineChars="0" w:firstLine="0"/>
              <w:rPr>
                <w:rFonts w:ascii="仿宋" w:hAnsi="仿宋"/>
                <w:szCs w:val="32"/>
              </w:rPr>
            </w:pPr>
          </w:p>
          <w:p w:rsidR="003C2068" w:rsidRDefault="003C2068">
            <w:pPr>
              <w:widowControl/>
              <w:spacing w:line="240" w:lineRule="auto"/>
              <w:ind w:firstLineChars="0" w:firstLine="0"/>
              <w:rPr>
                <w:rFonts w:ascii="仿宋" w:hAnsi="仿宋"/>
                <w:szCs w:val="32"/>
              </w:rPr>
            </w:pPr>
          </w:p>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城市轨道交通员工职业素养</w:t>
            </w: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全面了解和掌握城市轨道交通人员的行为规范和规则</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要树立爱岗敬业的心态</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掌握所在岗位的基本技能</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72</w:t>
            </w:r>
          </w:p>
        </w:tc>
      </w:tr>
      <w:tr w:rsidR="003C2068" w:rsidRPr="00397673" w:rsidTr="003C2068">
        <w:trPr>
          <w:gridAfter w:val="1"/>
          <w:wAfter w:w="42" w:type="dxa"/>
          <w:trHeight w:val="1260"/>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lastRenderedPageBreak/>
              <w:t xml:space="preserve"> </w:t>
            </w:r>
            <w:r>
              <w:rPr>
                <w:rFonts w:ascii="仿宋" w:hAnsi="仿宋" w:hint="eastAsia"/>
                <w:szCs w:val="32"/>
              </w:rPr>
              <w:t>15</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机械基础</w:t>
            </w: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1．掌握静力学和材料力学的基本知识，初步具有构件受力的分析、计算能力。</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2．掌握材料的性能、分类、型号等内容，学习材料的各种热处理工艺，具有合理选择材料的能力。</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3．掌握通用零件的工作原理、特点、维护和设计计算的基本知识，并初步具有设计机械传动装置的能力。</w:t>
            </w:r>
          </w:p>
        </w:tc>
        <w:tc>
          <w:tcPr>
            <w:tcW w:w="922"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72</w:t>
            </w:r>
          </w:p>
        </w:tc>
      </w:tr>
      <w:tr w:rsidR="003C2068" w:rsidRPr="00397673" w:rsidTr="003C2068">
        <w:trPr>
          <w:trHeight w:val="1481"/>
          <w:jc w:val="center"/>
        </w:trPr>
        <w:tc>
          <w:tcPr>
            <w:tcW w:w="543" w:type="dxa"/>
            <w:tcBorders>
              <w:top w:val="single" w:sz="4" w:space="0" w:color="auto"/>
              <w:left w:val="single" w:sz="4" w:space="0" w:color="auto"/>
              <w:bottom w:val="single" w:sz="4" w:space="0" w:color="auto"/>
              <w:right w:val="single" w:sz="4" w:space="0" w:color="auto"/>
            </w:tcBorders>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16</w:t>
            </w:r>
          </w:p>
        </w:tc>
        <w:tc>
          <w:tcPr>
            <w:tcW w:w="1984" w:type="dxa"/>
            <w:tcBorders>
              <w:top w:val="single" w:sz="4" w:space="0" w:color="auto"/>
              <w:left w:val="single" w:sz="4" w:space="0" w:color="auto"/>
              <w:bottom w:val="single" w:sz="4" w:space="0" w:color="auto"/>
              <w:right w:val="single" w:sz="4" w:space="0" w:color="auto"/>
            </w:tcBorders>
            <w:vAlign w:val="center"/>
          </w:tcPr>
          <w:p w:rsidR="003C2068" w:rsidRDefault="003C2068">
            <w:pPr>
              <w:widowControl/>
              <w:spacing w:line="240" w:lineRule="auto"/>
              <w:ind w:firstLineChars="0" w:firstLine="0"/>
              <w:rPr>
                <w:rFonts w:ascii="仿宋" w:hAnsi="仿宋"/>
                <w:szCs w:val="32"/>
              </w:rPr>
            </w:pPr>
            <w:r w:rsidRPr="00397673">
              <w:rPr>
                <w:rFonts w:ascii="仿宋" w:hAnsi="仿宋" w:hint="eastAsia"/>
                <w:szCs w:val="32"/>
              </w:rPr>
              <w:t>电工电子技术与技能</w:t>
            </w:r>
          </w:p>
          <w:p w:rsidR="003C2068" w:rsidRDefault="003C2068">
            <w:pPr>
              <w:widowControl/>
              <w:spacing w:line="240" w:lineRule="auto"/>
              <w:ind w:firstLineChars="0" w:firstLine="0"/>
              <w:rPr>
                <w:rFonts w:ascii="仿宋" w:hAnsi="仿宋"/>
                <w:szCs w:val="32"/>
              </w:rPr>
            </w:pPr>
          </w:p>
          <w:p w:rsidR="003C2068" w:rsidRPr="00397673" w:rsidRDefault="003C2068" w:rsidP="003C2068">
            <w:pPr>
              <w:spacing w:before="120"/>
              <w:ind w:firstLineChars="0" w:firstLine="0"/>
              <w:jc w:val="center"/>
              <w:rPr>
                <w:rFonts w:ascii="仿宋" w:hAnsi="仿宋"/>
                <w:szCs w:val="32"/>
              </w:rPr>
            </w:pPr>
          </w:p>
        </w:tc>
        <w:tc>
          <w:tcPr>
            <w:tcW w:w="5812" w:type="dxa"/>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1.能够认知电工基础知识、直流电路、交流电路；能够认知和测量基本的电气元件</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2.掌握磁路和变压器的应用</w:t>
            </w:r>
          </w:p>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3.了解牵引电动机、低压电器与控制电路、半导体器件、继电器、整流器及其应用、晶体管放大电路、蓄电池、数字电路、安全用电等常识。</w:t>
            </w:r>
          </w:p>
        </w:tc>
        <w:tc>
          <w:tcPr>
            <w:tcW w:w="964" w:type="dxa"/>
            <w:gridSpan w:val="2"/>
            <w:tcBorders>
              <w:top w:val="single" w:sz="4" w:space="0" w:color="auto"/>
              <w:left w:val="single" w:sz="4" w:space="0" w:color="auto"/>
              <w:bottom w:val="single" w:sz="4" w:space="0" w:color="auto"/>
              <w:right w:val="single" w:sz="4" w:space="0" w:color="auto"/>
            </w:tcBorders>
          </w:tcPr>
          <w:p w:rsidR="003C2068" w:rsidRPr="00397673" w:rsidRDefault="003C2068" w:rsidP="002F4490">
            <w:pPr>
              <w:spacing w:before="120"/>
              <w:ind w:firstLineChars="0" w:firstLine="0"/>
              <w:rPr>
                <w:rFonts w:ascii="仿宋" w:hAnsi="仿宋"/>
                <w:szCs w:val="32"/>
              </w:rPr>
            </w:pPr>
            <w:r w:rsidRPr="00397673">
              <w:rPr>
                <w:rFonts w:ascii="仿宋" w:hAnsi="仿宋" w:hint="eastAsia"/>
                <w:szCs w:val="32"/>
              </w:rPr>
              <w:t>72</w:t>
            </w:r>
          </w:p>
        </w:tc>
      </w:tr>
    </w:tbl>
    <w:p w:rsidR="00D42B5B" w:rsidRPr="00397673" w:rsidRDefault="00B26397" w:rsidP="009A4783">
      <w:pPr>
        <w:pStyle w:val="2"/>
      </w:pPr>
      <w:bookmarkStart w:id="232" w:name="_Toc17130069"/>
      <w:r w:rsidRPr="00397673">
        <w:rPr>
          <w:rFonts w:hint="eastAsia"/>
        </w:rPr>
        <w:t>（三）专业选修课程</w:t>
      </w:r>
      <w:bookmarkEnd w:id="232"/>
    </w:p>
    <w:tbl>
      <w:tblPr>
        <w:tblpPr w:leftFromText="180" w:rightFromText="180" w:vertAnchor="text" w:horzAnchor="page" w:tblpX="1490" w:tblpY="17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48"/>
        <w:gridCol w:w="5706"/>
        <w:gridCol w:w="992"/>
      </w:tblGrid>
      <w:tr w:rsidR="003C2068" w:rsidRPr="00397673" w:rsidTr="003C2068">
        <w:trPr>
          <w:trHeight w:val="720"/>
        </w:trPr>
        <w:tc>
          <w:tcPr>
            <w:tcW w:w="534"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序号</w:t>
            </w:r>
          </w:p>
        </w:tc>
        <w:tc>
          <w:tcPr>
            <w:tcW w:w="1948" w:type="dxa"/>
            <w:vAlign w:val="center"/>
          </w:tcPr>
          <w:p w:rsidR="003C2068" w:rsidRDefault="003C2068" w:rsidP="003C2068">
            <w:pPr>
              <w:widowControl/>
              <w:spacing w:line="240" w:lineRule="auto"/>
              <w:ind w:firstLineChars="0" w:firstLine="0"/>
              <w:jc w:val="center"/>
              <w:rPr>
                <w:rFonts w:ascii="仿宋" w:hAnsi="仿宋"/>
                <w:szCs w:val="32"/>
              </w:rPr>
            </w:pPr>
          </w:p>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课程名称</w:t>
            </w:r>
          </w:p>
          <w:p w:rsidR="003C2068" w:rsidRPr="00397673" w:rsidRDefault="003C2068" w:rsidP="003C2068">
            <w:pPr>
              <w:spacing w:before="120"/>
              <w:ind w:firstLineChars="0" w:firstLine="0"/>
              <w:jc w:val="center"/>
              <w:rPr>
                <w:rFonts w:ascii="仿宋" w:hAnsi="仿宋"/>
                <w:szCs w:val="32"/>
              </w:rPr>
            </w:pPr>
          </w:p>
        </w:tc>
        <w:tc>
          <w:tcPr>
            <w:tcW w:w="5706"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主要教学内容和要求</w:t>
            </w:r>
          </w:p>
        </w:tc>
        <w:tc>
          <w:tcPr>
            <w:tcW w:w="992"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课</w:t>
            </w:r>
            <w:r w:rsidRPr="00397673">
              <w:rPr>
                <w:rFonts w:ascii="仿宋" w:hAnsi="仿宋" w:hint="eastAsia"/>
                <w:szCs w:val="32"/>
              </w:rPr>
              <w:t>时</w:t>
            </w:r>
          </w:p>
        </w:tc>
      </w:tr>
      <w:tr w:rsidR="003C2068" w:rsidRPr="00397673" w:rsidTr="003C2068">
        <w:tc>
          <w:tcPr>
            <w:tcW w:w="534"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lastRenderedPageBreak/>
              <w:t>1</w:t>
            </w:r>
          </w:p>
        </w:tc>
        <w:tc>
          <w:tcPr>
            <w:tcW w:w="1948" w:type="dxa"/>
            <w:vAlign w:val="center"/>
          </w:tcPr>
          <w:p w:rsidR="003C2068" w:rsidRPr="00397673" w:rsidRDefault="003C2068" w:rsidP="003C2068">
            <w:pPr>
              <w:spacing w:before="120"/>
              <w:ind w:firstLineChars="0" w:firstLine="0"/>
              <w:jc w:val="center"/>
              <w:rPr>
                <w:rFonts w:ascii="仿宋" w:hAnsi="仿宋"/>
                <w:szCs w:val="32"/>
              </w:rPr>
            </w:pPr>
            <w:r w:rsidRPr="00397673">
              <w:rPr>
                <w:rFonts w:ascii="仿宋" w:hAnsi="仿宋" w:hint="eastAsia"/>
                <w:szCs w:val="32"/>
              </w:rPr>
              <w:t>城市公共交通</w:t>
            </w:r>
          </w:p>
          <w:p w:rsidR="003C2068" w:rsidRPr="00397673" w:rsidRDefault="003C2068" w:rsidP="003C2068">
            <w:pPr>
              <w:spacing w:before="120"/>
              <w:ind w:firstLineChars="0" w:firstLine="0"/>
              <w:jc w:val="center"/>
              <w:rPr>
                <w:rFonts w:ascii="仿宋" w:hAnsi="仿宋"/>
                <w:szCs w:val="32"/>
              </w:rPr>
            </w:pPr>
          </w:p>
        </w:tc>
        <w:tc>
          <w:tcPr>
            <w:tcW w:w="5706" w:type="dxa"/>
          </w:tcPr>
          <w:p w:rsidR="003C2068" w:rsidRPr="00397673" w:rsidRDefault="003C2068" w:rsidP="003C2068">
            <w:pPr>
              <w:ind w:firstLine="640"/>
            </w:pPr>
            <w:r w:rsidRPr="00397673">
              <w:rPr>
                <w:rFonts w:hint="eastAsia"/>
              </w:rPr>
              <w:t>掌握我国的城市公共交通的发展状况；熟悉城市公共交通的基本知识与原理；掌握城市公共交通的基础设施；</w:t>
            </w:r>
            <w:r w:rsidRPr="00397673">
              <w:rPr>
                <w:rFonts w:hint="eastAsia"/>
              </w:rPr>
              <w:t xml:space="preserve"> </w:t>
            </w:r>
            <w:r w:rsidRPr="00397673">
              <w:rPr>
                <w:rFonts w:hint="eastAsia"/>
              </w:rPr>
              <w:t>熟悉公交运营的线路能力、行车速度与车辆利用；掌握行车时刻表、能根据时刻表进行日常调度工作；掌握城市公交服务质量评价体系。</w:t>
            </w:r>
          </w:p>
        </w:tc>
        <w:tc>
          <w:tcPr>
            <w:tcW w:w="992" w:type="dxa"/>
            <w:vAlign w:val="center"/>
          </w:tcPr>
          <w:p w:rsidR="003C2068" w:rsidRPr="00397673" w:rsidRDefault="003C2068" w:rsidP="003C2068">
            <w:pPr>
              <w:ind w:firstLineChars="0" w:firstLine="0"/>
              <w:jc w:val="center"/>
            </w:pPr>
            <w:r>
              <w:rPr>
                <w:rFonts w:hint="eastAsia"/>
              </w:rPr>
              <w:t>144</w:t>
            </w:r>
          </w:p>
        </w:tc>
      </w:tr>
      <w:tr w:rsidR="003C2068" w:rsidRPr="00397673" w:rsidTr="003C2068">
        <w:trPr>
          <w:trHeight w:val="1023"/>
        </w:trPr>
        <w:tc>
          <w:tcPr>
            <w:tcW w:w="534"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2</w:t>
            </w:r>
          </w:p>
        </w:tc>
        <w:tc>
          <w:tcPr>
            <w:tcW w:w="1948" w:type="dxa"/>
            <w:vAlign w:val="center"/>
          </w:tcPr>
          <w:p w:rsidR="003C2068" w:rsidRPr="00397673" w:rsidRDefault="003C2068" w:rsidP="003C2068">
            <w:pPr>
              <w:spacing w:before="120"/>
              <w:ind w:firstLineChars="0" w:firstLine="0"/>
              <w:jc w:val="center"/>
              <w:rPr>
                <w:rFonts w:ascii="仿宋" w:hAnsi="仿宋"/>
                <w:szCs w:val="32"/>
              </w:rPr>
            </w:pPr>
            <w:r>
              <w:rPr>
                <w:rFonts w:ascii="仿宋" w:hAnsi="仿宋" w:hint="eastAsia"/>
                <w:szCs w:val="32"/>
              </w:rPr>
              <w:t>交通</w:t>
            </w:r>
            <w:r w:rsidRPr="00397673">
              <w:rPr>
                <w:rFonts w:ascii="仿宋" w:hAnsi="仿宋" w:hint="eastAsia"/>
                <w:szCs w:val="32"/>
              </w:rPr>
              <w:t>旅游地理</w:t>
            </w:r>
          </w:p>
          <w:p w:rsidR="003C2068" w:rsidRPr="00397673" w:rsidRDefault="003C2068" w:rsidP="003C2068">
            <w:pPr>
              <w:spacing w:before="120"/>
              <w:ind w:firstLineChars="0" w:firstLine="0"/>
              <w:jc w:val="center"/>
              <w:rPr>
                <w:rFonts w:ascii="仿宋" w:hAnsi="仿宋"/>
                <w:szCs w:val="32"/>
              </w:rPr>
            </w:pPr>
          </w:p>
        </w:tc>
        <w:tc>
          <w:tcPr>
            <w:tcW w:w="5706" w:type="dxa"/>
          </w:tcPr>
          <w:p w:rsidR="003C2068" w:rsidRPr="00397673" w:rsidRDefault="003C2068" w:rsidP="003C2068">
            <w:pPr>
              <w:ind w:firstLine="640"/>
            </w:pPr>
            <w:r w:rsidRPr="00397673">
              <w:rPr>
                <w:rFonts w:hint="eastAsia"/>
              </w:rPr>
              <w:t>了解中国铁路网的组成和主干、了解六纵六横的基本框架，熟悉重要的铁路枢纽；了解中国知名各城市轨道发展</w:t>
            </w:r>
            <w:r w:rsidRPr="00397673">
              <w:rPr>
                <w:rFonts w:hint="eastAsia"/>
              </w:rPr>
              <w:t xml:space="preserve"> </w:t>
            </w:r>
            <w:r w:rsidRPr="00397673">
              <w:rPr>
                <w:rFonts w:hint="eastAsia"/>
              </w:rPr>
              <w:t>情况；了解各城市旅游著名的旅游景点。</w:t>
            </w:r>
          </w:p>
        </w:tc>
        <w:tc>
          <w:tcPr>
            <w:tcW w:w="992" w:type="dxa"/>
            <w:vAlign w:val="center"/>
          </w:tcPr>
          <w:p w:rsidR="003C2068" w:rsidRPr="00397673" w:rsidRDefault="003C2068" w:rsidP="003C2068">
            <w:pPr>
              <w:ind w:firstLineChars="0" w:firstLine="0"/>
              <w:jc w:val="center"/>
            </w:pPr>
            <w:r>
              <w:rPr>
                <w:rFonts w:hint="eastAsia"/>
              </w:rPr>
              <w:t>144</w:t>
            </w:r>
          </w:p>
        </w:tc>
      </w:tr>
    </w:tbl>
    <w:p w:rsidR="00D42B5B" w:rsidRPr="00397673" w:rsidRDefault="00B26397" w:rsidP="00B938D3">
      <w:pPr>
        <w:pStyle w:val="1"/>
      </w:pPr>
      <w:bookmarkStart w:id="233" w:name="_Toc17130070"/>
      <w:r w:rsidRPr="00397673">
        <w:rPr>
          <w:rFonts w:hint="eastAsia"/>
        </w:rPr>
        <w:t>七、教学进</w:t>
      </w:r>
      <w:bookmarkEnd w:id="233"/>
      <w:r w:rsidR="009A4783">
        <w:rPr>
          <w:rFonts w:hint="eastAsia"/>
        </w:rPr>
        <w:t>程总体安排</w:t>
      </w:r>
    </w:p>
    <w:tbl>
      <w:tblPr>
        <w:tblpPr w:leftFromText="180" w:rightFromText="180" w:vertAnchor="text" w:horzAnchor="page" w:tblpX="1383" w:tblpY="386"/>
        <w:tblOverlap w:val="never"/>
        <w:tblW w:w="9644" w:type="dxa"/>
        <w:tblLayout w:type="fixed"/>
        <w:tblCellMar>
          <w:left w:w="0" w:type="dxa"/>
          <w:right w:w="0" w:type="dxa"/>
        </w:tblCellMar>
        <w:tblLook w:val="04A0" w:firstRow="1" w:lastRow="0" w:firstColumn="1" w:lastColumn="0" w:noHBand="0" w:noVBand="1"/>
      </w:tblPr>
      <w:tblGrid>
        <w:gridCol w:w="283"/>
        <w:gridCol w:w="408"/>
        <w:gridCol w:w="2964"/>
        <w:gridCol w:w="652"/>
        <w:gridCol w:w="70"/>
        <w:gridCol w:w="6"/>
        <w:gridCol w:w="17"/>
        <w:gridCol w:w="559"/>
        <w:gridCol w:w="8"/>
        <w:gridCol w:w="644"/>
        <w:gridCol w:w="64"/>
        <w:gridCol w:w="567"/>
        <w:gridCol w:w="21"/>
        <w:gridCol w:w="652"/>
        <w:gridCol w:w="36"/>
        <w:gridCol w:w="34"/>
        <w:gridCol w:w="533"/>
        <w:gridCol w:w="49"/>
        <w:gridCol w:w="70"/>
        <w:gridCol w:w="582"/>
        <w:gridCol w:w="8"/>
        <w:gridCol w:w="709"/>
        <w:gridCol w:w="9"/>
        <w:gridCol w:w="610"/>
        <w:gridCol w:w="42"/>
        <w:gridCol w:w="47"/>
      </w:tblGrid>
      <w:tr w:rsidR="007C19F4" w:rsidRPr="00397673" w:rsidTr="00D432E6">
        <w:trPr>
          <w:cantSplit/>
          <w:trHeight w:val="262"/>
        </w:trPr>
        <w:tc>
          <w:tcPr>
            <w:tcW w:w="691" w:type="dxa"/>
            <w:gridSpan w:val="2"/>
            <w:tcBorders>
              <w:top w:val="single" w:sz="4" w:space="0" w:color="000000"/>
              <w:left w:val="single" w:sz="4"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课程</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分类</w:t>
            </w:r>
          </w:p>
        </w:tc>
        <w:tc>
          <w:tcPr>
            <w:tcW w:w="2964" w:type="dxa"/>
            <w:vMerge w:val="restart"/>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课程名称</w:t>
            </w:r>
          </w:p>
        </w:tc>
        <w:tc>
          <w:tcPr>
            <w:tcW w:w="722" w:type="dxa"/>
            <w:gridSpan w:val="2"/>
            <w:vMerge w:val="restart"/>
            <w:tcBorders>
              <w:top w:val="single" w:sz="2" w:space="0" w:color="000000"/>
              <w:left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总</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学</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时</w:t>
            </w:r>
          </w:p>
        </w:tc>
        <w:tc>
          <w:tcPr>
            <w:tcW w:w="3850" w:type="dxa"/>
            <w:gridSpan w:val="16"/>
            <w:tcBorders>
              <w:top w:val="single" w:sz="4" w:space="0" w:color="000000"/>
              <w:left w:val="single" w:sz="2" w:space="0" w:color="000000"/>
              <w:bottom w:val="single" w:sz="2" w:space="0" w:color="000000"/>
              <w:right w:val="single" w:sz="4" w:space="0" w:color="auto"/>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各学期周数、学时分配</w:t>
            </w:r>
          </w:p>
        </w:tc>
        <w:tc>
          <w:tcPr>
            <w:tcW w:w="1417" w:type="dxa"/>
            <w:gridSpan w:val="5"/>
            <w:tcBorders>
              <w:top w:val="single" w:sz="4" w:space="0" w:color="000000"/>
              <w:left w:val="single" w:sz="2" w:space="0" w:color="000000"/>
              <w:bottom w:val="single" w:sz="2" w:space="0" w:color="000000"/>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考核方式</w:t>
            </w:r>
          </w:p>
        </w:tc>
      </w:tr>
      <w:tr w:rsidR="007C19F4" w:rsidRPr="00397673" w:rsidTr="00D432E6">
        <w:trPr>
          <w:gridAfter w:val="1"/>
          <w:wAfter w:w="47" w:type="dxa"/>
          <w:cantSplit/>
          <w:trHeight w:val="262"/>
        </w:trPr>
        <w:tc>
          <w:tcPr>
            <w:tcW w:w="691" w:type="dxa"/>
            <w:gridSpan w:val="2"/>
            <w:vMerge w:val="restart"/>
            <w:tcBorders>
              <w:top w:val="single" w:sz="2" w:space="0" w:color="000000"/>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p w:rsidR="007C19F4" w:rsidRPr="00397673" w:rsidRDefault="007C19F4" w:rsidP="002F4490">
            <w:pPr>
              <w:spacing w:before="120"/>
              <w:ind w:firstLineChars="0" w:firstLine="0"/>
              <w:rPr>
                <w:rFonts w:ascii="仿宋" w:hAnsi="仿宋" w:cs="方正宋三_GBK"/>
                <w:color w:val="000000"/>
                <w:kern w:val="0"/>
                <w:szCs w:val="32"/>
                <w:lang w:val="zh-CN"/>
              </w:rPr>
            </w:pPr>
          </w:p>
          <w:p w:rsidR="007C19F4" w:rsidRPr="00397673" w:rsidRDefault="007C19F4" w:rsidP="002F4490">
            <w:pPr>
              <w:spacing w:before="120"/>
              <w:ind w:firstLineChars="0" w:firstLine="0"/>
              <w:rPr>
                <w:rFonts w:ascii="仿宋" w:hAnsi="仿宋" w:cs="方正宋三_GBK"/>
                <w:color w:val="000000"/>
                <w:kern w:val="0"/>
                <w:szCs w:val="32"/>
                <w:lang w:val="zh-CN"/>
              </w:rPr>
            </w:pPr>
          </w:p>
          <w:p w:rsidR="007C19F4" w:rsidRPr="00397673" w:rsidRDefault="007C19F4" w:rsidP="002F4490">
            <w:pPr>
              <w:spacing w:before="120"/>
              <w:ind w:firstLineChars="0" w:firstLine="0"/>
              <w:rPr>
                <w:rFonts w:ascii="仿宋" w:hAnsi="仿宋" w:cs="方正宋三_GBK"/>
                <w:color w:val="000000"/>
                <w:kern w:val="0"/>
                <w:szCs w:val="32"/>
                <w:lang w:val="zh-CN"/>
              </w:rPr>
            </w:pP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公</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lastRenderedPageBreak/>
              <w:t>共</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基</w:t>
            </w:r>
          </w:p>
          <w:p w:rsidR="007C19F4" w:rsidRPr="00397673" w:rsidRDefault="007C19F4" w:rsidP="002F4490">
            <w:pPr>
              <w:spacing w:before="120"/>
              <w:ind w:firstLineChars="0" w:firstLine="0"/>
              <w:rPr>
                <w:rFonts w:ascii="仿宋" w:hAnsi="仿宋" w:cs="方正宋三_GBK"/>
                <w:color w:val="000000"/>
                <w:kern w:val="0"/>
                <w:szCs w:val="32"/>
                <w:lang w:val="zh-CN"/>
              </w:rPr>
            </w:pPr>
            <w:proofErr w:type="gramStart"/>
            <w:r w:rsidRPr="00397673">
              <w:rPr>
                <w:rFonts w:ascii="仿宋" w:hAnsi="仿宋" w:cs="方正宋三_GBK" w:hint="eastAsia"/>
                <w:color w:val="000000"/>
                <w:kern w:val="0"/>
                <w:szCs w:val="32"/>
                <w:lang w:val="zh-CN"/>
              </w:rPr>
              <w:t>础</w:t>
            </w:r>
            <w:proofErr w:type="gramEnd"/>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w:t>
            </w:r>
          </w:p>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vMerge/>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22" w:type="dxa"/>
            <w:gridSpan w:val="2"/>
            <w:vMerge/>
            <w:tcBorders>
              <w:left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3</w:t>
            </w: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652" w:type="dxa"/>
            <w:gridSpan w:val="3"/>
            <w:tcBorders>
              <w:top w:val="single" w:sz="2" w:space="0" w:color="000000"/>
              <w:left w:val="single" w:sz="2" w:space="0" w:color="000000"/>
              <w:bottom w:val="single" w:sz="2" w:space="0" w:color="000000"/>
              <w:right w:val="single" w:sz="4" w:space="0" w:color="auto"/>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5</w:t>
            </w:r>
          </w:p>
        </w:tc>
        <w:tc>
          <w:tcPr>
            <w:tcW w:w="590" w:type="dxa"/>
            <w:gridSpan w:val="2"/>
            <w:tcBorders>
              <w:top w:val="single" w:sz="2" w:space="0" w:color="000000"/>
              <w:left w:val="single" w:sz="2" w:space="0" w:color="000000"/>
              <w:bottom w:val="single" w:sz="2" w:space="0" w:color="000000"/>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718" w:type="dxa"/>
            <w:gridSpan w:val="2"/>
            <w:vMerge w:val="restart"/>
            <w:tcBorders>
              <w:top w:val="single" w:sz="2" w:space="0" w:color="000000"/>
              <w:left w:val="single" w:sz="2" w:space="0" w:color="000000"/>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理论考核</w:t>
            </w:r>
          </w:p>
        </w:tc>
        <w:tc>
          <w:tcPr>
            <w:tcW w:w="652" w:type="dxa"/>
            <w:gridSpan w:val="2"/>
            <w:vMerge w:val="restart"/>
            <w:tcBorders>
              <w:top w:val="single" w:sz="4" w:space="0" w:color="auto"/>
              <w:left w:val="single" w:sz="2" w:space="0" w:color="000000"/>
              <w:bottom w:val="single" w:sz="4" w:space="0" w:color="auto"/>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实操考核</w:t>
            </w:r>
          </w:p>
        </w:tc>
      </w:tr>
      <w:tr w:rsidR="007C19F4" w:rsidRPr="00397673" w:rsidTr="00D432E6">
        <w:trPr>
          <w:gridAfter w:val="1"/>
          <w:wAfter w:w="47" w:type="dxa"/>
          <w:cantSplit/>
          <w:trHeight w:val="262"/>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vMerge/>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22" w:type="dxa"/>
            <w:gridSpan w:val="2"/>
            <w:vMerge/>
            <w:tcBorders>
              <w:left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718" w:type="dxa"/>
            <w:gridSpan w:val="2"/>
            <w:vMerge/>
            <w:tcBorders>
              <w:left w:val="single" w:sz="2" w:space="0" w:color="000000"/>
              <w:bottom w:val="single" w:sz="2" w:space="0" w:color="000000"/>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vMerge/>
            <w:tcBorders>
              <w:top w:val="single" w:sz="4" w:space="0" w:color="auto"/>
              <w:left w:val="single" w:sz="4" w:space="0" w:color="auto"/>
              <w:bottom w:val="single" w:sz="4" w:space="0" w:color="auto"/>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语文</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8" w:type="dxa"/>
            <w:gridSpan w:val="2"/>
            <w:tcBorders>
              <w:top w:val="single" w:sz="2" w:space="0" w:color="000000"/>
              <w:left w:val="single" w:sz="2" w:space="0" w:color="000000"/>
              <w:bottom w:val="single" w:sz="2" w:space="0" w:color="000000"/>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652" w:type="dxa"/>
            <w:gridSpan w:val="2"/>
            <w:tcBorders>
              <w:top w:val="single" w:sz="4" w:space="0" w:color="auto"/>
              <w:left w:val="single" w:sz="4" w:space="0" w:color="auto"/>
              <w:bottom w:val="single" w:sz="4" w:space="0" w:color="auto"/>
              <w:right w:val="single" w:sz="4" w:space="0" w:color="auto"/>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英语</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652" w:type="dxa"/>
            <w:gridSpan w:val="2"/>
            <w:tcBorders>
              <w:top w:val="single" w:sz="4" w:space="0" w:color="auto"/>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数学</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体育</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180</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计算机基础</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72</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历史</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艺术鉴赏</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心理健康</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职业生涯规划</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普通话</w:t>
            </w:r>
          </w:p>
        </w:tc>
        <w:tc>
          <w:tcPr>
            <w:tcW w:w="72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590"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08"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43"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590"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8"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r>
      <w:tr w:rsidR="007C19F4" w:rsidRPr="00397673" w:rsidTr="00D432E6">
        <w:trPr>
          <w:gridAfter w:val="1"/>
          <w:wAfter w:w="47" w:type="dxa"/>
          <w:cantSplit/>
          <w:trHeight w:val="157"/>
        </w:trPr>
        <w:tc>
          <w:tcPr>
            <w:tcW w:w="691" w:type="dxa"/>
            <w:gridSpan w:val="2"/>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小计</w:t>
            </w:r>
          </w:p>
        </w:tc>
        <w:tc>
          <w:tcPr>
            <w:tcW w:w="72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756</w:t>
            </w:r>
          </w:p>
        </w:tc>
        <w:tc>
          <w:tcPr>
            <w:tcW w:w="590"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12</w:t>
            </w:r>
          </w:p>
        </w:tc>
        <w:tc>
          <w:tcPr>
            <w:tcW w:w="708"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12</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743"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65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59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color w:val="000000"/>
                <w:kern w:val="0"/>
                <w:szCs w:val="32"/>
              </w:rPr>
            </w:pPr>
          </w:p>
        </w:tc>
        <w:tc>
          <w:tcPr>
            <w:tcW w:w="718"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cantSplit/>
          <w:trHeight w:val="210"/>
        </w:trPr>
        <w:tc>
          <w:tcPr>
            <w:tcW w:w="283" w:type="dxa"/>
            <w:vMerge w:val="restart"/>
            <w:tcBorders>
              <w:top w:val="single" w:sz="4" w:space="0" w:color="auto"/>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业</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程</w:t>
            </w:r>
          </w:p>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val="restart"/>
            <w:tcBorders>
              <w:top w:val="single" w:sz="4" w:space="0" w:color="auto"/>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业 核 心</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程</w:t>
            </w:r>
          </w:p>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旅客服务心理学</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城市轨道交通安全管理</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城市轨道交通车站设备</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城市轨道交通概论</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城市轨道交通客运组织</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城市轨道交通票</w:t>
            </w:r>
            <w:proofErr w:type="gramStart"/>
            <w:r w:rsidRPr="00397673">
              <w:rPr>
                <w:rFonts w:ascii="仿宋" w:hAnsi="仿宋" w:cs="方正宋三_GBK" w:hint="eastAsia"/>
                <w:color w:val="000000"/>
                <w:kern w:val="0"/>
                <w:szCs w:val="32"/>
              </w:rPr>
              <w:t>务</w:t>
            </w:r>
            <w:proofErr w:type="gramEnd"/>
            <w:r w:rsidRPr="00397673">
              <w:rPr>
                <w:rFonts w:ascii="仿宋" w:hAnsi="仿宋" w:cs="方正宋三_GBK" w:hint="eastAsia"/>
                <w:color w:val="000000"/>
                <w:kern w:val="0"/>
                <w:szCs w:val="32"/>
              </w:rPr>
              <w:t>管理</w:t>
            </w:r>
          </w:p>
        </w:tc>
        <w:tc>
          <w:tcPr>
            <w:tcW w:w="745" w:type="dxa"/>
            <w:gridSpan w:val="4"/>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55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gridSpan w:val="2"/>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4" w:space="0" w:color="auto"/>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4" w:space="0" w:color="auto"/>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4" w:space="0" w:color="auto"/>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城市轨道交通安全与应急处理</w:t>
            </w:r>
          </w:p>
        </w:tc>
        <w:tc>
          <w:tcPr>
            <w:tcW w:w="745" w:type="dxa"/>
            <w:gridSpan w:val="4"/>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55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gridSpan w:val="2"/>
            <w:tcBorders>
              <w:top w:val="single" w:sz="2" w:space="0" w:color="000000"/>
              <w:left w:val="single" w:sz="2" w:space="0" w:color="000000"/>
              <w:bottom w:val="single" w:sz="4" w:space="0" w:color="auto"/>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717" w:type="dxa"/>
            <w:gridSpan w:val="2"/>
            <w:tcBorders>
              <w:top w:val="single" w:sz="2" w:space="0" w:color="000000"/>
              <w:left w:val="single" w:sz="2" w:space="0" w:color="000000"/>
              <w:bottom w:val="single" w:sz="4" w:space="0" w:color="auto"/>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lang w:val="zh-CN"/>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4" w:space="0" w:color="auto"/>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lang w:val="zh-CN"/>
              </w:rPr>
            </w:pPr>
          </w:p>
        </w:tc>
      </w:tr>
      <w:tr w:rsidR="007C19F4" w:rsidRPr="00397673" w:rsidTr="00D432E6">
        <w:trPr>
          <w:cantSplit/>
          <w:trHeight w:val="210"/>
        </w:trPr>
        <w:tc>
          <w:tcPr>
            <w:tcW w:w="283"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城市轨道交通服务质量与满意度评价</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cantSplit/>
          <w:trHeight w:val="210"/>
        </w:trPr>
        <w:tc>
          <w:tcPr>
            <w:tcW w:w="283"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296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城市轨道交通员工职业素养</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cantSplit/>
          <w:trHeight w:val="210"/>
        </w:trPr>
        <w:tc>
          <w:tcPr>
            <w:tcW w:w="283"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296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城市轨道交通行车组织</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bCs/>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color w:val="000000"/>
                <w:kern w:val="0"/>
                <w:szCs w:val="32"/>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color w:val="000000"/>
                <w:kern w:val="0"/>
                <w:szCs w:val="32"/>
              </w:rPr>
            </w:pPr>
          </w:p>
        </w:tc>
      </w:tr>
      <w:tr w:rsidR="007C19F4" w:rsidRPr="00397673" w:rsidTr="00D432E6">
        <w:trPr>
          <w:cantSplit/>
          <w:trHeight w:val="210"/>
        </w:trPr>
        <w:tc>
          <w:tcPr>
            <w:tcW w:w="283" w:type="dxa"/>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城市轨道交通站</w:t>
            </w:r>
            <w:proofErr w:type="gramStart"/>
            <w:r w:rsidRPr="00397673">
              <w:rPr>
                <w:rFonts w:ascii="仿宋" w:hAnsi="仿宋" w:cs="方正宋三_GBK" w:hint="eastAsia"/>
                <w:color w:val="000000"/>
                <w:kern w:val="0"/>
                <w:szCs w:val="32"/>
              </w:rPr>
              <w:t>务</w:t>
            </w:r>
            <w:proofErr w:type="gramEnd"/>
            <w:r w:rsidRPr="00397673">
              <w:rPr>
                <w:rFonts w:ascii="仿宋" w:hAnsi="仿宋" w:cs="方正宋三_GBK" w:hint="eastAsia"/>
                <w:color w:val="000000"/>
                <w:kern w:val="0"/>
                <w:szCs w:val="32"/>
              </w:rPr>
              <w:t>管理</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bCs/>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6</w:t>
            </w: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r>
      <w:tr w:rsidR="007C19F4" w:rsidRPr="00397673" w:rsidTr="00D432E6">
        <w:trPr>
          <w:cantSplit/>
          <w:trHeight w:val="210"/>
        </w:trPr>
        <w:tc>
          <w:tcPr>
            <w:tcW w:w="283" w:type="dxa"/>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城市轨道交通客运服务综合实训</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bCs/>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6</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210"/>
        </w:trPr>
        <w:tc>
          <w:tcPr>
            <w:tcW w:w="283" w:type="dxa"/>
            <w:vMerge/>
            <w:tcBorders>
              <w:left w:val="single" w:sz="4"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themeColor="text1"/>
                <w:kern w:val="0"/>
                <w:szCs w:val="32"/>
              </w:rPr>
            </w:pPr>
            <w:r w:rsidRPr="00397673">
              <w:rPr>
                <w:rFonts w:ascii="仿宋" w:hAnsi="仿宋" w:cs="方正宋三_GBK" w:hint="eastAsia"/>
                <w:color w:val="000000" w:themeColor="text1"/>
                <w:kern w:val="0"/>
                <w:szCs w:val="32"/>
              </w:rPr>
              <w:t>小计</w:t>
            </w:r>
          </w:p>
        </w:tc>
        <w:tc>
          <w:tcPr>
            <w:tcW w:w="74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themeColor="text1"/>
                <w:kern w:val="0"/>
                <w:szCs w:val="32"/>
              </w:rPr>
            </w:pPr>
            <w:r w:rsidRPr="00397673">
              <w:rPr>
                <w:rFonts w:ascii="仿宋" w:hAnsi="仿宋" w:cs="方正宋三_GBK" w:hint="eastAsia"/>
                <w:bCs/>
                <w:color w:val="000000" w:themeColor="text1"/>
                <w:kern w:val="0"/>
                <w:szCs w:val="32"/>
              </w:rPr>
              <w:t>1188</w:t>
            </w:r>
          </w:p>
        </w:tc>
        <w:tc>
          <w:tcPr>
            <w:tcW w:w="55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themeColor="text1"/>
                <w:kern w:val="0"/>
                <w:szCs w:val="32"/>
              </w:rPr>
            </w:pPr>
            <w:r w:rsidRPr="00397673">
              <w:rPr>
                <w:rFonts w:ascii="仿宋" w:hAnsi="仿宋" w:cs="方正宋三_GBK" w:hint="eastAsia"/>
                <w:bCs/>
                <w:color w:val="000000" w:themeColor="text1"/>
                <w:kern w:val="0"/>
                <w:szCs w:val="32"/>
              </w:rPr>
              <w:t>12</w:t>
            </w:r>
          </w:p>
        </w:tc>
        <w:tc>
          <w:tcPr>
            <w:tcW w:w="65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themeColor="text1"/>
                <w:kern w:val="0"/>
                <w:szCs w:val="32"/>
              </w:rPr>
            </w:pPr>
            <w:r w:rsidRPr="00397673">
              <w:rPr>
                <w:rFonts w:ascii="仿宋" w:hAnsi="仿宋" w:cs="方正宋三_GBK" w:hint="eastAsia"/>
                <w:bCs/>
                <w:color w:val="000000" w:themeColor="text1"/>
                <w:kern w:val="0"/>
                <w:szCs w:val="32"/>
              </w:rPr>
              <w:t>6</w:t>
            </w:r>
          </w:p>
        </w:tc>
        <w:tc>
          <w:tcPr>
            <w:tcW w:w="65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themeColor="text1"/>
                <w:kern w:val="0"/>
                <w:szCs w:val="32"/>
              </w:rPr>
            </w:pPr>
            <w:r w:rsidRPr="00397673">
              <w:rPr>
                <w:rFonts w:ascii="仿宋" w:hAnsi="仿宋" w:cs="方正宋三_GBK" w:hint="eastAsia"/>
                <w:bCs/>
                <w:color w:val="000000" w:themeColor="text1"/>
                <w:kern w:val="0"/>
                <w:szCs w:val="32"/>
              </w:rPr>
              <w:t>20</w:t>
            </w:r>
          </w:p>
        </w:tc>
        <w:tc>
          <w:tcPr>
            <w:tcW w:w="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themeColor="text1"/>
                <w:kern w:val="0"/>
                <w:szCs w:val="32"/>
              </w:rPr>
            </w:pPr>
            <w:r w:rsidRPr="00397673">
              <w:rPr>
                <w:rFonts w:ascii="仿宋" w:hAnsi="仿宋" w:cs="方正宋三_GBK" w:hint="eastAsia"/>
                <w:bCs/>
                <w:color w:val="000000" w:themeColor="text1"/>
                <w:kern w:val="0"/>
                <w:szCs w:val="32"/>
              </w:rPr>
              <w:t>16</w:t>
            </w:r>
          </w:p>
        </w:tc>
        <w:tc>
          <w:tcPr>
            <w:tcW w:w="652"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themeColor="text1"/>
                <w:kern w:val="0"/>
                <w:szCs w:val="32"/>
              </w:rPr>
            </w:pPr>
            <w:r w:rsidRPr="00397673">
              <w:rPr>
                <w:rFonts w:ascii="仿宋" w:hAnsi="仿宋" w:cs="方正宋三_GBK" w:hint="eastAsia"/>
                <w:bCs/>
                <w:color w:val="000000" w:themeColor="text1"/>
                <w:kern w:val="0"/>
                <w:szCs w:val="32"/>
              </w:rPr>
              <w:t>12</w:t>
            </w:r>
          </w:p>
        </w:tc>
        <w:tc>
          <w:tcPr>
            <w:tcW w:w="65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themeColor="text1"/>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themeColor="text1"/>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themeColor="text1"/>
                <w:kern w:val="0"/>
                <w:szCs w:val="32"/>
              </w:rPr>
            </w:pPr>
          </w:p>
        </w:tc>
      </w:tr>
      <w:tr w:rsidR="007C19F4" w:rsidRPr="00397673" w:rsidTr="00D432E6">
        <w:trPr>
          <w:cantSplit/>
          <w:trHeight w:val="157"/>
        </w:trPr>
        <w:tc>
          <w:tcPr>
            <w:tcW w:w="283"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val="restart"/>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业</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基</w:t>
            </w:r>
          </w:p>
          <w:p w:rsidR="007C19F4" w:rsidRPr="00397673" w:rsidRDefault="007C19F4" w:rsidP="002F4490">
            <w:pPr>
              <w:spacing w:before="120"/>
              <w:ind w:firstLineChars="0" w:firstLine="0"/>
              <w:rPr>
                <w:rFonts w:ascii="仿宋" w:hAnsi="仿宋" w:cs="方正宋三_GBK"/>
                <w:color w:val="000000"/>
                <w:kern w:val="0"/>
                <w:szCs w:val="32"/>
                <w:lang w:val="zh-CN"/>
              </w:rPr>
            </w:pPr>
            <w:proofErr w:type="gramStart"/>
            <w:r w:rsidRPr="00397673">
              <w:rPr>
                <w:rFonts w:ascii="仿宋" w:hAnsi="仿宋" w:cs="方正宋三_GBK" w:hint="eastAsia"/>
                <w:color w:val="000000"/>
                <w:kern w:val="0"/>
                <w:szCs w:val="32"/>
                <w:lang w:val="zh-CN"/>
              </w:rPr>
              <w:lastRenderedPageBreak/>
              <w:t>础</w:t>
            </w:r>
            <w:proofErr w:type="gramEnd"/>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程</w:t>
            </w:r>
          </w:p>
        </w:tc>
        <w:tc>
          <w:tcPr>
            <w:tcW w:w="296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lastRenderedPageBreak/>
              <w:t>电工电子技术与技能</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r w:rsidRPr="00397673">
              <w:rPr>
                <w:rFonts w:ascii="仿宋" w:hAnsi="仿宋" w:cs="方正宋三_GBK" w:hint="eastAsia"/>
                <w:bCs/>
                <w:color w:val="000000"/>
                <w:kern w:val="0"/>
                <w:szCs w:val="32"/>
                <w:lang w:val="zh-CN"/>
              </w:rPr>
              <w:t>4</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157"/>
        </w:trPr>
        <w:tc>
          <w:tcPr>
            <w:tcW w:w="283"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机械基础</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157"/>
        </w:trPr>
        <w:tc>
          <w:tcPr>
            <w:tcW w:w="283"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轨道交通形体训练</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157"/>
        </w:trPr>
        <w:tc>
          <w:tcPr>
            <w:tcW w:w="283"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职业形象设计与化妆</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261"/>
        </w:trPr>
        <w:tc>
          <w:tcPr>
            <w:tcW w:w="283"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客运服务礼仪</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233"/>
        </w:trPr>
        <w:tc>
          <w:tcPr>
            <w:tcW w:w="283" w:type="dxa"/>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机械制图CAD</w:t>
            </w:r>
          </w:p>
        </w:tc>
        <w:tc>
          <w:tcPr>
            <w:tcW w:w="745"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bCs/>
                <w:color w:val="000000"/>
                <w:kern w:val="0"/>
                <w:szCs w:val="32"/>
              </w:rPr>
              <w:t>108</w:t>
            </w:r>
          </w:p>
        </w:tc>
        <w:tc>
          <w:tcPr>
            <w:tcW w:w="55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6</w:t>
            </w:r>
          </w:p>
        </w:tc>
        <w:tc>
          <w:tcPr>
            <w:tcW w:w="652"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3"/>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r>
      <w:tr w:rsidR="007C19F4" w:rsidRPr="00397673" w:rsidTr="00D432E6">
        <w:trPr>
          <w:cantSplit/>
          <w:trHeight w:val="233"/>
        </w:trPr>
        <w:tc>
          <w:tcPr>
            <w:tcW w:w="283" w:type="dxa"/>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小计</w:t>
            </w:r>
          </w:p>
        </w:tc>
        <w:tc>
          <w:tcPr>
            <w:tcW w:w="74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468</w:t>
            </w:r>
          </w:p>
        </w:tc>
        <w:tc>
          <w:tcPr>
            <w:tcW w:w="55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6</w:t>
            </w:r>
          </w:p>
        </w:tc>
        <w:tc>
          <w:tcPr>
            <w:tcW w:w="65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8</w:t>
            </w:r>
          </w:p>
        </w:tc>
        <w:tc>
          <w:tcPr>
            <w:tcW w:w="65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0</w:t>
            </w:r>
          </w:p>
        </w:tc>
        <w:tc>
          <w:tcPr>
            <w:tcW w:w="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8</w:t>
            </w:r>
          </w:p>
        </w:tc>
        <w:tc>
          <w:tcPr>
            <w:tcW w:w="65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r>
      <w:tr w:rsidR="007C19F4" w:rsidRPr="00397673" w:rsidTr="00D432E6">
        <w:trPr>
          <w:cantSplit/>
          <w:trHeight w:val="233"/>
        </w:trPr>
        <w:tc>
          <w:tcPr>
            <w:tcW w:w="283" w:type="dxa"/>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val="restart"/>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选</w:t>
            </w:r>
          </w:p>
          <w:p w:rsidR="007C19F4" w:rsidRPr="00397673" w:rsidRDefault="007C19F4" w:rsidP="002F4490">
            <w:pPr>
              <w:spacing w:before="120"/>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修</w:t>
            </w:r>
          </w:p>
          <w:p w:rsidR="007C19F4" w:rsidRPr="00397673" w:rsidRDefault="007C19F4" w:rsidP="002F4490">
            <w:pPr>
              <w:spacing w:before="120"/>
              <w:ind w:firstLineChars="0" w:firstLine="0"/>
              <w:rPr>
                <w:rFonts w:ascii="仿宋" w:hAnsi="仿宋" w:cs="方正宋三_GBK"/>
                <w:bCs/>
                <w:color w:val="000000"/>
                <w:kern w:val="0"/>
                <w:szCs w:val="32"/>
                <w:lang w:val="zh-CN"/>
              </w:rPr>
            </w:pPr>
            <w:r w:rsidRPr="00397673">
              <w:rPr>
                <w:rFonts w:ascii="仿宋" w:hAnsi="仿宋" w:cs="方正宋三_GBK" w:hint="eastAsia"/>
                <w:color w:val="000000"/>
                <w:kern w:val="0"/>
                <w:szCs w:val="32"/>
                <w:lang w:val="zh-CN"/>
              </w:rPr>
              <w:t>课</w:t>
            </w:r>
          </w:p>
        </w:tc>
        <w:tc>
          <w:tcPr>
            <w:tcW w:w="2964" w:type="dxa"/>
            <w:tcBorders>
              <w:top w:val="single" w:sz="4" w:space="0" w:color="auto"/>
              <w:left w:val="single" w:sz="2" w:space="0" w:color="000000"/>
              <w:bottom w:val="single" w:sz="4" w:space="0" w:color="auto"/>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城市公共交通</w:t>
            </w:r>
          </w:p>
        </w:tc>
        <w:tc>
          <w:tcPr>
            <w:tcW w:w="745" w:type="dxa"/>
            <w:gridSpan w:val="4"/>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144</w:t>
            </w:r>
          </w:p>
        </w:tc>
        <w:tc>
          <w:tcPr>
            <w:tcW w:w="559" w:type="dxa"/>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652" w:type="dxa"/>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17" w:type="dxa"/>
            <w:gridSpan w:val="2"/>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c>
          <w:tcPr>
            <w:tcW w:w="708" w:type="dxa"/>
            <w:gridSpan w:val="4"/>
            <w:tcBorders>
              <w:top w:val="single" w:sz="2" w:space="0" w:color="000000"/>
              <w:left w:val="single" w:sz="2" w:space="0" w:color="000000"/>
              <w:bottom w:val="single" w:sz="2" w:space="0" w:color="000000"/>
              <w:right w:val="single" w:sz="2" w:space="0" w:color="000000"/>
            </w:tcBorders>
            <w:shd w:val="clear" w:color="auto" w:fill="auto"/>
          </w:tcPr>
          <w:p w:rsidR="007C19F4" w:rsidRPr="00397673" w:rsidRDefault="007C19F4" w:rsidP="002F4490">
            <w:pPr>
              <w:spacing w:before="120"/>
              <w:ind w:firstLineChars="0" w:firstLine="0"/>
              <w:rPr>
                <w:rFonts w:ascii="仿宋" w:hAnsi="仿宋" w:cs="方正宋三_GBK"/>
                <w:bCs/>
                <w:color w:val="000000"/>
                <w:kern w:val="0"/>
                <w:szCs w:val="32"/>
              </w:rPr>
            </w:pPr>
          </w:p>
        </w:tc>
      </w:tr>
      <w:tr w:rsidR="007C19F4" w:rsidRPr="00397673" w:rsidTr="00D432E6">
        <w:trPr>
          <w:gridAfter w:val="2"/>
          <w:wAfter w:w="89" w:type="dxa"/>
          <w:cantSplit/>
          <w:trHeight w:val="233"/>
        </w:trPr>
        <w:tc>
          <w:tcPr>
            <w:tcW w:w="283" w:type="dxa"/>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4" w:space="0" w:color="auto"/>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交通旅游地理</w:t>
            </w:r>
          </w:p>
        </w:tc>
        <w:tc>
          <w:tcPr>
            <w:tcW w:w="728"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144</w:t>
            </w:r>
          </w:p>
        </w:tc>
        <w:tc>
          <w:tcPr>
            <w:tcW w:w="584"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567"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709" w:type="dxa"/>
            <w:gridSpan w:val="4"/>
            <w:tcBorders>
              <w:top w:val="single" w:sz="2" w:space="0" w:color="000000"/>
              <w:left w:val="single" w:sz="2" w:space="0" w:color="000000"/>
              <w:bottom w:val="single" w:sz="2" w:space="0" w:color="000000"/>
              <w:right w:val="single" w:sz="2" w:space="0" w:color="000000"/>
            </w:tcBorders>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9" w:type="dxa"/>
            <w:tcBorders>
              <w:top w:val="single" w:sz="2" w:space="0" w:color="000000"/>
              <w:left w:val="single" w:sz="2" w:space="0" w:color="000000"/>
              <w:bottom w:val="single" w:sz="2" w:space="0" w:color="000000"/>
              <w:right w:val="single" w:sz="2" w:space="0" w:color="000000"/>
            </w:tcBorders>
          </w:tcPr>
          <w:p w:rsidR="007C19F4" w:rsidRPr="00397673" w:rsidRDefault="004E43A8" w:rsidP="002F4490">
            <w:pPr>
              <w:spacing w:before="120"/>
              <w:ind w:firstLineChars="0" w:firstLine="0"/>
              <w:rPr>
                <w:rFonts w:ascii="仿宋" w:hAnsi="仿宋" w:cs="方正宋三_GBK"/>
                <w:bCs/>
                <w:color w:val="000000"/>
                <w:kern w:val="0"/>
                <w:szCs w:val="32"/>
              </w:rPr>
            </w:pPr>
            <w:r>
              <w:rPr>
                <w:rFonts w:ascii="仿宋" w:hAnsi="仿宋" w:cs="方正宋三_GBK" w:hint="eastAsia"/>
                <w:color w:val="000000"/>
                <w:kern w:val="0"/>
                <w:szCs w:val="32"/>
                <w:lang w:val="zh-CN"/>
              </w:rPr>
              <w:t>√</w:t>
            </w:r>
          </w:p>
        </w:tc>
        <w:tc>
          <w:tcPr>
            <w:tcW w:w="619" w:type="dxa"/>
            <w:gridSpan w:val="2"/>
            <w:tcBorders>
              <w:top w:val="single" w:sz="2" w:space="0" w:color="000000"/>
              <w:left w:val="single" w:sz="2" w:space="0" w:color="000000"/>
              <w:bottom w:val="single" w:sz="2" w:space="0" w:color="000000"/>
              <w:right w:val="single" w:sz="2" w:space="0" w:color="000000"/>
            </w:tcBorders>
            <w:shd w:val="clear" w:color="auto" w:fill="auto"/>
          </w:tcPr>
          <w:p w:rsidR="007C19F4" w:rsidRPr="00397673" w:rsidRDefault="007C19F4" w:rsidP="002F4490">
            <w:pPr>
              <w:spacing w:before="120"/>
              <w:ind w:firstLineChars="0" w:firstLine="0"/>
              <w:rPr>
                <w:rFonts w:ascii="仿宋" w:hAnsi="仿宋" w:cs="方正宋三_GBK"/>
                <w:bCs/>
                <w:color w:val="000000"/>
                <w:kern w:val="0"/>
                <w:szCs w:val="32"/>
              </w:rPr>
            </w:pPr>
          </w:p>
        </w:tc>
      </w:tr>
      <w:tr w:rsidR="007C19F4" w:rsidRPr="00397673" w:rsidTr="00D432E6">
        <w:trPr>
          <w:gridAfter w:val="2"/>
          <w:wAfter w:w="89" w:type="dxa"/>
          <w:cantSplit/>
          <w:trHeight w:val="233"/>
        </w:trPr>
        <w:tc>
          <w:tcPr>
            <w:tcW w:w="283" w:type="dxa"/>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408"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lang w:val="zh-CN"/>
              </w:rPr>
            </w:pPr>
          </w:p>
        </w:tc>
        <w:tc>
          <w:tcPr>
            <w:tcW w:w="2964"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小计</w:t>
            </w:r>
          </w:p>
        </w:tc>
        <w:tc>
          <w:tcPr>
            <w:tcW w:w="728"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288</w:t>
            </w:r>
          </w:p>
        </w:tc>
        <w:tc>
          <w:tcPr>
            <w:tcW w:w="584"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0</w:t>
            </w:r>
          </w:p>
        </w:tc>
        <w:tc>
          <w:tcPr>
            <w:tcW w:w="708"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709"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567"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4</w:t>
            </w:r>
          </w:p>
        </w:tc>
        <w:tc>
          <w:tcPr>
            <w:tcW w:w="709"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19"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r>
      <w:tr w:rsidR="007C19F4" w:rsidRPr="00397673" w:rsidTr="00D432E6">
        <w:trPr>
          <w:cantSplit/>
          <w:trHeight w:val="233"/>
        </w:trPr>
        <w:tc>
          <w:tcPr>
            <w:tcW w:w="3655" w:type="dxa"/>
            <w:gridSpan w:val="3"/>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顶岗实习</w:t>
            </w:r>
          </w:p>
        </w:tc>
        <w:tc>
          <w:tcPr>
            <w:tcW w:w="652" w:type="dxa"/>
            <w:tcBorders>
              <w:top w:val="single" w:sz="2" w:space="0" w:color="000000"/>
              <w:left w:val="single" w:sz="4" w:space="0" w:color="auto"/>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540</w:t>
            </w:r>
          </w:p>
        </w:tc>
        <w:tc>
          <w:tcPr>
            <w:tcW w:w="652" w:type="dxa"/>
            <w:gridSpan w:val="4"/>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3"/>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4"/>
            <w:tcBorders>
              <w:top w:val="single" w:sz="2" w:space="0" w:color="000000"/>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p>
        </w:tc>
        <w:tc>
          <w:tcPr>
            <w:tcW w:w="652"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717"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rsidR="007C19F4" w:rsidRPr="00397673" w:rsidRDefault="007C19F4" w:rsidP="002F4490">
            <w:pPr>
              <w:spacing w:before="120"/>
              <w:ind w:firstLineChars="0" w:firstLine="0"/>
              <w:rPr>
                <w:rFonts w:ascii="仿宋" w:hAnsi="仿宋" w:cs="方正宋三_GBK"/>
                <w:bCs/>
                <w:color w:val="000000"/>
                <w:kern w:val="0"/>
                <w:szCs w:val="32"/>
              </w:rPr>
            </w:pPr>
          </w:p>
        </w:tc>
      </w:tr>
      <w:tr w:rsidR="007C19F4" w:rsidRPr="00397673" w:rsidTr="00D432E6">
        <w:trPr>
          <w:cantSplit/>
          <w:trHeight w:val="435"/>
        </w:trPr>
        <w:tc>
          <w:tcPr>
            <w:tcW w:w="3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总学时及周学时数总计</w:t>
            </w:r>
          </w:p>
        </w:tc>
        <w:tc>
          <w:tcPr>
            <w:tcW w:w="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3240</w:t>
            </w:r>
          </w:p>
        </w:tc>
        <w:tc>
          <w:tcPr>
            <w:tcW w:w="6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6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6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6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0" w:type="dxa"/>
              <w:bottom w:w="28" w:type="dxa"/>
              <w:right w:w="0" w:type="dxa"/>
            </w:tcMar>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6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C19F4" w:rsidRPr="00397673" w:rsidRDefault="007C19F4" w:rsidP="002F4490">
            <w:pPr>
              <w:spacing w:before="120"/>
              <w:ind w:firstLineChars="0" w:firstLine="0"/>
              <w:rPr>
                <w:rFonts w:ascii="仿宋" w:hAnsi="仿宋" w:cs="方正宋三_GBK"/>
                <w:bCs/>
                <w:color w:val="000000"/>
                <w:kern w:val="0"/>
                <w:szCs w:val="32"/>
              </w:rPr>
            </w:pPr>
            <w:r w:rsidRPr="00397673">
              <w:rPr>
                <w:rFonts w:ascii="仿宋" w:hAnsi="仿宋" w:cs="方正宋三_GBK" w:hint="eastAsia"/>
                <w:bCs/>
                <w:color w:val="000000"/>
                <w:kern w:val="0"/>
                <w:szCs w:val="32"/>
              </w:rPr>
              <w:t>30</w:t>
            </w:r>
          </w:p>
        </w:tc>
        <w:tc>
          <w:tcPr>
            <w:tcW w:w="7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F4" w:rsidRPr="00397673" w:rsidRDefault="007C19F4" w:rsidP="002F4490">
            <w:pPr>
              <w:spacing w:before="120"/>
              <w:ind w:firstLineChars="0" w:firstLine="0"/>
              <w:rPr>
                <w:rFonts w:ascii="仿宋" w:hAnsi="仿宋" w:cs="方正宋三_GBK"/>
                <w:bCs/>
                <w:color w:val="000000"/>
                <w:kern w:val="0"/>
                <w:szCs w:val="3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F4" w:rsidRPr="00397673" w:rsidRDefault="007C19F4" w:rsidP="002F4490">
            <w:pPr>
              <w:spacing w:before="120"/>
              <w:ind w:firstLineChars="0" w:firstLine="0"/>
              <w:rPr>
                <w:rFonts w:ascii="仿宋" w:hAnsi="仿宋" w:cs="方正宋三_GBK"/>
                <w:bCs/>
                <w:color w:val="000000"/>
                <w:kern w:val="0"/>
                <w:szCs w:val="32"/>
              </w:rPr>
            </w:pPr>
          </w:p>
        </w:tc>
      </w:tr>
    </w:tbl>
    <w:p w:rsidR="00D42B5B" w:rsidRPr="00397673" w:rsidRDefault="00B26397" w:rsidP="00B938D3">
      <w:pPr>
        <w:pStyle w:val="1"/>
      </w:pPr>
      <w:bookmarkStart w:id="234" w:name="_Toc16788115"/>
      <w:bookmarkStart w:id="235" w:name="_Toc17130071"/>
      <w:r w:rsidRPr="00397673">
        <w:rPr>
          <w:rFonts w:hint="eastAsia"/>
        </w:rPr>
        <w:t>八、实施保障</w:t>
      </w:r>
      <w:bookmarkEnd w:id="234"/>
      <w:bookmarkEnd w:id="235"/>
    </w:p>
    <w:p w:rsidR="00D42B5B" w:rsidRPr="00397673" w:rsidRDefault="00B26397" w:rsidP="009A4783">
      <w:pPr>
        <w:pStyle w:val="2"/>
      </w:pPr>
      <w:bookmarkStart w:id="236" w:name="_Toc17130072"/>
      <w:r w:rsidRPr="00397673">
        <w:rPr>
          <w:rFonts w:hint="eastAsia"/>
        </w:rPr>
        <w:t>（一）师资队伍</w:t>
      </w:r>
      <w:bookmarkEnd w:id="236"/>
    </w:p>
    <w:p w:rsidR="00D42B5B" w:rsidRPr="00397673" w:rsidRDefault="00B26397" w:rsidP="002B6D1C">
      <w:pPr>
        <w:ind w:firstLine="640"/>
        <w:rPr>
          <w:rFonts w:ascii="仿宋" w:hAnsi="仿宋"/>
          <w:szCs w:val="32"/>
        </w:rPr>
      </w:pPr>
      <w:r w:rsidRPr="00397673">
        <w:rPr>
          <w:rFonts w:ascii="仿宋" w:hAnsi="仿宋" w:hint="eastAsia"/>
          <w:szCs w:val="32"/>
        </w:rPr>
        <w:t>目前该专业有专职任课教师1名，兼职教师2名，其中90%都为本科以上学历，取得相关教师资格证及职业资格证书，相关要求如下：</w:t>
      </w:r>
    </w:p>
    <w:p w:rsidR="00D42B5B" w:rsidRPr="00397673" w:rsidRDefault="00B26397" w:rsidP="002B6D1C">
      <w:pPr>
        <w:ind w:firstLine="640"/>
        <w:rPr>
          <w:rFonts w:ascii="仿宋" w:hAnsi="仿宋"/>
          <w:szCs w:val="32"/>
        </w:rPr>
      </w:pPr>
      <w:r w:rsidRPr="00397673">
        <w:rPr>
          <w:rFonts w:ascii="仿宋" w:hAnsi="仿宋" w:hint="eastAsia"/>
          <w:szCs w:val="32"/>
        </w:rPr>
        <w:t>为保证我校的教学质量，我</w:t>
      </w:r>
      <w:proofErr w:type="gramStart"/>
      <w:r w:rsidRPr="00397673">
        <w:rPr>
          <w:rFonts w:ascii="仿宋" w:hAnsi="仿宋" w:hint="eastAsia"/>
          <w:szCs w:val="32"/>
        </w:rPr>
        <w:t>城轨专业</w:t>
      </w:r>
      <w:proofErr w:type="gramEnd"/>
      <w:r w:rsidRPr="00397673">
        <w:rPr>
          <w:rFonts w:ascii="仿宋" w:hAnsi="仿宋" w:hint="eastAsia"/>
          <w:szCs w:val="32"/>
        </w:rPr>
        <w:t>对老师的要求上岗必须具备教师技能资格证，具备多年的理论及实操经验，曾参加过各种技能大赛及大型的培训会议。具有较强的指导学习能力，具备一定分析解决问题的能力，善于沟通和表达。</w:t>
      </w:r>
    </w:p>
    <w:p w:rsidR="00D42B5B" w:rsidRPr="00397673" w:rsidRDefault="00B26397" w:rsidP="002B6D1C">
      <w:pPr>
        <w:ind w:firstLine="640"/>
        <w:rPr>
          <w:rFonts w:ascii="仿宋" w:hAnsi="仿宋"/>
          <w:szCs w:val="32"/>
        </w:rPr>
      </w:pPr>
      <w:r w:rsidRPr="00397673">
        <w:rPr>
          <w:rFonts w:ascii="仿宋" w:hAnsi="仿宋" w:hint="eastAsia"/>
          <w:szCs w:val="32"/>
        </w:rPr>
        <w:t>骨干教师应具备的条件：应具备过硬的专业实践操作技能、</w:t>
      </w:r>
      <w:r w:rsidRPr="00397673">
        <w:rPr>
          <w:rFonts w:ascii="仿宋" w:hAnsi="仿宋" w:hint="eastAsia"/>
          <w:szCs w:val="32"/>
        </w:rPr>
        <w:lastRenderedPageBreak/>
        <w:t>拥有专业相关的职业资格证书（三级或三级以上），具有较强的指导学习能力，具备参与专业建设、专业核心课程建设、实训基地建设和编撰教材等方面的能力；具备一定分析解决问题的能力，善于沟通和表达。</w:t>
      </w:r>
    </w:p>
    <w:p w:rsidR="00D42B5B" w:rsidRPr="00397673" w:rsidRDefault="00B26397" w:rsidP="002B6D1C">
      <w:pPr>
        <w:ind w:firstLine="640"/>
        <w:rPr>
          <w:rFonts w:ascii="仿宋" w:hAnsi="仿宋"/>
          <w:szCs w:val="32"/>
        </w:rPr>
      </w:pPr>
      <w:r w:rsidRPr="00397673">
        <w:rPr>
          <w:rFonts w:ascii="仿宋" w:hAnsi="仿宋" w:hint="eastAsia"/>
          <w:szCs w:val="32"/>
        </w:rPr>
        <w:t>通过拓展人才引进渠道、加大人才引进工作的力度等方式，从企业中选聘高级专业人才或管理人员担任专业兼职教师；鼓励教师参加职业技能培训并取得相关职业资格等级证书；落实教师定期企业轮岗实践制度，有计划地安排专业教师到对口企业进行专业实践培训等方式，优化师资队伍结构，提升师资队伍专业知识及技能水平。</w:t>
      </w:r>
    </w:p>
    <w:p w:rsidR="00D42B5B" w:rsidRPr="00397673" w:rsidRDefault="00B26397" w:rsidP="009A4783">
      <w:pPr>
        <w:pStyle w:val="2"/>
      </w:pPr>
      <w:bookmarkStart w:id="237" w:name="_Toc17130073"/>
      <w:r w:rsidRPr="00397673">
        <w:rPr>
          <w:rFonts w:hint="eastAsia"/>
        </w:rPr>
        <w:t>（二）教学设施</w:t>
      </w:r>
      <w:bookmarkEnd w:id="237"/>
    </w:p>
    <w:p w:rsidR="00D42B5B" w:rsidRPr="00397673" w:rsidRDefault="00B26397" w:rsidP="002B6D1C">
      <w:pPr>
        <w:ind w:firstLine="640"/>
        <w:rPr>
          <w:rFonts w:ascii="仿宋" w:hAnsi="仿宋"/>
          <w:szCs w:val="32"/>
        </w:rPr>
      </w:pPr>
      <w:r w:rsidRPr="00397673">
        <w:rPr>
          <w:rFonts w:ascii="仿宋" w:hAnsi="仿宋" w:hint="eastAsia"/>
          <w:szCs w:val="32"/>
        </w:rPr>
        <w:t>1、校内基础课教学实验室和教学设备的基本要求</w:t>
      </w:r>
    </w:p>
    <w:p w:rsidR="00D42B5B" w:rsidRPr="00397673" w:rsidRDefault="00B26397" w:rsidP="002B6D1C">
      <w:pPr>
        <w:ind w:firstLine="640"/>
        <w:rPr>
          <w:rFonts w:ascii="仿宋" w:hAnsi="仿宋"/>
          <w:szCs w:val="32"/>
        </w:rPr>
      </w:pPr>
      <w:r w:rsidRPr="00397673">
        <w:rPr>
          <w:rFonts w:ascii="仿宋" w:hAnsi="仿宋" w:hint="eastAsia"/>
          <w:szCs w:val="32"/>
        </w:rPr>
        <w:t>校内各门基础课应有完善的优质数字资源及学生使用平台，计算机基础、英语课程、体育课程的教学实验室和教学设备应有以下基本要求：</w:t>
      </w:r>
    </w:p>
    <w:p w:rsidR="00D42B5B" w:rsidRPr="00397673" w:rsidRDefault="00B26397" w:rsidP="002B6D1C">
      <w:pPr>
        <w:ind w:firstLine="640"/>
        <w:rPr>
          <w:rFonts w:ascii="仿宋" w:hAnsi="仿宋"/>
          <w:szCs w:val="32"/>
        </w:rPr>
      </w:pPr>
      <w:r w:rsidRPr="00397673">
        <w:rPr>
          <w:rFonts w:ascii="仿宋" w:hAnsi="仿宋" w:hint="eastAsia"/>
          <w:szCs w:val="32"/>
        </w:rPr>
        <w:t>不少于50人的网络机房，配备有1-2台网络服务器等外部设备。</w:t>
      </w:r>
    </w:p>
    <w:p w:rsidR="00D42B5B" w:rsidRPr="00397673" w:rsidRDefault="00B26397" w:rsidP="002B6D1C">
      <w:pPr>
        <w:ind w:firstLine="640"/>
        <w:rPr>
          <w:rFonts w:ascii="仿宋" w:hAnsi="仿宋"/>
          <w:szCs w:val="32"/>
        </w:rPr>
      </w:pPr>
      <w:r w:rsidRPr="00397673">
        <w:rPr>
          <w:rFonts w:ascii="仿宋" w:hAnsi="仿宋" w:hint="eastAsia"/>
          <w:szCs w:val="32"/>
        </w:rPr>
        <w:t>2、校内实训基地的基本要求</w:t>
      </w:r>
    </w:p>
    <w:p w:rsidR="00D42B5B" w:rsidRPr="00397673" w:rsidRDefault="00B26397" w:rsidP="002B6D1C">
      <w:pPr>
        <w:ind w:firstLine="640"/>
        <w:rPr>
          <w:rFonts w:ascii="仿宋" w:hAnsi="仿宋"/>
          <w:szCs w:val="32"/>
        </w:rPr>
      </w:pPr>
      <w:r w:rsidRPr="00397673">
        <w:rPr>
          <w:rFonts w:ascii="仿宋" w:hAnsi="仿宋" w:hint="eastAsia"/>
          <w:szCs w:val="32"/>
        </w:rPr>
        <w:t>校内实训基地应根据城市轨道交通运营管理专业人才培养目标及职业教育教学改革方向确定建设思路，采用校企合作共建共享的运作模式，主要围绕专业核心课程行车、客运、安全课程的专业实践能力建设实</w:t>
      </w:r>
      <w:proofErr w:type="gramStart"/>
      <w:r w:rsidRPr="00397673">
        <w:rPr>
          <w:rFonts w:ascii="仿宋" w:hAnsi="仿宋" w:hint="eastAsia"/>
          <w:szCs w:val="32"/>
        </w:rPr>
        <w:t>训教学</w:t>
      </w:r>
      <w:proofErr w:type="gramEnd"/>
      <w:r w:rsidRPr="00397673">
        <w:rPr>
          <w:rFonts w:ascii="仿宋" w:hAnsi="仿宋" w:hint="eastAsia"/>
          <w:szCs w:val="32"/>
        </w:rPr>
        <w:t>设施，为学生提供高度仿真、功能</w:t>
      </w:r>
      <w:r w:rsidRPr="00397673">
        <w:rPr>
          <w:rFonts w:ascii="仿宋" w:hAnsi="仿宋" w:hint="eastAsia"/>
          <w:szCs w:val="32"/>
        </w:rPr>
        <w:lastRenderedPageBreak/>
        <w:t>完善、符合职业认知规律和课程改革方向的实训环境，充分</w:t>
      </w:r>
      <w:proofErr w:type="gramStart"/>
      <w:r w:rsidRPr="00397673">
        <w:rPr>
          <w:rFonts w:ascii="仿宋" w:hAnsi="仿宋" w:hint="eastAsia"/>
          <w:szCs w:val="32"/>
        </w:rPr>
        <w:t>保障城轨运营</w:t>
      </w:r>
      <w:proofErr w:type="gramEnd"/>
      <w:r w:rsidRPr="00397673">
        <w:rPr>
          <w:rFonts w:ascii="仿宋" w:hAnsi="仿宋" w:hint="eastAsia"/>
          <w:szCs w:val="32"/>
        </w:rPr>
        <w:t>管理专业的实践教学、岗位技能培训和职业能力培养。</w:t>
      </w:r>
    </w:p>
    <w:p w:rsidR="00D42B5B" w:rsidRPr="00397673" w:rsidRDefault="00B26397" w:rsidP="009A4783">
      <w:pPr>
        <w:pStyle w:val="2"/>
      </w:pPr>
      <w:bookmarkStart w:id="238" w:name="_Toc17130074"/>
      <w:r w:rsidRPr="00397673">
        <w:rPr>
          <w:rFonts w:hint="eastAsia"/>
        </w:rPr>
        <w:t>（三）教学资源</w:t>
      </w:r>
      <w:bookmarkEnd w:id="238"/>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1、教材</w:t>
      </w:r>
    </w:p>
    <w:p w:rsidR="00D42B5B" w:rsidRPr="00397673" w:rsidRDefault="00B26397" w:rsidP="00397673">
      <w:pPr>
        <w:ind w:firstLine="640"/>
      </w:pPr>
      <w:r w:rsidRPr="00397673">
        <w:rPr>
          <w:rFonts w:hint="eastAsia"/>
        </w:rPr>
        <w:t>必须选择中</w:t>
      </w:r>
      <w:proofErr w:type="gramStart"/>
      <w:r w:rsidRPr="00397673">
        <w:rPr>
          <w:rFonts w:hint="eastAsia"/>
        </w:rPr>
        <w:t>职或者</w:t>
      </w:r>
      <w:proofErr w:type="gramEnd"/>
      <w:r w:rsidRPr="00397673">
        <w:rPr>
          <w:rFonts w:hint="eastAsia"/>
        </w:rPr>
        <w:t>高职高专教材，禁止跨本科层次选择教材。优先选用教育部国家规划教材和铁道部规划教材，鼓励有特色和创新的校本教材。</w:t>
      </w:r>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2、图书</w:t>
      </w:r>
    </w:p>
    <w:p w:rsidR="00D42B5B" w:rsidRPr="00397673" w:rsidRDefault="00B26397" w:rsidP="00397673">
      <w:pPr>
        <w:ind w:firstLine="640"/>
      </w:pPr>
      <w:r w:rsidRPr="00397673">
        <w:rPr>
          <w:rFonts w:hint="eastAsia"/>
        </w:rPr>
        <w:t>有一定数量的专业图书与刊物，生</w:t>
      </w:r>
      <w:proofErr w:type="gramStart"/>
      <w:r w:rsidRPr="00397673">
        <w:rPr>
          <w:rFonts w:hint="eastAsia"/>
        </w:rPr>
        <w:t>均专业</w:t>
      </w:r>
      <w:proofErr w:type="gramEnd"/>
      <w:r w:rsidRPr="00397673">
        <w:rPr>
          <w:rFonts w:hint="eastAsia"/>
        </w:rPr>
        <w:t>图书、期刊资料及电子图书不少于</w:t>
      </w:r>
      <w:r w:rsidRPr="00397673">
        <w:rPr>
          <w:rFonts w:hint="eastAsia"/>
        </w:rPr>
        <w:t>60</w:t>
      </w:r>
      <w:r w:rsidRPr="00397673">
        <w:rPr>
          <w:rFonts w:hint="eastAsia"/>
        </w:rPr>
        <w:t>册。</w:t>
      </w:r>
    </w:p>
    <w:p w:rsidR="00D42B5B" w:rsidRPr="00397673" w:rsidRDefault="00B26397" w:rsidP="002F4490">
      <w:pPr>
        <w:spacing w:before="120"/>
        <w:ind w:firstLineChars="0" w:firstLine="0"/>
        <w:rPr>
          <w:rFonts w:ascii="仿宋" w:hAnsi="仿宋"/>
          <w:szCs w:val="32"/>
        </w:rPr>
      </w:pPr>
      <w:r w:rsidRPr="00397673">
        <w:rPr>
          <w:rFonts w:ascii="仿宋" w:hAnsi="仿宋" w:hint="eastAsia"/>
          <w:szCs w:val="32"/>
        </w:rPr>
        <w:t>3、数字化（网络）资料</w:t>
      </w:r>
    </w:p>
    <w:p w:rsidR="00D42B5B" w:rsidRPr="00397673" w:rsidRDefault="00B26397" w:rsidP="00397673">
      <w:pPr>
        <w:ind w:firstLine="640"/>
      </w:pPr>
      <w:r w:rsidRPr="00397673">
        <w:rPr>
          <w:rFonts w:hint="eastAsia"/>
        </w:rPr>
        <w:t>主干课程建立教学资源库，包括电子教材、教案、多媒体课件、案例库、习题库、图片及视频资料库，开辟师生学习讨论区，向学生提供丰富的网络学习资源。</w:t>
      </w:r>
    </w:p>
    <w:p w:rsidR="00D42B5B" w:rsidRPr="00397673" w:rsidRDefault="00B26397" w:rsidP="009A4783">
      <w:pPr>
        <w:pStyle w:val="2"/>
      </w:pPr>
      <w:bookmarkStart w:id="239" w:name="_Toc17130075"/>
      <w:r w:rsidRPr="00397673">
        <w:rPr>
          <w:rFonts w:hint="eastAsia"/>
        </w:rPr>
        <w:t>（四）教学方法</w:t>
      </w:r>
      <w:bookmarkEnd w:id="239"/>
    </w:p>
    <w:p w:rsidR="00D42B5B" w:rsidRDefault="00B26397" w:rsidP="00397673">
      <w:pPr>
        <w:ind w:firstLine="640"/>
      </w:pPr>
      <w:r w:rsidRPr="00397673">
        <w:rPr>
          <w:rFonts w:hint="eastAsia"/>
        </w:rPr>
        <w:t>在教学过程不论采用什么样的教学方法，都应该充分发挥学生的主体作用和教师的主导作用，注重培养学生分析和解决问题能力，引导学生完成“任务”，从而实现教学目标。在教学过程中可采用引导文教学法、角色扮演法、现场教学法、任务驱动法、案例教学法、项目教学法等多种形式，利用理实一体学训室、多媒体、录像等多种教学手段。</w:t>
      </w:r>
    </w:p>
    <w:p w:rsidR="004A1F5E" w:rsidRPr="00397673" w:rsidRDefault="004A1F5E" w:rsidP="009A4783">
      <w:pPr>
        <w:pStyle w:val="2"/>
      </w:pPr>
      <w:bookmarkStart w:id="240" w:name="_Toc16788116"/>
      <w:bookmarkStart w:id="241" w:name="_Toc17130076"/>
      <w:r w:rsidRPr="00397673">
        <w:rPr>
          <w:rFonts w:hint="eastAsia"/>
        </w:rPr>
        <w:lastRenderedPageBreak/>
        <w:t>（五）学习评价</w:t>
      </w:r>
    </w:p>
    <w:p w:rsidR="004A1F5E" w:rsidRPr="00397673" w:rsidRDefault="004A1F5E" w:rsidP="004A1F5E">
      <w:pPr>
        <w:ind w:firstLine="640"/>
        <w:rPr>
          <w:rFonts w:ascii="仿宋" w:hAnsi="仿宋"/>
          <w:szCs w:val="32"/>
        </w:rPr>
      </w:pPr>
      <w:r w:rsidRPr="00397673">
        <w:rPr>
          <w:rFonts w:ascii="仿宋" w:hAnsi="仿宋" w:hint="eastAsia"/>
          <w:szCs w:val="32"/>
        </w:rPr>
        <w:t>1．注重职业道德教育，构建学生、老师、家长、企业、社会广泛参与的学生多元主体德育评价体系。</w:t>
      </w:r>
    </w:p>
    <w:p w:rsidR="004A1F5E" w:rsidRPr="00397673" w:rsidRDefault="004A1F5E" w:rsidP="004A1F5E">
      <w:pPr>
        <w:ind w:firstLine="640"/>
        <w:rPr>
          <w:rFonts w:ascii="仿宋" w:hAnsi="仿宋"/>
          <w:szCs w:val="32"/>
        </w:rPr>
      </w:pPr>
      <w:r w:rsidRPr="00397673">
        <w:rPr>
          <w:rFonts w:ascii="仿宋" w:hAnsi="仿宋" w:hint="eastAsia"/>
          <w:szCs w:val="32"/>
        </w:rPr>
        <w:t>2．以过程性评价为主体，将学生日常学习态度、学习表现、知识技能运用规范纳入课程成绩评价范围，形成日常学业评价为主、期末考试为辅的过程性学业评价体系。</w:t>
      </w:r>
    </w:p>
    <w:p w:rsidR="004A1F5E" w:rsidRPr="00397673" w:rsidRDefault="004A1F5E" w:rsidP="004A1F5E">
      <w:pPr>
        <w:ind w:firstLine="640"/>
        <w:rPr>
          <w:rFonts w:ascii="仿宋" w:hAnsi="仿宋"/>
          <w:szCs w:val="32"/>
        </w:rPr>
      </w:pPr>
      <w:r w:rsidRPr="00397673">
        <w:rPr>
          <w:rFonts w:ascii="仿宋" w:hAnsi="仿宋" w:hint="eastAsia"/>
          <w:szCs w:val="32"/>
        </w:rPr>
        <w:t>3．以职业资格鉴定为基础，将学业考核与职业资格鉴定相结合，允许用职业资格证书替代一定专业课程成绩或学分。</w:t>
      </w:r>
    </w:p>
    <w:p w:rsidR="004A1F5E" w:rsidRPr="00397673" w:rsidRDefault="004A1F5E" w:rsidP="004A1F5E">
      <w:pPr>
        <w:ind w:firstLine="640"/>
        <w:rPr>
          <w:rFonts w:ascii="仿宋" w:hAnsi="仿宋"/>
          <w:szCs w:val="32"/>
        </w:rPr>
      </w:pPr>
      <w:r w:rsidRPr="00397673">
        <w:rPr>
          <w:rFonts w:ascii="仿宋" w:hAnsi="仿宋" w:hint="eastAsia"/>
          <w:szCs w:val="32"/>
        </w:rPr>
        <w:t>4．以行业、企业评价标准为依据，形成学校与企业专家共同参与学生企业顶岗实习环节的评价机制，切实加强和细化学生顶岗实习教学内容要求。</w:t>
      </w:r>
    </w:p>
    <w:p w:rsidR="004A1F5E" w:rsidRPr="00397673" w:rsidRDefault="004A1F5E" w:rsidP="009A4783">
      <w:pPr>
        <w:pStyle w:val="2"/>
      </w:pPr>
      <w:r w:rsidRPr="00397673">
        <w:rPr>
          <w:rFonts w:hint="eastAsia"/>
        </w:rPr>
        <w:t>（六）质量管理</w:t>
      </w:r>
    </w:p>
    <w:p w:rsidR="004A1F5E" w:rsidRPr="00397673" w:rsidRDefault="004A1F5E" w:rsidP="004A1F5E">
      <w:pPr>
        <w:ind w:firstLine="640"/>
        <w:rPr>
          <w:rFonts w:ascii="仿宋" w:hAnsi="仿宋"/>
          <w:szCs w:val="32"/>
        </w:rPr>
      </w:pPr>
      <w:r w:rsidRPr="00397673">
        <w:rPr>
          <w:rFonts w:ascii="仿宋" w:hAnsi="仿宋" w:hint="eastAsia"/>
          <w:szCs w:val="32"/>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4A1F5E" w:rsidRPr="00397673" w:rsidRDefault="004A1F5E" w:rsidP="004A1F5E">
      <w:pPr>
        <w:ind w:firstLine="640"/>
        <w:rPr>
          <w:rFonts w:ascii="仿宋" w:hAnsi="仿宋"/>
          <w:szCs w:val="32"/>
        </w:rPr>
      </w:pPr>
      <w:r w:rsidRPr="00397673">
        <w:rPr>
          <w:rFonts w:ascii="仿宋" w:hAnsi="仿宋" w:hint="eastAsia"/>
          <w:szCs w:val="32"/>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督导听课及第三</w:t>
      </w:r>
      <w:proofErr w:type="gramStart"/>
      <w:r w:rsidRPr="00397673">
        <w:rPr>
          <w:rFonts w:ascii="仿宋" w:hAnsi="仿宋" w:hint="eastAsia"/>
          <w:szCs w:val="32"/>
        </w:rPr>
        <w:t>方质量</w:t>
      </w:r>
      <w:proofErr w:type="gramEnd"/>
      <w:r w:rsidRPr="00397673">
        <w:rPr>
          <w:rFonts w:ascii="仿宋" w:hAnsi="仿宋" w:hint="eastAsia"/>
          <w:szCs w:val="32"/>
        </w:rPr>
        <w:t>评估来促进教学质量，校外依据社会调查和毕业生跟踪调查结果、企业评估结果进行客观的质量评价。</w:t>
      </w:r>
    </w:p>
    <w:p w:rsidR="004A1F5E" w:rsidRPr="00397673" w:rsidRDefault="004A1F5E" w:rsidP="004A1F5E">
      <w:pPr>
        <w:ind w:firstLine="640"/>
        <w:rPr>
          <w:rFonts w:ascii="仿宋" w:hAnsi="仿宋"/>
          <w:szCs w:val="32"/>
        </w:rPr>
      </w:pPr>
      <w:r w:rsidRPr="00397673">
        <w:rPr>
          <w:rFonts w:ascii="仿宋" w:hAnsi="仿宋" w:hint="eastAsia"/>
          <w:szCs w:val="32"/>
        </w:rPr>
        <w:lastRenderedPageBreak/>
        <w:t>3.制定系统完善的工作制度，加强对学生管理、行政管理、招生就业管理的质量建设。采取科学现代化的管理手段，提高管理质量和工作效率。</w:t>
      </w:r>
    </w:p>
    <w:p w:rsidR="004A1F5E" w:rsidRPr="00397673" w:rsidRDefault="004A1F5E" w:rsidP="004A1F5E">
      <w:pPr>
        <w:ind w:firstLine="640"/>
        <w:rPr>
          <w:rFonts w:ascii="仿宋" w:hAnsi="仿宋"/>
          <w:szCs w:val="32"/>
        </w:rPr>
      </w:pPr>
      <w:r w:rsidRPr="00397673">
        <w:rPr>
          <w:rFonts w:ascii="仿宋" w:hAnsi="仿宋" w:hint="eastAsia"/>
          <w:szCs w:val="32"/>
        </w:rPr>
        <w:t>4.增强服务意识，提高服务水平，为学生生活、学习、就业提供优质服务，为一线教师的教学工作、技能培训提供优质服务。</w:t>
      </w:r>
    </w:p>
    <w:p w:rsidR="00D42B5B" w:rsidRPr="00397673" w:rsidRDefault="00B26397" w:rsidP="00B938D3">
      <w:pPr>
        <w:pStyle w:val="1"/>
      </w:pPr>
      <w:r w:rsidRPr="00397673">
        <w:rPr>
          <w:rFonts w:hint="eastAsia"/>
        </w:rPr>
        <w:t>九、毕业要求</w:t>
      </w:r>
      <w:bookmarkEnd w:id="240"/>
      <w:bookmarkEnd w:id="241"/>
    </w:p>
    <w:p w:rsidR="00E64272" w:rsidRDefault="00E64272" w:rsidP="00E64272">
      <w:pPr>
        <w:ind w:firstLine="640"/>
        <w:rPr>
          <w:rFonts w:ascii="仿宋" w:hAnsi="仿宋"/>
          <w:szCs w:val="32"/>
        </w:rPr>
      </w:pPr>
      <w:bookmarkStart w:id="242" w:name="_Toc17098315"/>
      <w:bookmarkStart w:id="243" w:name="_Toc17130077"/>
      <w:bookmarkStart w:id="244" w:name="_Toc16788118"/>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E64272" w:rsidRDefault="00E64272" w:rsidP="00E64272">
      <w:pPr>
        <w:ind w:firstLine="640"/>
        <w:rPr>
          <w:rFonts w:ascii="仿宋" w:hAnsi="仿宋"/>
          <w:szCs w:val="32"/>
        </w:rPr>
      </w:pPr>
      <w:r>
        <w:rPr>
          <w:rFonts w:ascii="仿宋" w:hAnsi="仿宋" w:hint="eastAsia"/>
          <w:szCs w:val="32"/>
        </w:rPr>
        <w:t>（一）技能要求：按照课程标准规定的技能项目，每项技能均需达到合格以上。</w:t>
      </w:r>
    </w:p>
    <w:p w:rsidR="00E64272" w:rsidRPr="005521BA" w:rsidRDefault="00E64272" w:rsidP="00E64272">
      <w:pPr>
        <w:ind w:firstLine="640"/>
        <w:rPr>
          <w:rFonts w:ascii="仿宋" w:hAnsi="仿宋"/>
          <w:szCs w:val="32"/>
        </w:rPr>
      </w:pPr>
      <w:r>
        <w:rPr>
          <w:rFonts w:ascii="仿宋" w:hAnsi="仿宋" w:hint="eastAsia"/>
          <w:szCs w:val="32"/>
        </w:rPr>
        <w:t>（二）技能证书要求：在毕业前，要求考取本专业相关技能证书1个或1个以上职业资格证书。</w:t>
      </w:r>
    </w:p>
    <w:p w:rsidR="00377F31" w:rsidRDefault="00377F31" w:rsidP="00377F31">
      <w:pPr>
        <w:pStyle w:val="3"/>
      </w:pPr>
    </w:p>
    <w:p w:rsidR="00377F31" w:rsidRDefault="00377F31" w:rsidP="00377F31">
      <w:pPr>
        <w:pStyle w:val="3"/>
      </w:pPr>
    </w:p>
    <w:p w:rsidR="00377F31" w:rsidRPr="00377F31" w:rsidRDefault="00377F31" w:rsidP="00377F31">
      <w:pPr>
        <w:ind w:firstLine="640"/>
      </w:pPr>
    </w:p>
    <w:p w:rsidR="00D42B5B" w:rsidRPr="00397673" w:rsidRDefault="00B26397" w:rsidP="00377F31">
      <w:pPr>
        <w:pStyle w:val="3"/>
      </w:pPr>
      <w:r w:rsidRPr="00397673">
        <w:rPr>
          <w:rFonts w:hint="eastAsia"/>
        </w:rPr>
        <w:lastRenderedPageBreak/>
        <w:t>郑州时代科技中等专业学校</w:t>
      </w:r>
      <w:bookmarkEnd w:id="242"/>
      <w:bookmarkEnd w:id="243"/>
    </w:p>
    <w:p w:rsidR="00D42B5B" w:rsidRDefault="00B26397" w:rsidP="00377F31">
      <w:pPr>
        <w:pStyle w:val="3"/>
      </w:pPr>
      <w:bookmarkStart w:id="245" w:name="_Toc17130078"/>
      <w:r w:rsidRPr="00397673">
        <w:rPr>
          <w:rFonts w:hint="eastAsia"/>
        </w:rPr>
        <w:t>农业机械使用与维护（汽修方向）专业人才培养方案</w:t>
      </w:r>
      <w:bookmarkEnd w:id="245"/>
    </w:p>
    <w:p w:rsidR="00E64272" w:rsidRPr="00E64272" w:rsidRDefault="00E64272" w:rsidP="00E64272">
      <w:pPr>
        <w:ind w:firstLine="640"/>
      </w:pPr>
    </w:p>
    <w:p w:rsidR="00D42B5B" w:rsidRPr="00397673" w:rsidRDefault="00B26397" w:rsidP="00B938D3">
      <w:pPr>
        <w:pStyle w:val="1"/>
      </w:pPr>
      <w:bookmarkStart w:id="246" w:name="_Toc17130079"/>
      <w:r w:rsidRPr="00397673">
        <w:rPr>
          <w:rFonts w:hint="eastAsia"/>
        </w:rPr>
        <w:t>一、专业名称</w:t>
      </w:r>
      <w:bookmarkEnd w:id="244"/>
      <w:bookmarkEnd w:id="246"/>
      <w:r w:rsidR="00377F31">
        <w:rPr>
          <w:rFonts w:hint="eastAsia"/>
        </w:rPr>
        <w:t>及代码</w:t>
      </w:r>
    </w:p>
    <w:p w:rsidR="00D42B5B" w:rsidRPr="00397673" w:rsidRDefault="00B26397" w:rsidP="00397673">
      <w:pPr>
        <w:ind w:firstLine="640"/>
      </w:pPr>
      <w:r w:rsidRPr="00397673">
        <w:rPr>
          <w:rFonts w:hint="eastAsia"/>
        </w:rPr>
        <w:t>专业名称：农业机械使用与维护（汽修方向）</w:t>
      </w:r>
    </w:p>
    <w:p w:rsidR="00D42B5B" w:rsidRPr="00397673" w:rsidRDefault="00B26397" w:rsidP="00397673">
      <w:pPr>
        <w:ind w:firstLine="640"/>
      </w:pPr>
      <w:r w:rsidRPr="00397673">
        <w:rPr>
          <w:rFonts w:hint="eastAsia"/>
        </w:rPr>
        <w:t>专业代码：</w:t>
      </w:r>
      <w:r w:rsidRPr="00397673">
        <w:rPr>
          <w:rFonts w:hint="eastAsia"/>
        </w:rPr>
        <w:t>012700</w:t>
      </w:r>
    </w:p>
    <w:p w:rsidR="00D42B5B" w:rsidRPr="00397673" w:rsidRDefault="00B26397" w:rsidP="00B938D3">
      <w:pPr>
        <w:pStyle w:val="1"/>
      </w:pPr>
      <w:bookmarkStart w:id="247" w:name="_Toc16788119"/>
      <w:bookmarkStart w:id="248" w:name="_Toc17130080"/>
      <w:r w:rsidRPr="00397673">
        <w:rPr>
          <w:rFonts w:hint="eastAsia"/>
        </w:rPr>
        <w:t>二、入学要求</w:t>
      </w:r>
      <w:bookmarkEnd w:id="247"/>
      <w:bookmarkEnd w:id="248"/>
    </w:p>
    <w:p w:rsidR="00D42B5B" w:rsidRPr="00397673" w:rsidRDefault="00B26397" w:rsidP="00397673">
      <w:pPr>
        <w:ind w:firstLine="640"/>
      </w:pPr>
      <w:r w:rsidRPr="00397673">
        <w:rPr>
          <w:rFonts w:hint="eastAsia"/>
        </w:rPr>
        <w:t>初中毕业生或具有同等学历者</w:t>
      </w:r>
    </w:p>
    <w:p w:rsidR="00D42B5B" w:rsidRPr="00397673" w:rsidRDefault="00B26397" w:rsidP="00B938D3">
      <w:pPr>
        <w:pStyle w:val="1"/>
      </w:pPr>
      <w:bookmarkStart w:id="249" w:name="_Toc16788120"/>
      <w:bookmarkStart w:id="250" w:name="_Toc17130081"/>
      <w:r w:rsidRPr="00397673">
        <w:rPr>
          <w:rFonts w:hint="eastAsia"/>
        </w:rPr>
        <w:t>三、修业年限</w:t>
      </w:r>
      <w:bookmarkEnd w:id="249"/>
      <w:bookmarkEnd w:id="250"/>
    </w:p>
    <w:p w:rsidR="00D42B5B" w:rsidRPr="00397673" w:rsidRDefault="00B26397" w:rsidP="00397673">
      <w:pPr>
        <w:ind w:firstLine="640"/>
      </w:pPr>
      <w:r w:rsidRPr="00397673">
        <w:rPr>
          <w:rFonts w:hint="eastAsia"/>
        </w:rPr>
        <w:t>三年</w:t>
      </w:r>
      <w:r w:rsidRPr="00397673">
        <w:rPr>
          <w:rFonts w:hint="eastAsia"/>
        </w:rPr>
        <w:t xml:space="preserve"> </w:t>
      </w:r>
    </w:p>
    <w:p w:rsidR="00D42B5B" w:rsidRPr="00397673" w:rsidRDefault="00B26397" w:rsidP="00B938D3">
      <w:pPr>
        <w:pStyle w:val="1"/>
      </w:pPr>
      <w:bookmarkStart w:id="251" w:name="_Toc16788121"/>
      <w:bookmarkStart w:id="252" w:name="_Toc17130082"/>
      <w:r w:rsidRPr="00397673">
        <w:rPr>
          <w:rFonts w:hint="eastAsia"/>
        </w:rPr>
        <w:t>四、职业面向</w:t>
      </w:r>
      <w:bookmarkEnd w:id="251"/>
      <w:bookmarkEnd w:id="252"/>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103"/>
        <w:gridCol w:w="3119"/>
      </w:tblGrid>
      <w:tr w:rsidR="00D42B5B" w:rsidRPr="00397673" w:rsidTr="0039758B">
        <w:tc>
          <w:tcPr>
            <w:tcW w:w="112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序号</w:t>
            </w:r>
          </w:p>
        </w:tc>
        <w:tc>
          <w:tcPr>
            <w:tcW w:w="5103"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就业岗位</w:t>
            </w:r>
          </w:p>
        </w:tc>
        <w:tc>
          <w:tcPr>
            <w:tcW w:w="311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职业资格证书</w:t>
            </w:r>
          </w:p>
        </w:tc>
      </w:tr>
      <w:tr w:rsidR="00D42B5B" w:rsidRPr="00397673" w:rsidTr="0039758B">
        <w:trPr>
          <w:trHeight w:val="497"/>
        </w:trPr>
        <w:tc>
          <w:tcPr>
            <w:tcW w:w="112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w:t>
            </w:r>
          </w:p>
        </w:tc>
        <w:tc>
          <w:tcPr>
            <w:tcW w:w="5103"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汽车维修</w:t>
            </w:r>
          </w:p>
        </w:tc>
        <w:tc>
          <w:tcPr>
            <w:tcW w:w="311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汽车修理工中级证</w:t>
            </w:r>
          </w:p>
        </w:tc>
      </w:tr>
      <w:tr w:rsidR="00D42B5B" w:rsidRPr="00397673" w:rsidTr="0039758B">
        <w:tc>
          <w:tcPr>
            <w:tcW w:w="112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w:t>
            </w:r>
          </w:p>
        </w:tc>
        <w:tc>
          <w:tcPr>
            <w:tcW w:w="5103"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汽车销售顾问</w:t>
            </w:r>
          </w:p>
        </w:tc>
        <w:tc>
          <w:tcPr>
            <w:tcW w:w="311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汽车营销员证</w:t>
            </w:r>
          </w:p>
        </w:tc>
      </w:tr>
      <w:tr w:rsidR="00D42B5B" w:rsidRPr="00397673" w:rsidTr="0039758B">
        <w:tc>
          <w:tcPr>
            <w:tcW w:w="112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w:t>
            </w:r>
          </w:p>
        </w:tc>
        <w:tc>
          <w:tcPr>
            <w:tcW w:w="5103"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汽车维修接待</w:t>
            </w:r>
          </w:p>
        </w:tc>
        <w:tc>
          <w:tcPr>
            <w:tcW w:w="3119" w:type="dxa"/>
            <w:vMerge w:val="restart"/>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汽车修理工中级证</w:t>
            </w:r>
          </w:p>
        </w:tc>
      </w:tr>
      <w:tr w:rsidR="00D42B5B" w:rsidRPr="00397673" w:rsidTr="0039758B">
        <w:tc>
          <w:tcPr>
            <w:tcW w:w="112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4</w:t>
            </w:r>
          </w:p>
        </w:tc>
        <w:tc>
          <w:tcPr>
            <w:tcW w:w="5103"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配件管理</w:t>
            </w:r>
          </w:p>
        </w:tc>
        <w:tc>
          <w:tcPr>
            <w:tcW w:w="3119" w:type="dxa"/>
            <w:vMerge/>
            <w:vAlign w:val="center"/>
          </w:tcPr>
          <w:p w:rsidR="00D42B5B" w:rsidRPr="00397673" w:rsidRDefault="00D42B5B" w:rsidP="002F4490">
            <w:pPr>
              <w:spacing w:before="156"/>
              <w:ind w:firstLineChars="0" w:firstLine="0"/>
              <w:rPr>
                <w:rFonts w:ascii="仿宋" w:hAnsi="仿宋"/>
                <w:szCs w:val="32"/>
              </w:rPr>
            </w:pPr>
          </w:p>
        </w:tc>
      </w:tr>
      <w:tr w:rsidR="00D42B5B" w:rsidRPr="00397673" w:rsidTr="0039758B">
        <w:tc>
          <w:tcPr>
            <w:tcW w:w="1129"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5</w:t>
            </w:r>
          </w:p>
        </w:tc>
        <w:tc>
          <w:tcPr>
            <w:tcW w:w="5103"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w:t>
            </w:r>
            <w:proofErr w:type="gramStart"/>
            <w:r w:rsidRPr="00397673">
              <w:rPr>
                <w:rFonts w:ascii="仿宋" w:hAnsi="仿宋" w:hint="eastAsia"/>
                <w:szCs w:val="32"/>
              </w:rPr>
              <w:t>钣</w:t>
            </w:r>
            <w:proofErr w:type="gramEnd"/>
            <w:r w:rsidRPr="00397673">
              <w:rPr>
                <w:rFonts w:ascii="仿宋" w:hAnsi="仿宋" w:hint="eastAsia"/>
                <w:szCs w:val="32"/>
              </w:rPr>
              <w:t>金、喷漆</w:t>
            </w:r>
          </w:p>
        </w:tc>
        <w:tc>
          <w:tcPr>
            <w:tcW w:w="3119" w:type="dxa"/>
            <w:vMerge/>
            <w:vAlign w:val="center"/>
          </w:tcPr>
          <w:p w:rsidR="00D42B5B" w:rsidRPr="00397673" w:rsidRDefault="00D42B5B" w:rsidP="002F4490">
            <w:pPr>
              <w:spacing w:before="156"/>
              <w:ind w:firstLineChars="0" w:firstLine="0"/>
              <w:rPr>
                <w:rFonts w:ascii="仿宋" w:hAnsi="仿宋"/>
                <w:szCs w:val="32"/>
              </w:rPr>
            </w:pPr>
          </w:p>
        </w:tc>
      </w:tr>
    </w:tbl>
    <w:p w:rsidR="00D42B5B" w:rsidRPr="00397673" w:rsidRDefault="00B26397" w:rsidP="00B938D3">
      <w:pPr>
        <w:pStyle w:val="1"/>
      </w:pPr>
      <w:bookmarkStart w:id="253" w:name="_Toc16788122"/>
      <w:bookmarkStart w:id="254" w:name="_Toc17130083"/>
      <w:r w:rsidRPr="00397673">
        <w:rPr>
          <w:rFonts w:hint="eastAsia"/>
        </w:rPr>
        <w:lastRenderedPageBreak/>
        <w:t>五、培养目标与培养规格</w:t>
      </w:r>
      <w:bookmarkEnd w:id="253"/>
      <w:bookmarkEnd w:id="254"/>
    </w:p>
    <w:p w:rsidR="00D42B5B" w:rsidRPr="00397673" w:rsidRDefault="00B26397" w:rsidP="009A4783">
      <w:pPr>
        <w:pStyle w:val="2"/>
      </w:pPr>
      <w:bookmarkStart w:id="255" w:name="_Toc17130084"/>
      <w:r w:rsidRPr="00397673">
        <w:rPr>
          <w:rFonts w:hint="eastAsia"/>
        </w:rPr>
        <w:t>（一）培养目标：</w:t>
      </w:r>
      <w:bookmarkEnd w:id="255"/>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1、知识方面：</w:t>
      </w:r>
    </w:p>
    <w:p w:rsidR="00D42B5B" w:rsidRPr="00397673" w:rsidRDefault="00B26397" w:rsidP="00397673">
      <w:pPr>
        <w:ind w:firstLine="640"/>
      </w:pPr>
      <w:r w:rsidRPr="00397673">
        <w:rPr>
          <w:rFonts w:hint="eastAsia"/>
        </w:rPr>
        <w:t>面向汽车维修业，培养拥护党的基本路线，德、智、体、美全面发展，身心健康，具有与本专业相适应的文化水平和良好的职业道德，掌握本专业的基本知识、基本技能，具有较强的实际工作能力，了解相关企业生产过程和组织状况的汽车使用与维修专业人员。</w:t>
      </w:r>
    </w:p>
    <w:p w:rsidR="00D42B5B" w:rsidRPr="00397673" w:rsidRDefault="00B26397" w:rsidP="00397673">
      <w:pPr>
        <w:ind w:firstLine="640"/>
      </w:pPr>
      <w:r w:rsidRPr="00397673">
        <w:rPr>
          <w:rFonts w:hint="eastAsia"/>
        </w:rPr>
        <w:t>技能型紧缺人才培养培训中应重点体现的特色：本专业培养、培训技能型紧缺人才，要在实施《中等职业学校汽车运用与维修专业教学指导方案》的基础上，特别突出以下知识、技能和态度。</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 了解汽车维修企业的生产过程，具有初步的企业生产经验；</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 能够分析和解决本专业的一般技术问题(如诊断、检测等)，具有初步的工作计划、组织、实施和评估能力；</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 能够借助工具书阅读一般的专业外文技术资料；</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(4) 具有良好的人际交流能力、团队合作精神和客户服务意识；</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(5) 具有安全生产、环境保护以及汽车维修等法规的相关知识和技能。</w:t>
      </w:r>
    </w:p>
    <w:p w:rsidR="00D42B5B" w:rsidRPr="00397673" w:rsidRDefault="00B26397" w:rsidP="002F4490">
      <w:pPr>
        <w:spacing w:before="156"/>
        <w:ind w:firstLineChars="0" w:firstLine="0"/>
        <w:rPr>
          <w:rFonts w:ascii="仿宋" w:hAnsi="仿宋"/>
          <w:szCs w:val="32"/>
        </w:rPr>
      </w:pPr>
      <w:bookmarkStart w:id="256" w:name="_Toc16788123"/>
      <w:r w:rsidRPr="00397673">
        <w:rPr>
          <w:rFonts w:ascii="仿宋" w:hAnsi="仿宋" w:hint="eastAsia"/>
          <w:szCs w:val="32"/>
        </w:rPr>
        <w:t>2、能力方面：</w:t>
      </w:r>
      <w:bookmarkEnd w:id="256"/>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lastRenderedPageBreak/>
        <w:t xml:space="preserve">（1）掌握WINDOWS操作系统的使用方法以及计算机基础知识；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（2）掌握本专业汽车发动机故障诊断与维修方面的知识。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（3）掌握本专业汽车底盘故障诊断与维修方面的知识。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（4）掌握本专业汽车电器故障诊断与维修方面的知识。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（5）掌握本专业汽车电控故障诊断与维修方面的知识。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（6）掌握本专业电工和电子、气压和液压技术等基本知识。</w:t>
      </w:r>
    </w:p>
    <w:p w:rsidR="00D42B5B" w:rsidRPr="00397673" w:rsidRDefault="00B26397" w:rsidP="009A4783">
      <w:pPr>
        <w:pStyle w:val="2"/>
      </w:pPr>
      <w:bookmarkStart w:id="257" w:name="_Toc17130085"/>
      <w:r w:rsidRPr="00397673">
        <w:rPr>
          <w:rFonts w:hint="eastAsia"/>
        </w:rPr>
        <w:t>（二）培养规格：</w:t>
      </w:r>
      <w:bookmarkEnd w:id="257"/>
    </w:p>
    <w:p w:rsidR="00D42B5B" w:rsidRPr="00397673" w:rsidRDefault="00B26397" w:rsidP="002F4490">
      <w:pPr>
        <w:spacing w:before="156"/>
        <w:ind w:firstLineChars="0" w:firstLine="0"/>
        <w:rPr>
          <w:rFonts w:ascii="仿宋" w:hAnsi="仿宋"/>
          <w:szCs w:val="32"/>
        </w:rPr>
      </w:pPr>
      <w:bookmarkStart w:id="258" w:name="_Toc16788124"/>
      <w:r w:rsidRPr="00397673">
        <w:rPr>
          <w:rFonts w:ascii="仿宋" w:hAnsi="仿宋" w:hint="eastAsia"/>
          <w:szCs w:val="32"/>
        </w:rPr>
        <w:t>1、职业素养方面：</w:t>
      </w:r>
      <w:bookmarkEnd w:id="258"/>
    </w:p>
    <w:p w:rsidR="00D42B5B" w:rsidRPr="00397673" w:rsidRDefault="00B26397" w:rsidP="00397673">
      <w:pPr>
        <w:ind w:firstLine="640"/>
      </w:pPr>
      <w:r w:rsidRPr="00397673">
        <w:rPr>
          <w:rFonts w:hint="eastAsia"/>
        </w:rPr>
        <w:t>培养学生按照一定方法独立完成任务能力，解决汽车检测与维修技术应用等实际问题能力，评价结果的能力。</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具体专业能力如下：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（1）具有计算机操作与应用能力；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（2）具有识图与绘图能力；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（3）具有汽车整车维修能力；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（4）具有各部件拆装维修能力；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（5）具有判断零部件质量能力；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（6）具有汽车售后维修服务能力；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（7）具有汽车装饰、美容的能力；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lastRenderedPageBreak/>
        <w:t xml:space="preserve">（8）具有汽车车身修复的能力；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（9）能规范使用汽车通用工具与专用工具。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（10）了解汽车维修企业的生产过程，掌握汽车维修的质量标准和安全要求，具有初步组织生产的能力。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（11）能分析和解决本专业的一般技术问题，具有计划、组织、实施和评价能力。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（12）有—定的独立工作的能力，有良好的人际交流能力，团队合作精神和客户服务意识。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 xml:space="preserve">（13）有安全生产、环境保护以及汽车维修等法规的相关知识和技能。      </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（14）具有收集、查阅汽车技术资料和记录、整理已完成的工作的能力。</w:t>
      </w:r>
    </w:p>
    <w:p w:rsidR="00D432E6" w:rsidRPr="00397673" w:rsidRDefault="00D432E6" w:rsidP="00B938D3">
      <w:pPr>
        <w:pStyle w:val="1"/>
      </w:pPr>
      <w:bookmarkStart w:id="259" w:name="_Toc17130088"/>
      <w:r w:rsidRPr="00397673">
        <w:rPr>
          <w:rFonts w:hint="eastAsia"/>
        </w:rPr>
        <w:t>六、课程设置及要求</w:t>
      </w:r>
    </w:p>
    <w:p w:rsidR="00D432E6" w:rsidRPr="00397673" w:rsidRDefault="00D432E6" w:rsidP="00D432E6">
      <w:pPr>
        <w:ind w:firstLine="640"/>
        <w:rPr>
          <w:rFonts w:ascii="仿宋" w:hAnsi="仿宋"/>
          <w:szCs w:val="32"/>
        </w:rPr>
      </w:pPr>
      <w:r w:rsidRPr="00397673">
        <w:rPr>
          <w:rFonts w:ascii="仿宋" w:hAnsi="仿宋" w:hint="eastAsia"/>
          <w:szCs w:val="32"/>
        </w:rPr>
        <w:t>主要包括公共基础课程和专业（技能）课程。</w:t>
      </w:r>
    </w:p>
    <w:p w:rsidR="00D432E6" w:rsidRPr="009A4783" w:rsidRDefault="00D432E6" w:rsidP="00D432E6">
      <w:pPr>
        <w:ind w:firstLineChars="0" w:firstLine="0"/>
        <w:rPr>
          <w:rFonts w:ascii="楷体" w:eastAsia="楷体" w:hAnsi="楷体"/>
        </w:rPr>
      </w:pPr>
      <w:r w:rsidRPr="009A4783">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w:t>
            </w:r>
            <w:r w:rsidRPr="00397673">
              <w:rPr>
                <w:rFonts w:ascii="仿宋" w:hAnsi="仿宋" w:hint="eastAsia"/>
                <w:szCs w:val="32"/>
              </w:rPr>
              <w:lastRenderedPageBreak/>
              <w:t>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2</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w:t>
            </w:r>
            <w:r w:rsidRPr="00397673">
              <w:rPr>
                <w:rFonts w:ascii="仿宋" w:hAnsi="仿宋" w:hint="eastAsia"/>
                <w:szCs w:val="32"/>
              </w:rPr>
              <w:lastRenderedPageBreak/>
              <w:t>文化差异，培养正确的情感、态度和价值观，为学生的职业生涯、继续学习和终身发展奠定基础。</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w:t>
            </w:r>
            <w:r w:rsidRPr="00397673">
              <w:rPr>
                <w:rFonts w:ascii="仿宋" w:hAnsi="仿宋" w:hint="eastAsia"/>
                <w:szCs w:val="32"/>
              </w:rPr>
              <w:lastRenderedPageBreak/>
              <w:t>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D432E6" w:rsidRDefault="00D432E6" w:rsidP="00874955">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432E6" w:rsidTr="00874955">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D432E6" w:rsidRPr="00397673" w:rsidRDefault="00D432E6" w:rsidP="00874955">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D432E6" w:rsidRPr="00397673" w:rsidRDefault="00D432E6" w:rsidP="00874955">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42B5B" w:rsidRDefault="004A1F5E" w:rsidP="009A4783">
      <w:pPr>
        <w:pStyle w:val="2"/>
      </w:pPr>
      <w:r>
        <w:rPr>
          <w:rFonts w:hint="eastAsia"/>
        </w:rPr>
        <w:t>（二）</w:t>
      </w:r>
      <w:r w:rsidR="00B26397" w:rsidRPr="00397673">
        <w:rPr>
          <w:rFonts w:hint="eastAsia"/>
        </w:rPr>
        <w:t>专业（技能）课程</w:t>
      </w:r>
      <w:bookmarkEnd w:id="259"/>
    </w:p>
    <w:tbl>
      <w:tblPr>
        <w:tblStyle w:val="a8"/>
        <w:tblW w:w="0" w:type="auto"/>
        <w:tblLook w:val="04A0" w:firstRow="1" w:lastRow="0" w:firstColumn="1" w:lastColumn="0" w:noHBand="0" w:noVBand="1"/>
      </w:tblPr>
      <w:tblGrid>
        <w:gridCol w:w="536"/>
        <w:gridCol w:w="1982"/>
        <w:gridCol w:w="5812"/>
        <w:gridCol w:w="843"/>
      </w:tblGrid>
      <w:tr w:rsidR="00D432E6" w:rsidTr="00D432E6">
        <w:tc>
          <w:tcPr>
            <w:tcW w:w="536"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D432E6" w:rsidRDefault="00D432E6"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432E6" w:rsidTr="00D432E6">
        <w:tc>
          <w:tcPr>
            <w:tcW w:w="536" w:type="dxa"/>
            <w:vAlign w:val="center"/>
          </w:tcPr>
          <w:p w:rsidR="00D432E6" w:rsidRDefault="00D432E6" w:rsidP="00D432E6">
            <w:pPr>
              <w:ind w:firstLineChars="0" w:firstLine="0"/>
              <w:jc w:val="center"/>
            </w:pPr>
            <w:r>
              <w:rPr>
                <w:rFonts w:hint="eastAsia"/>
              </w:rPr>
              <w:t>1</w:t>
            </w:r>
          </w:p>
        </w:tc>
        <w:tc>
          <w:tcPr>
            <w:tcW w:w="1982" w:type="dxa"/>
            <w:vAlign w:val="center"/>
          </w:tcPr>
          <w:p w:rsidR="00D432E6" w:rsidRDefault="00D432E6" w:rsidP="00D432E6">
            <w:pPr>
              <w:ind w:firstLineChars="0" w:firstLine="0"/>
              <w:jc w:val="center"/>
            </w:pPr>
            <w:r w:rsidRPr="00397673">
              <w:rPr>
                <w:rFonts w:ascii="仿宋" w:hAnsi="仿宋" w:hint="eastAsia"/>
                <w:szCs w:val="32"/>
              </w:rPr>
              <w:t>机械制图</w:t>
            </w:r>
          </w:p>
        </w:tc>
        <w:tc>
          <w:tcPr>
            <w:tcW w:w="5812" w:type="dxa"/>
          </w:tcPr>
          <w:p w:rsidR="00D432E6" w:rsidRPr="00397673" w:rsidRDefault="00D432E6" w:rsidP="00D432E6">
            <w:pPr>
              <w:ind w:firstLine="640"/>
            </w:pPr>
            <w:r w:rsidRPr="00397673">
              <w:rPr>
                <w:rFonts w:hint="eastAsia"/>
              </w:rPr>
              <w:t>机械制图的基本知识和技能，正投影法的基本理论和方法，空间要素点、线、面的投影特征及相对位置关系，形</w:t>
            </w:r>
            <w:r w:rsidRPr="00397673">
              <w:rPr>
                <w:rFonts w:hint="eastAsia"/>
              </w:rPr>
              <w:lastRenderedPageBreak/>
              <w:t>体三面视图的形成及作图，零件图和装配图的画法，轴测图的基本作图方法。通过此门课程的学习，学生能够具备绘图的基本技能，能够熟练地使用绘图工具和仪器，能够识读和按照国家标准的有关规定测绘中等复杂程度的零件图和装配图，能够绘制轴测图。</w:t>
            </w:r>
          </w:p>
          <w:p w:rsidR="00D432E6" w:rsidRDefault="00D432E6" w:rsidP="00D432E6">
            <w:pPr>
              <w:ind w:firstLineChars="0" w:firstLine="0"/>
            </w:pPr>
          </w:p>
        </w:tc>
        <w:tc>
          <w:tcPr>
            <w:tcW w:w="843" w:type="dxa"/>
            <w:vAlign w:val="center"/>
          </w:tcPr>
          <w:p w:rsidR="00D432E6" w:rsidRDefault="00D432E6" w:rsidP="00D432E6">
            <w:pPr>
              <w:ind w:firstLineChars="0" w:firstLine="0"/>
              <w:jc w:val="center"/>
            </w:pPr>
            <w:r>
              <w:rPr>
                <w:rFonts w:hint="eastAsia"/>
              </w:rPr>
              <w:lastRenderedPageBreak/>
              <w:t>36</w:t>
            </w:r>
          </w:p>
        </w:tc>
      </w:tr>
      <w:tr w:rsidR="00D432E6" w:rsidTr="00D432E6">
        <w:tc>
          <w:tcPr>
            <w:tcW w:w="536" w:type="dxa"/>
            <w:vAlign w:val="center"/>
          </w:tcPr>
          <w:p w:rsidR="00D432E6" w:rsidRDefault="00D432E6" w:rsidP="00D432E6">
            <w:pPr>
              <w:ind w:firstLineChars="0" w:firstLine="0"/>
              <w:jc w:val="center"/>
            </w:pPr>
            <w:r>
              <w:rPr>
                <w:rFonts w:hint="eastAsia"/>
              </w:rPr>
              <w:lastRenderedPageBreak/>
              <w:t>2</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汽车电工电子技术</w:t>
            </w:r>
          </w:p>
        </w:tc>
        <w:tc>
          <w:tcPr>
            <w:tcW w:w="5812" w:type="dxa"/>
          </w:tcPr>
          <w:p w:rsidR="00D432E6" w:rsidRDefault="00D432E6" w:rsidP="00D432E6">
            <w:pPr>
              <w:ind w:firstLineChars="0" w:firstLine="0"/>
            </w:pPr>
            <w:r w:rsidRPr="00397673">
              <w:rPr>
                <w:rFonts w:hint="eastAsia"/>
              </w:rPr>
              <w:t>直流电路，电磁现象及其应用，正弦交流电路，电机与变压器，半导体器件基础知识，整流与直流稳压电路，晶体管放大电路，数字电路基础，基本数字部件。通过此门课程的学习，学生能够了解基本的电路、电子、电机知识，了解整流、晶体管放大、数字电路等基础知识。</w:t>
            </w:r>
          </w:p>
        </w:tc>
        <w:tc>
          <w:tcPr>
            <w:tcW w:w="843" w:type="dxa"/>
            <w:vAlign w:val="center"/>
          </w:tcPr>
          <w:p w:rsidR="00D432E6" w:rsidRDefault="00D432E6" w:rsidP="00D432E6">
            <w:pPr>
              <w:ind w:firstLineChars="0" w:firstLine="0"/>
              <w:jc w:val="center"/>
            </w:pPr>
            <w:r>
              <w:rPr>
                <w:rFonts w:hint="eastAsia"/>
              </w:rPr>
              <w:t>72</w:t>
            </w:r>
          </w:p>
        </w:tc>
      </w:tr>
      <w:tr w:rsidR="00D432E6" w:rsidTr="00D432E6">
        <w:tc>
          <w:tcPr>
            <w:tcW w:w="536" w:type="dxa"/>
            <w:vAlign w:val="center"/>
          </w:tcPr>
          <w:p w:rsidR="00D432E6" w:rsidRDefault="00D432E6" w:rsidP="00D432E6">
            <w:pPr>
              <w:ind w:firstLineChars="0" w:firstLine="0"/>
              <w:jc w:val="center"/>
            </w:pPr>
            <w:r>
              <w:rPr>
                <w:rFonts w:hint="eastAsia"/>
              </w:rPr>
              <w:t>3</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汽车发动机构造与维修</w:t>
            </w:r>
          </w:p>
        </w:tc>
        <w:tc>
          <w:tcPr>
            <w:tcW w:w="5812" w:type="dxa"/>
          </w:tcPr>
          <w:p w:rsidR="00D432E6" w:rsidRDefault="00D432E6" w:rsidP="00D432E6">
            <w:pPr>
              <w:ind w:firstLineChars="0" w:firstLine="0"/>
            </w:pPr>
            <w:r w:rsidRPr="00397673">
              <w:rPr>
                <w:rFonts w:hint="eastAsia"/>
              </w:rPr>
              <w:t>发动机基本知识，曲柄连杆机构，配气机构，汽油机燃料供给系统，柴油机燃油供给系统，发动机润滑系统，发动机冷却系统，传动系统，行驶系统，制动系统。通过此门课程的学习，学生应能掌握发动机主要系统的结构、工作原理</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lastRenderedPageBreak/>
              <w:t>4</w:t>
            </w:r>
          </w:p>
        </w:tc>
        <w:tc>
          <w:tcPr>
            <w:tcW w:w="1982" w:type="dxa"/>
            <w:vAlign w:val="center"/>
          </w:tcPr>
          <w:p w:rsidR="00D432E6" w:rsidRDefault="00D432E6" w:rsidP="00D432E6">
            <w:pPr>
              <w:ind w:firstLineChars="0" w:firstLine="0"/>
              <w:jc w:val="center"/>
            </w:pPr>
            <w:r w:rsidRPr="00397673">
              <w:rPr>
                <w:rFonts w:ascii="仿宋" w:hAnsi="仿宋" w:hint="eastAsia"/>
                <w:szCs w:val="32"/>
              </w:rPr>
              <w:t>电控发动机原理与维修</w:t>
            </w:r>
          </w:p>
        </w:tc>
        <w:tc>
          <w:tcPr>
            <w:tcW w:w="5812" w:type="dxa"/>
          </w:tcPr>
          <w:p w:rsidR="00D432E6" w:rsidRDefault="00D432E6" w:rsidP="00D432E6">
            <w:pPr>
              <w:ind w:firstLineChars="0" w:firstLine="0"/>
            </w:pPr>
            <w:r w:rsidRPr="00397673">
              <w:rPr>
                <w:rFonts w:hint="eastAsia"/>
              </w:rPr>
              <w:t>电控汽油发动机概述，电控汽油发动机的燃油系统与性能检测，电控单元与汽油机电子控制，电控汽油发动机自诊断系统，电控汽油发动机常见故障现象及诊断方法。通过此门课程的学习，学生应能了解电控汽油发动机的工作原理，掌握基本的检测方法，掌握常见故障的诊断方法与维修技能。</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t>5</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汽车检测与故障诊断技术</w:t>
            </w:r>
          </w:p>
        </w:tc>
        <w:tc>
          <w:tcPr>
            <w:tcW w:w="5812" w:type="dxa"/>
          </w:tcPr>
          <w:p w:rsidR="00D432E6" w:rsidRDefault="00D432E6" w:rsidP="00D432E6">
            <w:pPr>
              <w:ind w:firstLineChars="0" w:firstLine="0"/>
            </w:pPr>
            <w:r w:rsidRPr="00397673">
              <w:rPr>
                <w:rFonts w:hint="eastAsia"/>
              </w:rPr>
              <w:t>汽车动力性及检测，汽车燃油经济性及检测，汽车行驶安全性及检测，汽车舒适性和汽车通过性，汽车前照灯检测，汽车车速表检测，汽车排气污染物和噪声检测，汽车发动机、底盘等系统的常见故障现象及故障排除方法。通过此门课程的学习，学生应能理解并开展有关动力性、燃油经济性、行驶安全性、舒适性，以及前照灯、车速表、排气污染物等检测；能够通过汽车的故障表现初步判断故障部位与故障点；能够借助仪器进行汽车的故障检测并排除故障。</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t>6</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汽车电气设备构造与维</w:t>
            </w:r>
            <w:r w:rsidRPr="00397673">
              <w:rPr>
                <w:rFonts w:ascii="仿宋" w:hAnsi="仿宋" w:hint="eastAsia"/>
                <w:szCs w:val="32"/>
              </w:rPr>
              <w:lastRenderedPageBreak/>
              <w:t>修</w:t>
            </w:r>
          </w:p>
        </w:tc>
        <w:tc>
          <w:tcPr>
            <w:tcW w:w="5812" w:type="dxa"/>
          </w:tcPr>
          <w:p w:rsidR="00D432E6" w:rsidRDefault="00D432E6" w:rsidP="00D432E6">
            <w:pPr>
              <w:ind w:firstLineChars="0" w:firstLine="0"/>
            </w:pPr>
            <w:r w:rsidRPr="00397673">
              <w:rPr>
                <w:rFonts w:ascii="仿宋" w:hAnsi="仿宋" w:hint="eastAsia"/>
                <w:szCs w:val="32"/>
              </w:rPr>
              <w:lastRenderedPageBreak/>
              <w:t>通过课程教学和技能实训，使学生基本具备汽车电气设备各总成、装置的拆卸、</w:t>
            </w:r>
            <w:r w:rsidRPr="00397673">
              <w:rPr>
                <w:rFonts w:ascii="仿宋" w:hAnsi="仿宋" w:hint="eastAsia"/>
                <w:szCs w:val="32"/>
              </w:rPr>
              <w:lastRenderedPageBreak/>
              <w:t>装配连接能力；使用汽车电气维修工具、仪器设备进行各电气总成、装置的修复和线路连接技能；能排除汽车电气设备常见故障。</w:t>
            </w:r>
          </w:p>
        </w:tc>
        <w:tc>
          <w:tcPr>
            <w:tcW w:w="843" w:type="dxa"/>
            <w:vAlign w:val="center"/>
          </w:tcPr>
          <w:p w:rsidR="00D432E6" w:rsidRDefault="00D432E6" w:rsidP="00D432E6">
            <w:pPr>
              <w:ind w:firstLineChars="0" w:firstLine="0"/>
              <w:jc w:val="center"/>
            </w:pPr>
            <w:r>
              <w:rPr>
                <w:rFonts w:hint="eastAsia"/>
              </w:rPr>
              <w:lastRenderedPageBreak/>
              <w:t>72</w:t>
            </w:r>
          </w:p>
        </w:tc>
      </w:tr>
      <w:tr w:rsidR="00D432E6" w:rsidTr="00D432E6">
        <w:tc>
          <w:tcPr>
            <w:tcW w:w="536" w:type="dxa"/>
            <w:vAlign w:val="center"/>
          </w:tcPr>
          <w:p w:rsidR="00D432E6" w:rsidRDefault="00D432E6" w:rsidP="00D432E6">
            <w:pPr>
              <w:ind w:firstLineChars="0" w:firstLine="0"/>
              <w:jc w:val="center"/>
            </w:pPr>
            <w:r>
              <w:rPr>
                <w:rFonts w:hint="eastAsia"/>
              </w:rPr>
              <w:lastRenderedPageBreak/>
              <w:t>7</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汽车营销</w:t>
            </w:r>
          </w:p>
        </w:tc>
        <w:tc>
          <w:tcPr>
            <w:tcW w:w="5812" w:type="dxa"/>
          </w:tcPr>
          <w:p w:rsidR="00D432E6" w:rsidRDefault="00D432E6" w:rsidP="00D432E6">
            <w:pPr>
              <w:ind w:firstLineChars="0" w:firstLine="0"/>
            </w:pPr>
            <w:r w:rsidRPr="00397673">
              <w:rPr>
                <w:rFonts w:hint="eastAsia"/>
              </w:rPr>
              <w:t>掌握文件的新建、打开、保存、关闭等基本操作，掌握图像的基本显示效果，</w:t>
            </w:r>
            <w:proofErr w:type="gramStart"/>
            <w:r w:rsidRPr="00397673">
              <w:rPr>
                <w:rFonts w:hint="eastAsia"/>
              </w:rPr>
              <w:t>修图工具</w:t>
            </w:r>
            <w:proofErr w:type="gramEnd"/>
            <w:r w:rsidRPr="00397673">
              <w:rPr>
                <w:rFonts w:hint="eastAsia"/>
              </w:rPr>
              <w:t>的使用、明暗线条的细节处理等基本操作，图像的选取移动与变形，图像的绘制与修复技术</w:t>
            </w:r>
          </w:p>
        </w:tc>
        <w:tc>
          <w:tcPr>
            <w:tcW w:w="843" w:type="dxa"/>
            <w:vAlign w:val="center"/>
          </w:tcPr>
          <w:p w:rsidR="00D432E6" w:rsidRDefault="00D432E6" w:rsidP="00D432E6">
            <w:pPr>
              <w:ind w:firstLineChars="0" w:firstLine="0"/>
              <w:jc w:val="center"/>
            </w:pPr>
            <w:r>
              <w:rPr>
                <w:rFonts w:hint="eastAsia"/>
              </w:rPr>
              <w:t>72</w:t>
            </w:r>
          </w:p>
        </w:tc>
      </w:tr>
      <w:tr w:rsidR="00D432E6" w:rsidTr="00D432E6">
        <w:tc>
          <w:tcPr>
            <w:tcW w:w="536" w:type="dxa"/>
            <w:vAlign w:val="center"/>
          </w:tcPr>
          <w:p w:rsidR="00D432E6" w:rsidRDefault="00D432E6" w:rsidP="00D432E6">
            <w:pPr>
              <w:ind w:firstLineChars="0" w:firstLine="0"/>
              <w:jc w:val="center"/>
            </w:pPr>
            <w:r>
              <w:rPr>
                <w:rFonts w:hint="eastAsia"/>
              </w:rPr>
              <w:t>8</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汽车自动变速器构造与维修</w:t>
            </w:r>
          </w:p>
        </w:tc>
        <w:tc>
          <w:tcPr>
            <w:tcW w:w="5812" w:type="dxa"/>
          </w:tcPr>
          <w:p w:rsidR="00D432E6" w:rsidRDefault="00D432E6" w:rsidP="00D432E6">
            <w:pPr>
              <w:ind w:firstLineChars="0" w:firstLine="0"/>
            </w:pPr>
            <w:r w:rsidRPr="00397673">
              <w:rPr>
                <w:rFonts w:hint="eastAsia"/>
              </w:rPr>
              <w:t>1</w:t>
            </w:r>
            <w:r w:rsidRPr="00397673">
              <w:rPr>
                <w:rFonts w:hint="eastAsia"/>
              </w:rPr>
              <w:t>、能正确使用常用拆卸工具和测试仪器仪表；</w:t>
            </w:r>
          </w:p>
          <w:p w:rsidR="00D432E6" w:rsidRDefault="00D432E6" w:rsidP="00D432E6">
            <w:pPr>
              <w:ind w:firstLineChars="0" w:firstLine="0"/>
            </w:pPr>
            <w:r w:rsidRPr="00397673">
              <w:rPr>
                <w:rFonts w:hint="eastAsia"/>
              </w:rPr>
              <w:t>2</w:t>
            </w:r>
            <w:r w:rsidRPr="00397673">
              <w:rPr>
                <w:rFonts w:hint="eastAsia"/>
              </w:rPr>
              <w:t>、能分析行星齿轮工作原理及各档位动力传动</w:t>
            </w:r>
          </w:p>
          <w:p w:rsidR="00D432E6" w:rsidRDefault="00D432E6" w:rsidP="00D432E6">
            <w:pPr>
              <w:ind w:firstLineChars="0" w:firstLine="0"/>
            </w:pPr>
            <w:r w:rsidRPr="00397673">
              <w:rPr>
                <w:rFonts w:hint="eastAsia"/>
              </w:rPr>
              <w:t>3</w:t>
            </w:r>
            <w:r w:rsidRPr="00397673">
              <w:rPr>
                <w:rFonts w:hint="eastAsia"/>
              </w:rPr>
              <w:t>、掌握自动变速器进行正确解体和装配技能；</w:t>
            </w:r>
          </w:p>
          <w:p w:rsidR="00D432E6" w:rsidRDefault="00D432E6" w:rsidP="00D432E6">
            <w:pPr>
              <w:ind w:firstLineChars="0" w:firstLine="0"/>
            </w:pPr>
            <w:r w:rsidRPr="00397673">
              <w:rPr>
                <w:rFonts w:hint="eastAsia"/>
              </w:rPr>
              <w:t>4</w:t>
            </w:r>
            <w:r w:rsidRPr="00397673">
              <w:rPr>
                <w:rFonts w:hint="eastAsia"/>
              </w:rPr>
              <w:t>、能根据试验结果对自动变速器故障原因进行分析</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t>9</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汽车性能检测与故障诊断</w:t>
            </w:r>
          </w:p>
        </w:tc>
        <w:tc>
          <w:tcPr>
            <w:tcW w:w="5812" w:type="dxa"/>
          </w:tcPr>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1、掌握常用汽车检测设备、仪器和仪表的使用方法；</w:t>
            </w:r>
          </w:p>
          <w:p w:rsidR="00D432E6" w:rsidRDefault="00D432E6" w:rsidP="00D432E6">
            <w:pPr>
              <w:ind w:firstLineChars="0" w:firstLine="0"/>
            </w:pPr>
            <w:r w:rsidRPr="00397673">
              <w:rPr>
                <w:rFonts w:ascii="仿宋" w:hAnsi="仿宋" w:hint="eastAsia"/>
                <w:szCs w:val="32"/>
              </w:rPr>
              <w:t>2、初步具有对汽车性能进行检测及执行相关法规的能力</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lastRenderedPageBreak/>
              <w:t>10</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汽车车身修复技术</w:t>
            </w:r>
          </w:p>
        </w:tc>
        <w:tc>
          <w:tcPr>
            <w:tcW w:w="5812" w:type="dxa"/>
          </w:tcPr>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1、能进行轿车车身的检验、测量与矫正工艺及技术； </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2、能维修典型轿车</w:t>
            </w:r>
            <w:proofErr w:type="gramStart"/>
            <w:r w:rsidRPr="00397673">
              <w:rPr>
                <w:rFonts w:ascii="仿宋" w:hAnsi="仿宋" w:hint="eastAsia"/>
                <w:szCs w:val="32"/>
              </w:rPr>
              <w:t>钣</w:t>
            </w:r>
            <w:proofErr w:type="gramEnd"/>
            <w:r w:rsidRPr="00397673">
              <w:rPr>
                <w:rFonts w:ascii="仿宋" w:hAnsi="仿宋" w:hint="eastAsia"/>
                <w:szCs w:val="32"/>
              </w:rPr>
              <w:t>金件；</w:t>
            </w:r>
          </w:p>
          <w:p w:rsidR="00D432E6" w:rsidRDefault="00D432E6" w:rsidP="00D432E6">
            <w:pPr>
              <w:ind w:firstLineChars="0" w:firstLine="0"/>
            </w:pPr>
            <w:r w:rsidRPr="00397673">
              <w:rPr>
                <w:rFonts w:ascii="仿宋" w:hAnsi="仿宋" w:hint="eastAsia"/>
                <w:szCs w:val="32"/>
              </w:rPr>
              <w:t>3、能进行汽车调漆、喷漆操作。</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t>11</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汽车美容</w:t>
            </w:r>
          </w:p>
        </w:tc>
        <w:tc>
          <w:tcPr>
            <w:tcW w:w="5812" w:type="dxa"/>
          </w:tcPr>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1、能对汽车进行正确清洗作业；</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2、能进行汽车漆面损伤处理；</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3、能进行镀膜与封釉（贴膜）操作；</w:t>
            </w:r>
          </w:p>
          <w:p w:rsidR="00D432E6" w:rsidRDefault="00D432E6" w:rsidP="00D432E6">
            <w:pPr>
              <w:ind w:firstLineChars="0" w:firstLine="0"/>
            </w:pPr>
            <w:r w:rsidRPr="00397673">
              <w:rPr>
                <w:rFonts w:ascii="仿宋" w:hAnsi="仿宋" w:hint="eastAsia"/>
                <w:szCs w:val="32"/>
              </w:rPr>
              <w:t>4、能进行汽车内饰保养。</w:t>
            </w:r>
          </w:p>
        </w:tc>
        <w:tc>
          <w:tcPr>
            <w:tcW w:w="843" w:type="dxa"/>
            <w:vAlign w:val="center"/>
          </w:tcPr>
          <w:p w:rsidR="00D432E6" w:rsidRDefault="00D432E6" w:rsidP="00D432E6">
            <w:pPr>
              <w:ind w:firstLineChars="0" w:firstLine="0"/>
              <w:jc w:val="center"/>
            </w:pPr>
            <w:r>
              <w:rPr>
                <w:rFonts w:hint="eastAsia"/>
              </w:rPr>
              <w:t>72</w:t>
            </w:r>
          </w:p>
        </w:tc>
      </w:tr>
      <w:tr w:rsidR="00D432E6" w:rsidTr="00D432E6">
        <w:tc>
          <w:tcPr>
            <w:tcW w:w="536" w:type="dxa"/>
            <w:vAlign w:val="center"/>
          </w:tcPr>
          <w:p w:rsidR="00D432E6" w:rsidRDefault="00D432E6" w:rsidP="00D432E6">
            <w:pPr>
              <w:ind w:firstLineChars="0" w:firstLine="0"/>
              <w:jc w:val="center"/>
            </w:pPr>
            <w:r>
              <w:rPr>
                <w:rFonts w:hint="eastAsia"/>
              </w:rPr>
              <w:t>12</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汽车电路识图</w:t>
            </w:r>
          </w:p>
        </w:tc>
        <w:tc>
          <w:tcPr>
            <w:tcW w:w="5812" w:type="dxa"/>
          </w:tcPr>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1、掌握汽车电</w:t>
            </w:r>
            <w:proofErr w:type="gramStart"/>
            <w:r w:rsidRPr="00397673">
              <w:rPr>
                <w:rFonts w:ascii="仿宋" w:hAnsi="仿宋" w:hint="eastAsia"/>
                <w:szCs w:val="32"/>
              </w:rPr>
              <w:t>系特点</w:t>
            </w:r>
            <w:proofErr w:type="gramEnd"/>
            <w:r w:rsidRPr="00397673">
              <w:rPr>
                <w:rFonts w:ascii="仿宋" w:hAnsi="仿宋" w:hint="eastAsia"/>
                <w:szCs w:val="32"/>
              </w:rPr>
              <w:t>与组成</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2、掌握汽车电路控制与保护；</w:t>
            </w:r>
            <w:r w:rsidRPr="00397673">
              <w:rPr>
                <w:rFonts w:ascii="仿宋" w:hAnsi="仿宋" w:hint="eastAsia"/>
                <w:szCs w:val="32"/>
              </w:rPr>
              <w:t> </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3、掌握汽车线路、线束与继电器； </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4、掌握汽车电路图类型、识读方法与技巧；</w:t>
            </w:r>
          </w:p>
          <w:p w:rsidR="00D432E6" w:rsidRDefault="00D432E6" w:rsidP="00D432E6">
            <w:pPr>
              <w:ind w:firstLineChars="0" w:firstLine="0"/>
            </w:pPr>
            <w:r w:rsidRPr="00397673">
              <w:rPr>
                <w:rFonts w:ascii="仿宋" w:hAnsi="仿宋" w:hint="eastAsia"/>
                <w:szCs w:val="32"/>
              </w:rPr>
              <w:t>5、掌握汽车电路故障的检查方法；</w:t>
            </w:r>
          </w:p>
        </w:tc>
        <w:tc>
          <w:tcPr>
            <w:tcW w:w="843" w:type="dxa"/>
            <w:vAlign w:val="center"/>
          </w:tcPr>
          <w:p w:rsidR="00D432E6" w:rsidRDefault="00D432E6" w:rsidP="00D432E6">
            <w:pPr>
              <w:ind w:firstLineChars="0" w:firstLine="0"/>
              <w:jc w:val="center"/>
            </w:pPr>
            <w:r>
              <w:rPr>
                <w:rFonts w:hint="eastAsia"/>
              </w:rPr>
              <w:t>36</w:t>
            </w:r>
          </w:p>
        </w:tc>
      </w:tr>
      <w:tr w:rsidR="00D432E6" w:rsidTr="00D432E6">
        <w:tc>
          <w:tcPr>
            <w:tcW w:w="536" w:type="dxa"/>
            <w:vAlign w:val="center"/>
          </w:tcPr>
          <w:p w:rsidR="00D432E6" w:rsidRDefault="00D432E6" w:rsidP="00D432E6">
            <w:pPr>
              <w:ind w:firstLineChars="0" w:firstLine="0"/>
              <w:jc w:val="center"/>
            </w:pPr>
            <w:r>
              <w:rPr>
                <w:rFonts w:hint="eastAsia"/>
              </w:rPr>
              <w:t>13</w:t>
            </w:r>
          </w:p>
        </w:tc>
        <w:tc>
          <w:tcPr>
            <w:tcW w:w="1982" w:type="dxa"/>
            <w:vAlign w:val="center"/>
          </w:tcPr>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汽车底盘构造与维修</w:t>
            </w:r>
          </w:p>
          <w:p w:rsidR="00D432E6" w:rsidRDefault="00D432E6" w:rsidP="00D432E6">
            <w:pPr>
              <w:ind w:firstLineChars="0" w:firstLine="0"/>
              <w:jc w:val="center"/>
            </w:pPr>
          </w:p>
        </w:tc>
        <w:tc>
          <w:tcPr>
            <w:tcW w:w="5812" w:type="dxa"/>
          </w:tcPr>
          <w:p w:rsidR="00D432E6" w:rsidRDefault="00D432E6" w:rsidP="00D432E6">
            <w:pPr>
              <w:ind w:firstLineChars="0" w:firstLine="0"/>
            </w:pPr>
            <w:r w:rsidRPr="00397673">
              <w:rPr>
                <w:rFonts w:hint="eastAsia"/>
              </w:rPr>
              <w:t>介绍和讨论汽车底盘（包括传动系、行驶系、转向系、制动系等。）及各组成部分的功用、工作原理、典型结构和国内外汽车技术最新发展状况等，使学生了解汽车底盘的构造、特点、工作原理和</w:t>
            </w:r>
            <w:r w:rsidRPr="00397673">
              <w:rPr>
                <w:rFonts w:hint="eastAsia"/>
              </w:rPr>
              <w:lastRenderedPageBreak/>
              <w:t>工作要求，初步具有应用汽车底盘的结构原理、布置和功用等方面知识解决实际问题的专业技术能力，为学习后续汽车课程提供基础。</w:t>
            </w:r>
          </w:p>
        </w:tc>
        <w:tc>
          <w:tcPr>
            <w:tcW w:w="843" w:type="dxa"/>
            <w:vAlign w:val="center"/>
          </w:tcPr>
          <w:p w:rsidR="00D432E6" w:rsidRDefault="00D432E6" w:rsidP="00D432E6">
            <w:pPr>
              <w:ind w:firstLineChars="0" w:firstLine="0"/>
              <w:jc w:val="center"/>
            </w:pPr>
            <w:r>
              <w:rPr>
                <w:rFonts w:hint="eastAsia"/>
              </w:rPr>
              <w:lastRenderedPageBreak/>
              <w:t>108</w:t>
            </w:r>
          </w:p>
        </w:tc>
      </w:tr>
      <w:tr w:rsidR="00D432E6" w:rsidTr="00D432E6">
        <w:tc>
          <w:tcPr>
            <w:tcW w:w="536" w:type="dxa"/>
            <w:vAlign w:val="center"/>
          </w:tcPr>
          <w:p w:rsidR="00D432E6" w:rsidRDefault="00D432E6" w:rsidP="00D432E6">
            <w:pPr>
              <w:ind w:firstLineChars="0" w:firstLine="0"/>
              <w:jc w:val="center"/>
            </w:pPr>
            <w:r>
              <w:rPr>
                <w:rFonts w:hint="eastAsia"/>
              </w:rPr>
              <w:lastRenderedPageBreak/>
              <w:t>14</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汽车使用性能检测技术</w:t>
            </w:r>
          </w:p>
        </w:tc>
        <w:tc>
          <w:tcPr>
            <w:tcW w:w="5812" w:type="dxa"/>
          </w:tcPr>
          <w:p w:rsidR="00D432E6" w:rsidRDefault="00D432E6" w:rsidP="00D432E6">
            <w:pPr>
              <w:ind w:firstLineChars="0" w:firstLine="0"/>
            </w:pPr>
            <w:r w:rsidRPr="00397673">
              <w:rPr>
                <w:rFonts w:hint="eastAsia"/>
              </w:rPr>
              <w:t>培养学生具有较全面的汽车性能知识，汽车性能的检测方法及汽车运用的综合知识，了解汽车性能检测设备的工作原理</w:t>
            </w:r>
            <w:proofErr w:type="gramStart"/>
            <w:r w:rsidRPr="00397673">
              <w:rPr>
                <w:rFonts w:hint="eastAsia"/>
              </w:rPr>
              <w:t>个</w:t>
            </w:r>
            <w:proofErr w:type="gramEnd"/>
            <w:r w:rsidRPr="00397673">
              <w:rPr>
                <w:rFonts w:hint="eastAsia"/>
              </w:rPr>
              <w:t>使用方法，能够初步分析检测结果，为专业实习和就业打下必要的基础。</w:t>
            </w:r>
            <w:r w:rsidRPr="00397673">
              <w:rPr>
                <w:rFonts w:hint="eastAsia"/>
              </w:rPr>
              <w:t> </w:t>
            </w:r>
            <w:r w:rsidRPr="00397673">
              <w:rPr>
                <w:rFonts w:hint="eastAsia"/>
              </w:rPr>
              <w:t>本课程的要求是使学生熟悉各项汽车使用性能；掌握个汽车性能的参数、检测方法和分析方法、熟悉各种汽车性能检测设备的结构、工作原理和正确的使用方法；熟悉相关的</w:t>
            </w:r>
            <w:proofErr w:type="gramStart"/>
            <w:r w:rsidRPr="00397673">
              <w:rPr>
                <w:rFonts w:hint="eastAsia"/>
              </w:rPr>
              <w:t>维修机</w:t>
            </w:r>
            <w:proofErr w:type="gramEnd"/>
            <w:r w:rsidRPr="00397673">
              <w:rPr>
                <w:rFonts w:hint="eastAsia"/>
              </w:rPr>
              <w:t>检测标准</w:t>
            </w:r>
          </w:p>
        </w:tc>
        <w:tc>
          <w:tcPr>
            <w:tcW w:w="843" w:type="dxa"/>
            <w:vAlign w:val="center"/>
          </w:tcPr>
          <w:p w:rsidR="00D432E6" w:rsidRDefault="00D432E6" w:rsidP="00D432E6">
            <w:pPr>
              <w:ind w:firstLineChars="0" w:firstLine="0"/>
              <w:jc w:val="center"/>
            </w:pPr>
            <w:r>
              <w:rPr>
                <w:rFonts w:hint="eastAsia"/>
              </w:rPr>
              <w:t>108</w:t>
            </w:r>
          </w:p>
        </w:tc>
      </w:tr>
      <w:tr w:rsidR="00D432E6" w:rsidTr="00D432E6">
        <w:tc>
          <w:tcPr>
            <w:tcW w:w="536" w:type="dxa"/>
            <w:vAlign w:val="center"/>
          </w:tcPr>
          <w:p w:rsidR="00D432E6" w:rsidRDefault="00D432E6" w:rsidP="00D432E6">
            <w:pPr>
              <w:ind w:firstLineChars="0" w:firstLine="0"/>
              <w:jc w:val="center"/>
            </w:pPr>
            <w:r>
              <w:rPr>
                <w:rFonts w:hint="eastAsia"/>
              </w:rPr>
              <w:t>15</w:t>
            </w:r>
          </w:p>
        </w:tc>
        <w:tc>
          <w:tcPr>
            <w:tcW w:w="1982" w:type="dxa"/>
            <w:vAlign w:val="center"/>
          </w:tcPr>
          <w:p w:rsidR="00D432E6" w:rsidRDefault="00D432E6" w:rsidP="00D432E6">
            <w:pPr>
              <w:ind w:firstLineChars="0" w:firstLine="0"/>
              <w:jc w:val="center"/>
            </w:pPr>
            <w:r w:rsidRPr="00397673">
              <w:rPr>
                <w:rFonts w:ascii="仿宋" w:hAnsi="仿宋" w:hint="eastAsia"/>
                <w:szCs w:val="32"/>
              </w:rPr>
              <w:t>旧机动车坚定与评估</w:t>
            </w:r>
          </w:p>
        </w:tc>
        <w:tc>
          <w:tcPr>
            <w:tcW w:w="5812" w:type="dxa"/>
          </w:tcPr>
          <w:p w:rsidR="00D432E6" w:rsidRDefault="00D432E6" w:rsidP="00D432E6">
            <w:pPr>
              <w:ind w:firstLineChars="0" w:firstLine="0"/>
            </w:pPr>
            <w:r w:rsidRPr="00397673">
              <w:rPr>
                <w:rFonts w:hint="eastAsia"/>
              </w:rPr>
              <w:t>熟练掌握机动车分类、汽车总体构造、汽车的主要技术参数、汽车的主要使用性能、汽车使用寿命；掌握汽车发动机、底盘、车身、电子电器设备的结构和基本原理；了解现代汽车发展方向及其新技术，了解汽车的制造、修理工艺过程，了解汽车后市场业务价值链。</w:t>
            </w:r>
          </w:p>
        </w:tc>
        <w:tc>
          <w:tcPr>
            <w:tcW w:w="843" w:type="dxa"/>
            <w:vAlign w:val="center"/>
          </w:tcPr>
          <w:p w:rsidR="00D432E6" w:rsidRDefault="00D432E6" w:rsidP="00D432E6">
            <w:pPr>
              <w:ind w:firstLineChars="0" w:firstLine="0"/>
              <w:jc w:val="center"/>
            </w:pPr>
            <w:r>
              <w:rPr>
                <w:rFonts w:hint="eastAsia"/>
              </w:rPr>
              <w:t>72</w:t>
            </w:r>
          </w:p>
        </w:tc>
      </w:tr>
      <w:tr w:rsidR="00D432E6" w:rsidTr="00D432E6">
        <w:tc>
          <w:tcPr>
            <w:tcW w:w="536" w:type="dxa"/>
            <w:vAlign w:val="center"/>
          </w:tcPr>
          <w:p w:rsidR="00D432E6" w:rsidRDefault="00D432E6" w:rsidP="00D432E6">
            <w:pPr>
              <w:ind w:firstLineChars="0" w:firstLine="0"/>
              <w:jc w:val="center"/>
            </w:pPr>
            <w:r>
              <w:rPr>
                <w:rFonts w:hint="eastAsia"/>
              </w:rPr>
              <w:lastRenderedPageBreak/>
              <w:t>16</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汽车美容装饰综合实训</w:t>
            </w:r>
          </w:p>
        </w:tc>
        <w:tc>
          <w:tcPr>
            <w:tcW w:w="5812" w:type="dxa"/>
          </w:tcPr>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1、能对汽车进行正确清洗作业；</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2、能进行汽车漆面损伤处理；</w:t>
            </w:r>
          </w:p>
          <w:p w:rsidR="00D432E6" w:rsidRPr="00397673" w:rsidRDefault="00D432E6" w:rsidP="00D432E6">
            <w:pPr>
              <w:spacing w:before="156"/>
              <w:ind w:firstLineChars="0" w:firstLine="0"/>
              <w:rPr>
                <w:rFonts w:ascii="仿宋" w:hAnsi="仿宋"/>
                <w:szCs w:val="32"/>
              </w:rPr>
            </w:pPr>
            <w:r w:rsidRPr="00397673">
              <w:rPr>
                <w:rFonts w:ascii="仿宋" w:hAnsi="仿宋" w:hint="eastAsia"/>
                <w:szCs w:val="32"/>
              </w:rPr>
              <w:t>3、能进行镀膜与封釉（贴膜）操作；</w:t>
            </w:r>
          </w:p>
          <w:p w:rsidR="00D432E6" w:rsidRDefault="00D432E6" w:rsidP="00D432E6">
            <w:pPr>
              <w:ind w:firstLineChars="0" w:firstLine="0"/>
            </w:pPr>
            <w:r w:rsidRPr="00397673">
              <w:rPr>
                <w:rFonts w:ascii="仿宋" w:hAnsi="仿宋" w:hint="eastAsia"/>
                <w:szCs w:val="32"/>
              </w:rPr>
              <w:t>4、能进行汽车内饰保养。</w:t>
            </w:r>
          </w:p>
        </w:tc>
        <w:tc>
          <w:tcPr>
            <w:tcW w:w="843" w:type="dxa"/>
            <w:vAlign w:val="center"/>
          </w:tcPr>
          <w:p w:rsidR="00D432E6" w:rsidRDefault="00D432E6" w:rsidP="00D432E6">
            <w:pPr>
              <w:ind w:firstLineChars="0" w:firstLine="0"/>
              <w:jc w:val="center"/>
            </w:pPr>
            <w:r>
              <w:rPr>
                <w:rFonts w:hint="eastAsia"/>
              </w:rPr>
              <w:t>72</w:t>
            </w:r>
          </w:p>
        </w:tc>
      </w:tr>
      <w:tr w:rsidR="00D432E6" w:rsidTr="00D432E6">
        <w:tc>
          <w:tcPr>
            <w:tcW w:w="536" w:type="dxa"/>
            <w:vAlign w:val="center"/>
          </w:tcPr>
          <w:p w:rsidR="00D432E6" w:rsidRDefault="00D432E6" w:rsidP="00D432E6">
            <w:pPr>
              <w:ind w:firstLineChars="0" w:firstLine="0"/>
              <w:jc w:val="center"/>
            </w:pPr>
            <w:r>
              <w:rPr>
                <w:rFonts w:hint="eastAsia"/>
              </w:rPr>
              <w:t>17</w:t>
            </w:r>
          </w:p>
        </w:tc>
        <w:tc>
          <w:tcPr>
            <w:tcW w:w="1982" w:type="dxa"/>
            <w:vAlign w:val="center"/>
          </w:tcPr>
          <w:p w:rsidR="00D432E6" w:rsidRDefault="00D432E6" w:rsidP="00D432E6">
            <w:pPr>
              <w:ind w:firstLineChars="0" w:firstLine="0"/>
              <w:jc w:val="center"/>
            </w:pPr>
            <w:r w:rsidRPr="00397673">
              <w:rPr>
                <w:rFonts w:ascii="仿宋" w:hAnsi="仿宋" w:hint="eastAsia"/>
                <w:szCs w:val="32"/>
              </w:rPr>
              <w:t>汽车</w:t>
            </w:r>
            <w:proofErr w:type="gramStart"/>
            <w:r w:rsidRPr="00397673">
              <w:rPr>
                <w:rFonts w:ascii="仿宋" w:hAnsi="仿宋" w:hint="eastAsia"/>
                <w:szCs w:val="32"/>
              </w:rPr>
              <w:t>钣喷综合实</w:t>
            </w:r>
            <w:proofErr w:type="gramEnd"/>
            <w:r w:rsidRPr="00397673">
              <w:rPr>
                <w:rFonts w:ascii="仿宋" w:hAnsi="仿宋" w:hint="eastAsia"/>
                <w:szCs w:val="32"/>
              </w:rPr>
              <w:t>训</w:t>
            </w:r>
          </w:p>
        </w:tc>
        <w:tc>
          <w:tcPr>
            <w:tcW w:w="5812" w:type="dxa"/>
          </w:tcPr>
          <w:p w:rsidR="00D432E6" w:rsidRDefault="00D432E6" w:rsidP="00D432E6">
            <w:pPr>
              <w:ind w:firstLineChars="0" w:firstLine="0"/>
            </w:pPr>
            <w:r w:rsidRPr="00397673">
              <w:rPr>
                <w:rFonts w:hint="eastAsia"/>
              </w:rPr>
              <w:t>掌握汽车车身修理与检测的基础理论、修理作业过程，以及现代检测维修技术在车身修理上的应用；掌握车身本体、车门总成、车身装饰及车身附件的解体、清洗、检验、矫正、选配、装配和调试工艺；掌握车身</w:t>
            </w:r>
            <w:proofErr w:type="gramStart"/>
            <w:r w:rsidRPr="00397673">
              <w:rPr>
                <w:rFonts w:hint="eastAsia"/>
              </w:rPr>
              <w:t>钣</w:t>
            </w:r>
            <w:proofErr w:type="gramEnd"/>
            <w:r w:rsidRPr="00397673">
              <w:rPr>
                <w:rFonts w:hint="eastAsia"/>
              </w:rPr>
              <w:t>金、焊接、涂装及典型车型车身的修复工艺</w:t>
            </w:r>
          </w:p>
        </w:tc>
        <w:tc>
          <w:tcPr>
            <w:tcW w:w="843" w:type="dxa"/>
            <w:vAlign w:val="center"/>
          </w:tcPr>
          <w:p w:rsidR="00D432E6" w:rsidRDefault="00D432E6" w:rsidP="00D432E6">
            <w:pPr>
              <w:ind w:firstLineChars="0" w:firstLine="0"/>
              <w:jc w:val="center"/>
            </w:pPr>
            <w:r>
              <w:rPr>
                <w:rFonts w:hint="eastAsia"/>
              </w:rPr>
              <w:t>72</w:t>
            </w:r>
          </w:p>
        </w:tc>
      </w:tr>
      <w:tr w:rsidR="00D432E6" w:rsidTr="00D432E6">
        <w:tc>
          <w:tcPr>
            <w:tcW w:w="536" w:type="dxa"/>
            <w:vAlign w:val="center"/>
          </w:tcPr>
          <w:p w:rsidR="00D432E6" w:rsidRDefault="00D432E6" w:rsidP="00D432E6">
            <w:pPr>
              <w:ind w:firstLineChars="0" w:firstLine="0"/>
              <w:jc w:val="center"/>
            </w:pPr>
            <w:r>
              <w:rPr>
                <w:rFonts w:hint="eastAsia"/>
              </w:rPr>
              <w:t>18</w:t>
            </w:r>
          </w:p>
        </w:tc>
        <w:tc>
          <w:tcPr>
            <w:tcW w:w="1982" w:type="dxa"/>
            <w:vAlign w:val="center"/>
          </w:tcPr>
          <w:p w:rsidR="00D432E6" w:rsidRDefault="00D432E6" w:rsidP="00D432E6">
            <w:pPr>
              <w:ind w:firstLineChars="0" w:firstLine="0"/>
              <w:jc w:val="center"/>
            </w:pPr>
            <w:r w:rsidRPr="00397673">
              <w:rPr>
                <w:rFonts w:ascii="仿宋" w:hAnsi="仿宋" w:hint="eastAsia"/>
                <w:szCs w:val="32"/>
              </w:rPr>
              <w:t>全车线路实训</w:t>
            </w:r>
          </w:p>
        </w:tc>
        <w:tc>
          <w:tcPr>
            <w:tcW w:w="5812" w:type="dxa"/>
          </w:tcPr>
          <w:p w:rsidR="00D432E6" w:rsidRDefault="00D432E6" w:rsidP="00D432E6">
            <w:pPr>
              <w:ind w:firstLineChars="0" w:firstLine="0"/>
            </w:pPr>
            <w:r w:rsidRPr="00397673">
              <w:rPr>
                <w:rFonts w:hint="eastAsia"/>
              </w:rPr>
              <w:t>了解导线的类型、颜色以及截面积的含义。理解导线接头与连接器的作用和类型。理解熔断器盒、熔断器继电器、中央控制盒等部件的作用和控制原理。掌握导线、熔断器、继电器的选用。了解电控单元基本结构组成和控制原理。</w:t>
            </w:r>
          </w:p>
        </w:tc>
        <w:tc>
          <w:tcPr>
            <w:tcW w:w="843" w:type="dxa"/>
            <w:vAlign w:val="center"/>
          </w:tcPr>
          <w:p w:rsidR="00D432E6" w:rsidRDefault="00D432E6" w:rsidP="00D432E6">
            <w:pPr>
              <w:ind w:firstLineChars="0" w:firstLine="0"/>
              <w:jc w:val="center"/>
            </w:pPr>
            <w:r>
              <w:rPr>
                <w:rFonts w:hint="eastAsia"/>
              </w:rPr>
              <w:t>72</w:t>
            </w:r>
          </w:p>
        </w:tc>
      </w:tr>
    </w:tbl>
    <w:p w:rsidR="00D42B5B" w:rsidRPr="00397673" w:rsidRDefault="00B26397" w:rsidP="00B938D3">
      <w:pPr>
        <w:pStyle w:val="1"/>
      </w:pPr>
      <w:bookmarkStart w:id="260" w:name="_Toc17130089"/>
      <w:r w:rsidRPr="00397673">
        <w:rPr>
          <w:rFonts w:hint="eastAsia"/>
        </w:rPr>
        <w:t>七、教学进程总体安排</w:t>
      </w:r>
      <w:bookmarkEnd w:id="260"/>
    </w:p>
    <w:tbl>
      <w:tblPr>
        <w:tblW w:w="9080" w:type="dxa"/>
        <w:tblInd w:w="93" w:type="dxa"/>
        <w:tblLayout w:type="fixed"/>
        <w:tblLook w:val="04A0" w:firstRow="1" w:lastRow="0" w:firstColumn="1" w:lastColumn="0" w:noHBand="0" w:noVBand="1"/>
      </w:tblPr>
      <w:tblGrid>
        <w:gridCol w:w="299"/>
        <w:gridCol w:w="283"/>
        <w:gridCol w:w="47"/>
        <w:gridCol w:w="550"/>
        <w:gridCol w:w="1388"/>
        <w:gridCol w:w="709"/>
        <w:gridCol w:w="850"/>
        <w:gridCol w:w="567"/>
        <w:gridCol w:w="688"/>
        <w:gridCol w:w="420"/>
        <w:gridCol w:w="420"/>
        <w:gridCol w:w="420"/>
        <w:gridCol w:w="420"/>
        <w:gridCol w:w="420"/>
        <w:gridCol w:w="420"/>
        <w:gridCol w:w="393"/>
        <w:gridCol w:w="393"/>
        <w:gridCol w:w="393"/>
      </w:tblGrid>
      <w:tr w:rsidR="00D42B5B" w:rsidRPr="00397673">
        <w:trPr>
          <w:trHeight w:val="390"/>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课程</w:t>
            </w:r>
            <w:r w:rsidRPr="00397673">
              <w:rPr>
                <w:rFonts w:ascii="仿宋" w:hAnsi="仿宋" w:cs="宋体" w:hint="eastAsia"/>
                <w:color w:val="000000"/>
                <w:kern w:val="0"/>
                <w:szCs w:val="32"/>
              </w:rPr>
              <w:lastRenderedPageBreak/>
              <w:t>类别</w:t>
            </w:r>
          </w:p>
        </w:tc>
        <w:tc>
          <w:tcPr>
            <w:tcW w:w="5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序号</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课程名称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课程</w:t>
            </w:r>
            <w:r w:rsidRPr="00397673">
              <w:rPr>
                <w:rFonts w:ascii="仿宋" w:hAnsi="仿宋" w:cs="宋体" w:hint="eastAsia"/>
                <w:color w:val="000000"/>
                <w:kern w:val="0"/>
                <w:szCs w:val="32"/>
              </w:rPr>
              <w:lastRenderedPageBreak/>
              <w:t>性质</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学时分配</w:t>
            </w:r>
          </w:p>
        </w:tc>
        <w:tc>
          <w:tcPr>
            <w:tcW w:w="2520" w:type="dxa"/>
            <w:gridSpan w:val="6"/>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学期与周学时分配</w:t>
            </w:r>
          </w:p>
        </w:tc>
        <w:tc>
          <w:tcPr>
            <w:tcW w:w="1179" w:type="dxa"/>
            <w:gridSpan w:val="3"/>
            <w:tcBorders>
              <w:top w:val="single" w:sz="4" w:space="0" w:color="auto"/>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考核方式</w:t>
            </w:r>
          </w:p>
        </w:tc>
      </w:tr>
      <w:tr w:rsidR="00D42B5B" w:rsidRPr="00397673">
        <w:trPr>
          <w:trHeight w:val="63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总学时</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理论教学</w:t>
            </w:r>
          </w:p>
        </w:tc>
        <w:tc>
          <w:tcPr>
            <w:tcW w:w="688"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实践教学</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393"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理论考试</w:t>
            </w:r>
          </w:p>
        </w:tc>
        <w:tc>
          <w:tcPr>
            <w:tcW w:w="393"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实操考试</w:t>
            </w:r>
          </w:p>
        </w:tc>
        <w:tc>
          <w:tcPr>
            <w:tcW w:w="393"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考查</w:t>
            </w:r>
          </w:p>
        </w:tc>
      </w:tr>
      <w:tr w:rsidR="00D42B5B" w:rsidRPr="00397673">
        <w:trPr>
          <w:trHeight w:val="4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850"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67"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688"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420"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18周</w:t>
            </w:r>
          </w:p>
        </w:tc>
        <w:tc>
          <w:tcPr>
            <w:tcW w:w="393"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r>
      <w:tr w:rsidR="00D42B5B" w:rsidRPr="00397673">
        <w:trPr>
          <w:trHeight w:val="300"/>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公  共  基  </w:t>
            </w:r>
            <w:proofErr w:type="gramStart"/>
            <w:r w:rsidRPr="00397673">
              <w:rPr>
                <w:rFonts w:ascii="仿宋" w:hAnsi="仿宋" w:cs="宋体" w:hint="eastAsia"/>
                <w:color w:val="000000"/>
                <w:kern w:val="0"/>
                <w:szCs w:val="32"/>
              </w:rPr>
              <w:t>础</w:t>
            </w:r>
            <w:proofErr w:type="gramEnd"/>
            <w:r w:rsidRPr="00397673">
              <w:rPr>
                <w:rFonts w:ascii="仿宋" w:hAnsi="仿宋" w:cs="宋体" w:hint="eastAsia"/>
                <w:color w:val="000000"/>
                <w:kern w:val="0"/>
                <w:szCs w:val="32"/>
              </w:rPr>
              <w:t xml:space="preserve">  课</w:t>
            </w: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语文</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数学</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英语</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体育</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180</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160</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计算机基础</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180</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160</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历史</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艺术鉴赏</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心理健</w:t>
            </w:r>
            <w:r w:rsidRPr="00397673">
              <w:rPr>
                <w:rFonts w:ascii="仿宋" w:hAnsi="仿宋" w:cs="宋体" w:hint="eastAsia"/>
                <w:color w:val="000000"/>
                <w:kern w:val="0"/>
                <w:szCs w:val="32"/>
              </w:rPr>
              <w:lastRenderedPageBreak/>
              <w:t>康</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必</w:t>
            </w:r>
            <w:r w:rsidRPr="00397673">
              <w:rPr>
                <w:rFonts w:ascii="仿宋" w:hAnsi="仿宋" w:cs="宋体" w:hint="eastAsia"/>
                <w:color w:val="000000"/>
                <w:kern w:val="0"/>
                <w:szCs w:val="32"/>
              </w:rPr>
              <w:lastRenderedPageBreak/>
              <w:t>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36</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9</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职业生涯规划</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职业道德与法律</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97" w:type="dxa"/>
            <w:gridSpan w:val="2"/>
            <w:tcBorders>
              <w:top w:val="nil"/>
              <w:left w:val="nil"/>
              <w:bottom w:val="nil"/>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388" w:type="dxa"/>
            <w:tcBorders>
              <w:top w:val="nil"/>
              <w:left w:val="nil"/>
              <w:bottom w:val="nil"/>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合计</w:t>
            </w:r>
          </w:p>
        </w:tc>
        <w:tc>
          <w:tcPr>
            <w:tcW w:w="709"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5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756</w:t>
            </w:r>
          </w:p>
        </w:tc>
        <w:tc>
          <w:tcPr>
            <w:tcW w:w="567"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436</w:t>
            </w:r>
          </w:p>
        </w:tc>
        <w:tc>
          <w:tcPr>
            <w:tcW w:w="688"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320</w:t>
            </w:r>
          </w:p>
        </w:tc>
        <w:tc>
          <w:tcPr>
            <w:tcW w:w="42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42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nil"/>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299" w:type="dxa"/>
            <w:vMerge w:val="restart"/>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专业课程</w:t>
            </w:r>
          </w:p>
        </w:tc>
        <w:tc>
          <w:tcPr>
            <w:tcW w:w="330" w:type="dxa"/>
            <w:gridSpan w:val="2"/>
            <w:vMerge w:val="restart"/>
            <w:tcBorders>
              <w:top w:val="nil"/>
              <w:left w:val="single" w:sz="4" w:space="0" w:color="auto"/>
              <w:bottom w:val="nil"/>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专业基础课</w:t>
            </w:r>
          </w:p>
        </w:tc>
        <w:tc>
          <w:tcPr>
            <w:tcW w:w="55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388"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机械制图</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688"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single" w:sz="4" w:space="0" w:color="auto"/>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nil"/>
              <w:left w:val="single" w:sz="4" w:space="0" w:color="auto"/>
              <w:bottom w:val="nil"/>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汽车美容</w:t>
            </w:r>
          </w:p>
        </w:tc>
        <w:tc>
          <w:tcPr>
            <w:tcW w:w="709"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nil"/>
              <w:bottom w:val="nil"/>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nil"/>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15"/>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nil"/>
              <w:left w:val="single" w:sz="4" w:space="0" w:color="auto"/>
              <w:bottom w:val="nil"/>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汽车电器设备构造与维修</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nil"/>
              <w:left w:val="single" w:sz="4" w:space="0" w:color="auto"/>
              <w:bottom w:val="nil"/>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汽车电路识图</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nil"/>
              <w:left w:val="single" w:sz="4" w:space="0" w:color="auto"/>
              <w:bottom w:val="nil"/>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电子电</w:t>
            </w:r>
            <w:r w:rsidRPr="00397673">
              <w:rPr>
                <w:rFonts w:ascii="仿宋" w:hAnsi="仿宋" w:cs="宋体" w:hint="eastAsia"/>
                <w:color w:val="000000"/>
                <w:kern w:val="0"/>
                <w:szCs w:val="32"/>
              </w:rPr>
              <w:lastRenderedPageBreak/>
              <w:t>工</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必</w:t>
            </w:r>
            <w:r w:rsidRPr="00397673">
              <w:rPr>
                <w:rFonts w:ascii="仿宋" w:hAnsi="仿宋" w:cs="宋体" w:hint="eastAsia"/>
                <w:color w:val="000000"/>
                <w:kern w:val="0"/>
                <w:szCs w:val="32"/>
              </w:rPr>
              <w:lastRenderedPageBreak/>
              <w:t>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72</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nil"/>
              <w:left w:val="single" w:sz="4" w:space="0" w:color="auto"/>
              <w:bottom w:val="nil"/>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388"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专业基础合计</w:t>
            </w:r>
          </w:p>
        </w:tc>
        <w:tc>
          <w:tcPr>
            <w:tcW w:w="709" w:type="dxa"/>
            <w:tcBorders>
              <w:top w:val="nil"/>
              <w:left w:val="nil"/>
              <w:bottom w:val="single" w:sz="4" w:space="0" w:color="auto"/>
              <w:right w:val="nil"/>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850" w:type="dxa"/>
            <w:tcBorders>
              <w:top w:val="nil"/>
              <w:left w:val="single" w:sz="4" w:space="0" w:color="auto"/>
              <w:bottom w:val="single" w:sz="4" w:space="0" w:color="auto"/>
              <w:right w:val="single" w:sz="4" w:space="0" w:color="auto"/>
            </w:tcBorders>
            <w:shd w:val="clear" w:color="000000" w:fill="D9D9D9"/>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360</w:t>
            </w:r>
          </w:p>
        </w:tc>
        <w:tc>
          <w:tcPr>
            <w:tcW w:w="567"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88"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144</w:t>
            </w:r>
          </w:p>
        </w:tc>
        <w:tc>
          <w:tcPr>
            <w:tcW w:w="420"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420"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420"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专业核心课程</w:t>
            </w: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汽车车身修复技术</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45"/>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w:t>
            </w:r>
          </w:p>
        </w:tc>
        <w:tc>
          <w:tcPr>
            <w:tcW w:w="1388" w:type="dxa"/>
            <w:tcBorders>
              <w:top w:val="nil"/>
              <w:left w:val="nil"/>
              <w:bottom w:val="single" w:sz="4" w:space="0" w:color="auto"/>
              <w:right w:val="single" w:sz="4" w:space="0" w:color="auto"/>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汽车电控发动机构造与维修</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6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w:t>
            </w:r>
          </w:p>
        </w:tc>
        <w:tc>
          <w:tcPr>
            <w:tcW w:w="1388" w:type="dxa"/>
            <w:tcBorders>
              <w:top w:val="nil"/>
              <w:left w:val="nil"/>
              <w:bottom w:val="nil"/>
              <w:right w:val="nil"/>
            </w:tcBorders>
            <w:shd w:val="clear" w:color="auto" w:fill="auto"/>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汽车自动变速器原理与维修</w:t>
            </w:r>
          </w:p>
        </w:tc>
        <w:tc>
          <w:tcPr>
            <w:tcW w:w="709" w:type="dxa"/>
            <w:tcBorders>
              <w:top w:val="nil"/>
              <w:left w:val="single" w:sz="4" w:space="0" w:color="auto"/>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1388"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汽车发动机构造与维修</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45"/>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5</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汽车底盘构造</w:t>
            </w:r>
            <w:r w:rsidRPr="00397673">
              <w:rPr>
                <w:rFonts w:ascii="仿宋" w:hAnsi="仿宋" w:cs="宋体" w:hint="eastAsia"/>
                <w:color w:val="000000"/>
                <w:kern w:val="0"/>
                <w:szCs w:val="32"/>
              </w:rPr>
              <w:lastRenderedPageBreak/>
              <w:t>与维修</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lastRenderedPageBreak/>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1087</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汽车美容</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汽车车身修复技术</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8</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汽车喷漆</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9</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汽车故障诊断技术</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汽车美容装饰综合实训</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11</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w:t>
            </w:r>
            <w:proofErr w:type="gramStart"/>
            <w:r w:rsidRPr="00397673">
              <w:rPr>
                <w:rFonts w:ascii="仿宋" w:hAnsi="仿宋" w:cs="宋体" w:hint="eastAsia"/>
                <w:color w:val="000000"/>
                <w:kern w:val="0"/>
                <w:szCs w:val="32"/>
              </w:rPr>
              <w:t>钣喷综合实</w:t>
            </w:r>
            <w:proofErr w:type="gramEnd"/>
            <w:r w:rsidRPr="00397673">
              <w:rPr>
                <w:rFonts w:ascii="仿宋" w:hAnsi="仿宋" w:cs="宋体" w:hint="eastAsia"/>
                <w:color w:val="000000"/>
                <w:kern w:val="0"/>
                <w:szCs w:val="32"/>
              </w:rPr>
              <w:t>训</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12</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全车线路实训</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13</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汽车使用性能检测技术</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14</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旧机动车鉴定与评估</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4</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30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15</w:t>
            </w:r>
          </w:p>
        </w:tc>
        <w:tc>
          <w:tcPr>
            <w:tcW w:w="1388"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汽车营销</w:t>
            </w:r>
          </w:p>
        </w:tc>
        <w:tc>
          <w:tcPr>
            <w:tcW w:w="709" w:type="dxa"/>
            <w:tcBorders>
              <w:top w:val="nil"/>
              <w:left w:val="nil"/>
              <w:bottom w:val="single" w:sz="4" w:space="0" w:color="auto"/>
              <w:right w:val="nil"/>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必修</w:t>
            </w:r>
          </w:p>
        </w:tc>
        <w:tc>
          <w:tcPr>
            <w:tcW w:w="850" w:type="dxa"/>
            <w:tcBorders>
              <w:top w:val="nil"/>
              <w:left w:val="single" w:sz="4" w:space="0" w:color="auto"/>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72</w:t>
            </w:r>
          </w:p>
        </w:tc>
        <w:tc>
          <w:tcPr>
            <w:tcW w:w="567" w:type="dxa"/>
            <w:tcBorders>
              <w:top w:val="nil"/>
              <w:left w:val="nil"/>
              <w:bottom w:val="single" w:sz="4" w:space="0" w:color="auto"/>
              <w:right w:val="single" w:sz="4" w:space="0" w:color="auto"/>
            </w:tcBorders>
            <w:shd w:val="clear" w:color="auto" w:fill="auto"/>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108</w:t>
            </w:r>
          </w:p>
        </w:tc>
        <w:tc>
          <w:tcPr>
            <w:tcW w:w="688"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42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w:t>
            </w:r>
          </w:p>
        </w:tc>
        <w:tc>
          <w:tcPr>
            <w:tcW w:w="393"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7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388"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专业核心课程合计</w:t>
            </w:r>
          </w:p>
        </w:tc>
        <w:tc>
          <w:tcPr>
            <w:tcW w:w="709" w:type="dxa"/>
            <w:tcBorders>
              <w:top w:val="nil"/>
              <w:left w:val="nil"/>
              <w:bottom w:val="single" w:sz="4" w:space="0" w:color="auto"/>
              <w:right w:val="nil"/>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850" w:type="dxa"/>
            <w:tcBorders>
              <w:top w:val="nil"/>
              <w:left w:val="single" w:sz="4" w:space="0" w:color="auto"/>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1404</w:t>
            </w:r>
          </w:p>
        </w:tc>
        <w:tc>
          <w:tcPr>
            <w:tcW w:w="567"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324</w:t>
            </w:r>
          </w:p>
        </w:tc>
        <w:tc>
          <w:tcPr>
            <w:tcW w:w="688"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1296</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6</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20</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22</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r w:rsidR="00D42B5B" w:rsidRPr="00397673">
        <w:trPr>
          <w:trHeight w:val="270"/>
        </w:trPr>
        <w:tc>
          <w:tcPr>
            <w:tcW w:w="299" w:type="dxa"/>
            <w:vMerge/>
            <w:tcBorders>
              <w:top w:val="nil"/>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30" w:type="dxa"/>
            <w:gridSpan w:val="2"/>
            <w:vMerge/>
            <w:tcBorders>
              <w:top w:val="single" w:sz="4" w:space="0" w:color="auto"/>
              <w:left w:val="single" w:sz="4" w:space="0" w:color="auto"/>
              <w:bottom w:val="single" w:sz="4" w:space="0" w:color="auto"/>
              <w:right w:val="single" w:sz="4" w:space="0" w:color="auto"/>
            </w:tcBorders>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550" w:type="dxa"/>
            <w:tcBorders>
              <w:top w:val="nil"/>
              <w:left w:val="nil"/>
              <w:bottom w:val="single" w:sz="4" w:space="0" w:color="auto"/>
              <w:right w:val="single" w:sz="4" w:space="0" w:color="auto"/>
            </w:tcBorders>
            <w:shd w:val="clear" w:color="auto" w:fill="auto"/>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c>
          <w:tcPr>
            <w:tcW w:w="1388" w:type="dxa"/>
            <w:tcBorders>
              <w:top w:val="nil"/>
              <w:left w:val="nil"/>
              <w:bottom w:val="single" w:sz="4" w:space="0" w:color="auto"/>
              <w:right w:val="single" w:sz="4" w:space="0" w:color="auto"/>
            </w:tcBorders>
            <w:shd w:val="clear" w:color="000000" w:fill="D9D9D9"/>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总合计</w:t>
            </w:r>
          </w:p>
        </w:tc>
        <w:tc>
          <w:tcPr>
            <w:tcW w:w="709"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85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2520</w:t>
            </w:r>
          </w:p>
        </w:tc>
        <w:tc>
          <w:tcPr>
            <w:tcW w:w="567"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868</w:t>
            </w:r>
          </w:p>
        </w:tc>
        <w:tc>
          <w:tcPr>
            <w:tcW w:w="688"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1760</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28</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18</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28</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28</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28</w:t>
            </w:r>
          </w:p>
        </w:tc>
        <w:tc>
          <w:tcPr>
            <w:tcW w:w="420"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tcBorders>
              <w:top w:val="nil"/>
              <w:left w:val="nil"/>
              <w:bottom w:val="single" w:sz="4" w:space="0" w:color="auto"/>
              <w:right w:val="single" w:sz="4" w:space="0" w:color="auto"/>
            </w:tcBorders>
            <w:shd w:val="clear" w:color="000000" w:fill="D9D9D9"/>
            <w:noWrap/>
            <w:vAlign w:val="center"/>
          </w:tcPr>
          <w:p w:rsidR="00D42B5B" w:rsidRPr="00397673" w:rsidRDefault="00D42B5B" w:rsidP="002F4490">
            <w:pPr>
              <w:spacing w:before="156"/>
              <w:ind w:firstLineChars="0" w:firstLine="0"/>
              <w:rPr>
                <w:rFonts w:ascii="仿宋" w:hAnsi="仿宋" w:cs="宋体"/>
                <w:color w:val="000000"/>
                <w:kern w:val="0"/>
                <w:szCs w:val="32"/>
              </w:rPr>
            </w:pPr>
          </w:p>
        </w:tc>
        <w:tc>
          <w:tcPr>
            <w:tcW w:w="393" w:type="dxa"/>
            <w:tcBorders>
              <w:top w:val="nil"/>
              <w:left w:val="nil"/>
              <w:bottom w:val="single" w:sz="4" w:space="0" w:color="auto"/>
              <w:right w:val="single" w:sz="4" w:space="0" w:color="auto"/>
            </w:tcBorders>
            <w:shd w:val="clear" w:color="000000" w:fill="D9D9D9"/>
            <w:noWrap/>
            <w:vAlign w:val="bottom"/>
          </w:tcPr>
          <w:p w:rsidR="00D42B5B" w:rsidRPr="00397673" w:rsidRDefault="00B26397" w:rsidP="002F4490">
            <w:pPr>
              <w:spacing w:before="156"/>
              <w:ind w:firstLineChars="0" w:firstLine="0"/>
              <w:rPr>
                <w:rFonts w:ascii="仿宋" w:hAnsi="仿宋" w:cs="宋体"/>
                <w:color w:val="000000"/>
                <w:kern w:val="0"/>
                <w:szCs w:val="32"/>
              </w:rPr>
            </w:pPr>
            <w:r w:rsidRPr="00397673">
              <w:rPr>
                <w:rFonts w:ascii="仿宋" w:hAnsi="仿宋" w:cs="宋体" w:hint="eastAsia"/>
                <w:color w:val="000000"/>
                <w:kern w:val="0"/>
                <w:szCs w:val="32"/>
              </w:rPr>
              <w:t xml:space="preserve">　</w:t>
            </w:r>
          </w:p>
        </w:tc>
      </w:tr>
    </w:tbl>
    <w:p w:rsidR="00D42B5B" w:rsidRPr="00397673" w:rsidRDefault="00B26397" w:rsidP="00B938D3">
      <w:pPr>
        <w:pStyle w:val="1"/>
      </w:pPr>
      <w:bookmarkStart w:id="261" w:name="_Toc16788127"/>
      <w:bookmarkStart w:id="262" w:name="_Toc17130090"/>
      <w:r w:rsidRPr="00397673">
        <w:rPr>
          <w:rFonts w:hint="eastAsia"/>
        </w:rPr>
        <w:t>八、实施保障</w:t>
      </w:r>
      <w:bookmarkEnd w:id="261"/>
      <w:bookmarkEnd w:id="262"/>
    </w:p>
    <w:p w:rsidR="00D42B5B" w:rsidRPr="00397673" w:rsidRDefault="00B26397" w:rsidP="009A4783">
      <w:pPr>
        <w:pStyle w:val="2"/>
      </w:pPr>
      <w:bookmarkStart w:id="263" w:name="_Toc17130091"/>
      <w:r w:rsidRPr="00397673">
        <w:rPr>
          <w:rFonts w:hint="eastAsia"/>
        </w:rPr>
        <w:t>（一）师资队伍</w:t>
      </w:r>
      <w:bookmarkEnd w:id="263"/>
    </w:p>
    <w:p w:rsidR="00D42B5B" w:rsidRPr="00397673" w:rsidRDefault="00B26397" w:rsidP="00E61D33">
      <w:pPr>
        <w:ind w:firstLine="640"/>
        <w:rPr>
          <w:rFonts w:ascii="仿宋" w:hAnsi="仿宋"/>
          <w:szCs w:val="32"/>
        </w:rPr>
      </w:pPr>
      <w:r w:rsidRPr="00397673">
        <w:rPr>
          <w:rFonts w:ascii="仿宋" w:hAnsi="仿宋" w:hint="eastAsia"/>
          <w:szCs w:val="32"/>
        </w:rPr>
        <w:t>目前该专业有专职任课教师10名，兼职教师3名，其中90%都为专科以上学历，取得相关教师资格证及职业资格证书，相关要求如下：</w:t>
      </w:r>
    </w:p>
    <w:p w:rsidR="00D42B5B" w:rsidRPr="00397673" w:rsidRDefault="00B26397" w:rsidP="00E61D33">
      <w:pPr>
        <w:ind w:firstLine="640"/>
        <w:rPr>
          <w:rFonts w:ascii="仿宋" w:hAnsi="仿宋"/>
          <w:szCs w:val="32"/>
          <w:highlight w:val="yellow"/>
        </w:rPr>
      </w:pPr>
      <w:r w:rsidRPr="00397673">
        <w:rPr>
          <w:rFonts w:ascii="仿宋" w:hAnsi="仿宋" w:hint="eastAsia"/>
          <w:szCs w:val="32"/>
        </w:rPr>
        <w:t>努力形成一支素质优良、结构合理，既有较深理论造诣，又</w:t>
      </w:r>
      <w:r w:rsidRPr="00397673">
        <w:rPr>
          <w:rFonts w:ascii="仿宋" w:hAnsi="仿宋" w:hint="eastAsia"/>
          <w:szCs w:val="32"/>
        </w:rPr>
        <w:lastRenderedPageBreak/>
        <w:t>有较强实践能力，既懂教育教学管理，又有较高科研水平的具有“双师”素质的师资队伍，“双师”比例占70%。今后5年，使本专业教师中本科以上学历达到80%，高级职称比例达到20%以上，改善本专业教师的学历结构，提高教学和科研水平。</w:t>
      </w:r>
    </w:p>
    <w:p w:rsidR="00D42B5B" w:rsidRPr="00397673" w:rsidRDefault="00B26397" w:rsidP="009A4783">
      <w:pPr>
        <w:pStyle w:val="2"/>
      </w:pPr>
      <w:bookmarkStart w:id="264" w:name="_Toc17130092"/>
      <w:r w:rsidRPr="00397673">
        <w:rPr>
          <w:rFonts w:hint="eastAsia"/>
        </w:rPr>
        <w:t>（二）</w:t>
      </w:r>
      <w:r w:rsidR="004A1F5E">
        <w:rPr>
          <w:rFonts w:hint="eastAsia"/>
        </w:rPr>
        <w:t>教学</w:t>
      </w:r>
      <w:r w:rsidRPr="00397673">
        <w:rPr>
          <w:rFonts w:hint="eastAsia"/>
        </w:rPr>
        <w:t>设施</w:t>
      </w:r>
      <w:bookmarkEnd w:id="264"/>
    </w:p>
    <w:p w:rsidR="00D42B5B" w:rsidRPr="00397673" w:rsidRDefault="00B26397" w:rsidP="00E61D33">
      <w:pPr>
        <w:ind w:firstLine="640"/>
        <w:rPr>
          <w:rFonts w:ascii="仿宋" w:hAnsi="仿宋"/>
          <w:szCs w:val="32"/>
        </w:rPr>
      </w:pPr>
      <w:r w:rsidRPr="00397673">
        <w:rPr>
          <w:rFonts w:ascii="仿宋" w:hAnsi="仿宋" w:hint="eastAsia"/>
          <w:szCs w:val="32"/>
        </w:rPr>
        <w:t>根据本专业人才培养目标的要求及课程设置的需要，按每班45名学生为基准，校内实训（实验）教学功能室配置如下：</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3544"/>
        <w:gridCol w:w="1035"/>
        <w:gridCol w:w="3054"/>
      </w:tblGrid>
      <w:tr w:rsidR="00D42B5B" w:rsidRPr="00397673">
        <w:trPr>
          <w:trHeight w:val="20"/>
          <w:tblHeader/>
          <w:jc w:val="center"/>
        </w:trPr>
        <w:tc>
          <w:tcPr>
            <w:tcW w:w="1228"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教学</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功能室</w:t>
            </w: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主要设备名称</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数量</w:t>
            </w: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台/套</w:t>
            </w:r>
          </w:p>
        </w:tc>
        <w:tc>
          <w:tcPr>
            <w:tcW w:w="305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规格和技术的特殊要求</w:t>
            </w:r>
          </w:p>
        </w:tc>
      </w:tr>
      <w:tr w:rsidR="00D42B5B" w:rsidRPr="00397673">
        <w:trPr>
          <w:trHeight w:val="20"/>
          <w:jc w:val="center"/>
        </w:trPr>
        <w:tc>
          <w:tcPr>
            <w:tcW w:w="1228" w:type="dxa"/>
            <w:vMerge w:val="restart"/>
            <w:vAlign w:val="center"/>
          </w:tcPr>
          <w:p w:rsidR="00D42B5B" w:rsidRPr="00397673" w:rsidRDefault="00D42B5B" w:rsidP="002F4490">
            <w:pPr>
              <w:spacing w:before="156"/>
              <w:ind w:firstLineChars="0" w:firstLine="0"/>
              <w:rPr>
                <w:rFonts w:ascii="仿宋" w:hAnsi="仿宋"/>
                <w:szCs w:val="32"/>
              </w:rPr>
            </w:pPr>
          </w:p>
          <w:p w:rsidR="00D42B5B" w:rsidRPr="00397673" w:rsidRDefault="00D42B5B" w:rsidP="002F4490">
            <w:pPr>
              <w:spacing w:before="156"/>
              <w:ind w:firstLineChars="0" w:firstLine="0"/>
              <w:rPr>
                <w:rFonts w:ascii="仿宋" w:hAnsi="仿宋"/>
                <w:szCs w:val="32"/>
              </w:rPr>
            </w:pPr>
          </w:p>
          <w:p w:rsidR="00D42B5B" w:rsidRPr="00397673" w:rsidRDefault="00D42B5B" w:rsidP="002F4490">
            <w:pPr>
              <w:spacing w:before="156"/>
              <w:ind w:firstLineChars="0" w:firstLine="0"/>
              <w:rPr>
                <w:rFonts w:ascii="仿宋" w:hAnsi="仿宋"/>
                <w:szCs w:val="32"/>
              </w:rPr>
            </w:pPr>
          </w:p>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电工技术实训</w:t>
            </w:r>
          </w:p>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1.触电急救模拟人</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5</w:t>
            </w:r>
          </w:p>
        </w:tc>
        <w:tc>
          <w:tcPr>
            <w:tcW w:w="305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专用，</w:t>
            </w:r>
            <w:proofErr w:type="gramStart"/>
            <w:r w:rsidRPr="00397673">
              <w:rPr>
                <w:rFonts w:ascii="仿宋" w:hAnsi="仿宋" w:hint="eastAsia"/>
                <w:szCs w:val="32"/>
              </w:rPr>
              <w:t>配操作</w:t>
            </w:r>
            <w:proofErr w:type="gramEnd"/>
            <w:r w:rsidRPr="00397673">
              <w:rPr>
                <w:rFonts w:ascii="仿宋" w:hAnsi="仿宋" w:hint="eastAsia"/>
                <w:szCs w:val="32"/>
              </w:rPr>
              <w:t>指示装置</w:t>
            </w: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2.万用表、转速表、钳形电流表、功率表、兆欧表等</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3.压线钳、</w:t>
            </w:r>
            <w:proofErr w:type="gramStart"/>
            <w:r w:rsidRPr="00397673">
              <w:rPr>
                <w:rFonts w:ascii="仿宋" w:hAnsi="仿宋" w:hint="eastAsia"/>
                <w:szCs w:val="32"/>
              </w:rPr>
              <w:t>组套工具</w:t>
            </w:r>
            <w:proofErr w:type="gramEnd"/>
            <w:r w:rsidRPr="00397673">
              <w:rPr>
                <w:rFonts w:ascii="仿宋" w:hAnsi="仿宋" w:hint="eastAsia"/>
                <w:szCs w:val="32"/>
              </w:rPr>
              <w:t>、电锤、喷灯、弯管器</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4.自动空气开关、断路器、继电器、接触器、主令开关等</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5.电工操作台、教学网</w:t>
            </w:r>
            <w:r w:rsidRPr="00397673">
              <w:rPr>
                <w:rFonts w:ascii="仿宋" w:hAnsi="仿宋" w:hint="eastAsia"/>
                <w:szCs w:val="32"/>
              </w:rPr>
              <w:lastRenderedPageBreak/>
              <w:t>孔板、低压配电柜、照明控制箱、照明灯具、管件、桥架、槽道、电缆、</w:t>
            </w:r>
            <w:proofErr w:type="gramStart"/>
            <w:r w:rsidRPr="00397673">
              <w:rPr>
                <w:rFonts w:ascii="仿宋" w:hAnsi="仿宋" w:hint="eastAsia"/>
                <w:szCs w:val="32"/>
              </w:rPr>
              <w:t>固定卡件</w:t>
            </w:r>
            <w:proofErr w:type="gramEnd"/>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lastRenderedPageBreak/>
              <w:t>35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val="restart"/>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lastRenderedPageBreak/>
              <w:t>电子技术实训</w:t>
            </w: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1.电子产品模拟装配生产线</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w:t>
            </w:r>
          </w:p>
        </w:tc>
        <w:tc>
          <w:tcPr>
            <w:tcW w:w="305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具备安全、防静电、通风系统。</w:t>
            </w: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2.电子实训台，电烙铁、架</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3.直流稳压电源、示波器、信号发生器等</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4.常用电子仪表</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数字万用表、示波器等</w:t>
            </w:r>
          </w:p>
        </w:tc>
      </w:tr>
      <w:tr w:rsidR="00D42B5B" w:rsidRPr="00397673">
        <w:trPr>
          <w:trHeight w:val="20"/>
          <w:jc w:val="center"/>
        </w:trPr>
        <w:tc>
          <w:tcPr>
            <w:tcW w:w="1228" w:type="dxa"/>
            <w:vMerge/>
            <w:vAlign w:val="center"/>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5.电子装配工具套件</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35</w:t>
            </w:r>
          </w:p>
        </w:tc>
        <w:tc>
          <w:tcPr>
            <w:tcW w:w="305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可完成普通电子产品组装</w:t>
            </w:r>
          </w:p>
        </w:tc>
      </w:tr>
      <w:tr w:rsidR="00D42B5B" w:rsidRPr="00397673">
        <w:trPr>
          <w:trHeight w:val="20"/>
          <w:jc w:val="center"/>
        </w:trPr>
        <w:tc>
          <w:tcPr>
            <w:tcW w:w="1228" w:type="dxa"/>
            <w:vMerge w:val="restart"/>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汽车实训</w:t>
            </w: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1.发动机</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15</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2.汽车仿真电路实验台</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3.汽车空调</w:t>
            </w:r>
            <w:proofErr w:type="gramStart"/>
            <w:r w:rsidRPr="00397673">
              <w:rPr>
                <w:rFonts w:ascii="仿宋" w:hAnsi="仿宋" w:hint="eastAsia"/>
                <w:szCs w:val="32"/>
              </w:rPr>
              <w:t>实训台</w:t>
            </w:r>
            <w:proofErr w:type="gramEnd"/>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4.汽车ABS</w:t>
            </w:r>
            <w:proofErr w:type="gramStart"/>
            <w:r w:rsidRPr="00397673">
              <w:rPr>
                <w:rFonts w:ascii="仿宋" w:hAnsi="仿宋" w:hint="eastAsia"/>
                <w:szCs w:val="32"/>
              </w:rPr>
              <w:t>实训台</w:t>
            </w:r>
            <w:proofErr w:type="gramEnd"/>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5.解码器</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3</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6.空气压缩机</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7.自动变速器</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13</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8.洗车机</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2</w:t>
            </w:r>
          </w:p>
        </w:tc>
        <w:tc>
          <w:tcPr>
            <w:tcW w:w="3054" w:type="dxa"/>
            <w:vAlign w:val="center"/>
          </w:tcPr>
          <w:p w:rsidR="00D42B5B" w:rsidRPr="00397673" w:rsidRDefault="00D42B5B" w:rsidP="002F4490">
            <w:pPr>
              <w:spacing w:before="156"/>
              <w:ind w:firstLineChars="0" w:firstLine="0"/>
              <w:rPr>
                <w:rFonts w:ascii="仿宋" w:hAnsi="仿宋"/>
                <w:szCs w:val="32"/>
              </w:rPr>
            </w:pPr>
          </w:p>
        </w:tc>
      </w:tr>
      <w:tr w:rsidR="00D42B5B" w:rsidRPr="00397673">
        <w:trPr>
          <w:trHeight w:val="20"/>
          <w:jc w:val="center"/>
        </w:trPr>
        <w:tc>
          <w:tcPr>
            <w:tcW w:w="1228" w:type="dxa"/>
            <w:vMerge/>
          </w:tcPr>
          <w:p w:rsidR="00D42B5B" w:rsidRPr="00397673" w:rsidRDefault="00D42B5B" w:rsidP="002F4490">
            <w:pPr>
              <w:spacing w:before="156"/>
              <w:ind w:firstLineChars="0" w:firstLine="0"/>
              <w:rPr>
                <w:rFonts w:ascii="仿宋" w:hAnsi="仿宋"/>
                <w:szCs w:val="32"/>
              </w:rPr>
            </w:pPr>
          </w:p>
        </w:tc>
        <w:tc>
          <w:tcPr>
            <w:tcW w:w="3544"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9.举升机</w:t>
            </w:r>
          </w:p>
        </w:tc>
        <w:tc>
          <w:tcPr>
            <w:tcW w:w="1035" w:type="dxa"/>
            <w:vAlign w:val="center"/>
          </w:tcPr>
          <w:p w:rsidR="00D42B5B" w:rsidRPr="00397673" w:rsidRDefault="00B26397" w:rsidP="002F4490">
            <w:pPr>
              <w:spacing w:before="156"/>
              <w:ind w:firstLineChars="0" w:firstLine="0"/>
              <w:rPr>
                <w:rFonts w:ascii="仿宋" w:hAnsi="仿宋"/>
                <w:szCs w:val="32"/>
              </w:rPr>
            </w:pPr>
            <w:r w:rsidRPr="00397673">
              <w:rPr>
                <w:rFonts w:ascii="仿宋" w:hAnsi="仿宋" w:hint="eastAsia"/>
                <w:szCs w:val="32"/>
              </w:rPr>
              <w:t>1</w:t>
            </w:r>
          </w:p>
        </w:tc>
        <w:tc>
          <w:tcPr>
            <w:tcW w:w="3054" w:type="dxa"/>
            <w:vAlign w:val="center"/>
          </w:tcPr>
          <w:p w:rsidR="00D42B5B" w:rsidRPr="00397673" w:rsidRDefault="00D42B5B" w:rsidP="002F4490">
            <w:pPr>
              <w:spacing w:before="156"/>
              <w:ind w:firstLineChars="0" w:firstLine="0"/>
              <w:rPr>
                <w:rFonts w:ascii="仿宋" w:hAnsi="仿宋"/>
                <w:szCs w:val="32"/>
              </w:rPr>
            </w:pPr>
          </w:p>
        </w:tc>
      </w:tr>
    </w:tbl>
    <w:p w:rsidR="00D42B5B" w:rsidRPr="00397673" w:rsidRDefault="00B26397" w:rsidP="009A4783">
      <w:pPr>
        <w:pStyle w:val="2"/>
      </w:pPr>
      <w:bookmarkStart w:id="265" w:name="_Toc17130093"/>
      <w:r w:rsidRPr="00397673">
        <w:rPr>
          <w:rFonts w:hint="eastAsia"/>
        </w:rPr>
        <w:t>（三）教学</w:t>
      </w:r>
      <w:bookmarkEnd w:id="265"/>
      <w:r w:rsidR="004A1F5E">
        <w:rPr>
          <w:rFonts w:hint="eastAsia"/>
        </w:rPr>
        <w:t>资源</w:t>
      </w:r>
    </w:p>
    <w:p w:rsidR="004A1F5E" w:rsidRDefault="004A1F5E" w:rsidP="004A1F5E">
      <w:pPr>
        <w:ind w:firstLine="640"/>
        <w:rPr>
          <w:rFonts w:ascii="仿宋" w:hAnsi="仿宋"/>
          <w:szCs w:val="32"/>
        </w:rPr>
      </w:pPr>
      <w:r w:rsidRPr="00397673">
        <w:rPr>
          <w:rFonts w:ascii="仿宋" w:hAnsi="仿宋" w:hint="eastAsia"/>
          <w:szCs w:val="32"/>
        </w:rPr>
        <w:t>根据人才培养方案总体要求，</w:t>
      </w:r>
      <w:r>
        <w:rPr>
          <w:rFonts w:ascii="仿宋" w:hAnsi="仿宋" w:hint="eastAsia"/>
          <w:szCs w:val="32"/>
        </w:rPr>
        <w:t>本</w:t>
      </w:r>
      <w:r w:rsidRPr="00397673">
        <w:rPr>
          <w:rFonts w:ascii="仿宋" w:hAnsi="仿宋" w:hint="eastAsia"/>
          <w:szCs w:val="32"/>
        </w:rPr>
        <w:t>专业重视优质教学资源建设和网络信息资源的开发与利用，构建与专业课程配套的相关资源，使学生能够尽快适应、了解和掌握将来所从事的工作</w:t>
      </w:r>
    </w:p>
    <w:p w:rsidR="004A1F5E" w:rsidRPr="00397673" w:rsidRDefault="004A1F5E" w:rsidP="004A1F5E">
      <w:pPr>
        <w:ind w:firstLine="640"/>
        <w:rPr>
          <w:rFonts w:ascii="仿宋" w:hAnsi="仿宋"/>
          <w:szCs w:val="32"/>
        </w:rPr>
      </w:pPr>
      <w:r w:rsidRPr="00397673">
        <w:rPr>
          <w:rFonts w:ascii="仿宋" w:hAnsi="仿宋" w:hint="eastAsia"/>
          <w:szCs w:val="32"/>
        </w:rPr>
        <w:t>1. 建立教材资源库，重视校本教材的开发。每学期根据教学情况甄选教材。</w:t>
      </w:r>
    </w:p>
    <w:p w:rsidR="004A1F5E" w:rsidRPr="00397673" w:rsidRDefault="004A1F5E" w:rsidP="004A1F5E">
      <w:pPr>
        <w:ind w:firstLine="640"/>
        <w:rPr>
          <w:rFonts w:ascii="仿宋" w:hAnsi="仿宋"/>
          <w:szCs w:val="32"/>
        </w:rPr>
      </w:pPr>
      <w:r w:rsidRPr="00397673">
        <w:rPr>
          <w:rFonts w:ascii="仿宋" w:hAnsi="仿宋" w:hint="eastAsia"/>
          <w:szCs w:val="32"/>
        </w:rPr>
        <w:t>2. 重视常规课程资源的开发和利用。组织</w:t>
      </w:r>
      <w:r>
        <w:rPr>
          <w:rFonts w:ascii="仿宋" w:hAnsi="仿宋" w:hint="eastAsia"/>
          <w:szCs w:val="32"/>
        </w:rPr>
        <w:t>汽修</w:t>
      </w:r>
      <w:r w:rsidRPr="00397673">
        <w:rPr>
          <w:rFonts w:ascii="仿宋" w:hAnsi="仿宋" w:hint="eastAsia"/>
          <w:szCs w:val="32"/>
        </w:rPr>
        <w:t>专业教师共同制作精品课程教学资源；录制微课，配以直观形象的幻灯片、动画、视频等教学资源，以调动学生学习积极性、主动性，促进学生理解、接受课程知识和业务流程。</w:t>
      </w:r>
    </w:p>
    <w:p w:rsidR="004A1F5E" w:rsidRPr="00397673" w:rsidRDefault="004A1F5E" w:rsidP="004A1F5E">
      <w:pPr>
        <w:ind w:firstLine="640"/>
        <w:rPr>
          <w:rFonts w:ascii="仿宋" w:hAnsi="仿宋"/>
          <w:szCs w:val="32"/>
        </w:rPr>
      </w:pPr>
      <w:r w:rsidRPr="00397673">
        <w:rPr>
          <w:rFonts w:ascii="仿宋" w:hAnsi="仿宋" w:hint="eastAsia"/>
          <w:szCs w:val="32"/>
        </w:rPr>
        <w:t>3．教师通过</w:t>
      </w:r>
      <w:r>
        <w:rPr>
          <w:rFonts w:ascii="仿宋" w:hAnsi="仿宋" w:hint="eastAsia"/>
          <w:szCs w:val="32"/>
        </w:rPr>
        <w:t>汽修</w:t>
      </w:r>
      <w:r w:rsidRPr="00397673">
        <w:rPr>
          <w:rFonts w:ascii="仿宋" w:hAnsi="仿宋" w:hint="eastAsia"/>
          <w:szCs w:val="32"/>
        </w:rPr>
        <w:t>教学软件、电子课堂以及多媒体设备等，</w:t>
      </w:r>
      <w:r w:rsidRPr="00397673">
        <w:rPr>
          <w:rFonts w:ascii="仿宋" w:hAnsi="仿宋" w:hint="eastAsia"/>
          <w:szCs w:val="32"/>
        </w:rPr>
        <w:lastRenderedPageBreak/>
        <w:t>充分利用</w:t>
      </w:r>
      <w:r>
        <w:rPr>
          <w:rFonts w:ascii="仿宋" w:hAnsi="仿宋" w:hint="eastAsia"/>
          <w:szCs w:val="32"/>
        </w:rPr>
        <w:t>汽修</w:t>
      </w:r>
      <w:r w:rsidRPr="00397673">
        <w:rPr>
          <w:rFonts w:ascii="仿宋" w:hAnsi="仿宋" w:hint="eastAsia"/>
          <w:szCs w:val="32"/>
        </w:rPr>
        <w:t>实训室的设施进行教学。</w:t>
      </w:r>
    </w:p>
    <w:p w:rsidR="004A1F5E" w:rsidRPr="00397673" w:rsidRDefault="004A1F5E" w:rsidP="004A1F5E">
      <w:pPr>
        <w:ind w:firstLine="640"/>
        <w:rPr>
          <w:rFonts w:ascii="仿宋" w:hAnsi="仿宋"/>
          <w:szCs w:val="32"/>
        </w:rPr>
      </w:pPr>
      <w:r w:rsidRPr="00397673">
        <w:rPr>
          <w:rFonts w:ascii="仿宋" w:hAnsi="仿宋" w:hint="eastAsia"/>
          <w:szCs w:val="32"/>
        </w:rPr>
        <w:t>4．充分运用网络课程资源。开发并利用现有的电子书籍、国家精品资源共享</w:t>
      </w:r>
      <w:proofErr w:type="gramStart"/>
      <w:r w:rsidRPr="00397673">
        <w:rPr>
          <w:rFonts w:ascii="仿宋" w:hAnsi="仿宋" w:hint="eastAsia"/>
          <w:szCs w:val="32"/>
        </w:rPr>
        <w:t>课资源</w:t>
      </w:r>
      <w:proofErr w:type="gramEnd"/>
      <w:r w:rsidRPr="00397673">
        <w:rPr>
          <w:rFonts w:ascii="仿宋" w:hAnsi="仿宋" w:hint="eastAsia"/>
          <w:szCs w:val="32"/>
        </w:rPr>
        <w:t>库、各大网站等网络资源组织教学，使教学内容从单一走向多元，使学生的知识和能力的拓展成为可能。</w:t>
      </w:r>
    </w:p>
    <w:p w:rsidR="004A1F5E" w:rsidRPr="00397673" w:rsidRDefault="004A1F5E" w:rsidP="004A1F5E">
      <w:pPr>
        <w:ind w:firstLine="640"/>
        <w:rPr>
          <w:rFonts w:ascii="仿宋" w:hAnsi="仿宋"/>
          <w:szCs w:val="32"/>
        </w:rPr>
      </w:pPr>
      <w:r w:rsidRPr="00397673">
        <w:rPr>
          <w:rFonts w:ascii="仿宋" w:hAnsi="仿宋" w:hint="eastAsia"/>
          <w:szCs w:val="32"/>
        </w:rPr>
        <w:t>5．开发和利用校外实训基地。在不断开发和完善校内模拟实训室的同时，需要充分利用校外实训基地的资源，让学生在真实的环境中理解</w:t>
      </w:r>
      <w:r>
        <w:rPr>
          <w:rFonts w:ascii="仿宋" w:hAnsi="仿宋" w:hint="eastAsia"/>
          <w:szCs w:val="32"/>
        </w:rPr>
        <w:t>本专业</w:t>
      </w:r>
      <w:r w:rsidRPr="00397673">
        <w:rPr>
          <w:rFonts w:ascii="仿宋" w:hAnsi="仿宋" w:hint="eastAsia"/>
          <w:szCs w:val="32"/>
        </w:rPr>
        <w:t>。</w:t>
      </w:r>
    </w:p>
    <w:p w:rsidR="00D42B5B" w:rsidRPr="004A1F5E" w:rsidRDefault="00B26397" w:rsidP="002F4490">
      <w:pPr>
        <w:spacing w:before="156"/>
        <w:ind w:firstLineChars="0" w:firstLine="0"/>
        <w:rPr>
          <w:rFonts w:ascii="楷体" w:eastAsia="楷体" w:hAnsi="楷体"/>
          <w:szCs w:val="32"/>
        </w:rPr>
      </w:pPr>
      <w:r w:rsidRPr="004A1F5E">
        <w:rPr>
          <w:rFonts w:ascii="楷体" w:eastAsia="楷体" w:hAnsi="楷体" w:hint="eastAsia"/>
          <w:szCs w:val="32"/>
        </w:rPr>
        <w:t>（四）教学方法</w:t>
      </w:r>
    </w:p>
    <w:p w:rsidR="00D42B5B" w:rsidRPr="00397673" w:rsidRDefault="00B26397" w:rsidP="00E61D33">
      <w:pPr>
        <w:ind w:firstLine="640"/>
        <w:rPr>
          <w:rFonts w:ascii="仿宋" w:hAnsi="仿宋"/>
          <w:szCs w:val="32"/>
        </w:rPr>
      </w:pPr>
      <w:r w:rsidRPr="00397673">
        <w:rPr>
          <w:rFonts w:ascii="仿宋" w:hAnsi="仿宋" w:hint="eastAsia"/>
          <w:szCs w:val="32"/>
        </w:rPr>
        <w:t>第一类方法：讲解理论专业知识以举例说明，让学生更好理解。</w:t>
      </w:r>
    </w:p>
    <w:p w:rsidR="00D42B5B" w:rsidRPr="00397673" w:rsidRDefault="00B26397" w:rsidP="00E61D33">
      <w:pPr>
        <w:ind w:firstLine="640"/>
        <w:rPr>
          <w:rFonts w:ascii="仿宋" w:hAnsi="仿宋"/>
          <w:szCs w:val="32"/>
        </w:rPr>
      </w:pPr>
      <w:r w:rsidRPr="00397673">
        <w:rPr>
          <w:rFonts w:ascii="仿宋" w:hAnsi="仿宋" w:hint="eastAsia"/>
          <w:szCs w:val="32"/>
        </w:rPr>
        <w:t>第二类方法：实操授课先讲解要领，注意事项，再演习给学生看。</w:t>
      </w:r>
    </w:p>
    <w:p w:rsidR="00D42B5B" w:rsidRPr="00397673" w:rsidRDefault="00B26397" w:rsidP="00E61D33">
      <w:pPr>
        <w:ind w:firstLine="640"/>
        <w:rPr>
          <w:rFonts w:ascii="仿宋" w:hAnsi="仿宋"/>
          <w:szCs w:val="32"/>
        </w:rPr>
      </w:pPr>
      <w:r w:rsidRPr="00397673">
        <w:rPr>
          <w:rFonts w:ascii="仿宋" w:hAnsi="仿宋" w:hint="eastAsia"/>
          <w:szCs w:val="32"/>
        </w:rPr>
        <w:t>第三类方法：指导学生实操和练习，注意力度，灵活度，准确度。</w:t>
      </w:r>
    </w:p>
    <w:p w:rsidR="00D42B5B" w:rsidRPr="00397673" w:rsidRDefault="00B26397" w:rsidP="00E61D33">
      <w:pPr>
        <w:ind w:firstLine="640"/>
        <w:rPr>
          <w:rFonts w:ascii="仿宋" w:hAnsi="仿宋"/>
          <w:szCs w:val="32"/>
        </w:rPr>
      </w:pPr>
      <w:r w:rsidRPr="00397673">
        <w:rPr>
          <w:rFonts w:ascii="仿宋" w:hAnsi="仿宋" w:hint="eastAsia"/>
          <w:szCs w:val="32"/>
        </w:rPr>
        <w:t>第四类方法：让学生组队进行实操练习，进行指导，最后给出意见。</w:t>
      </w:r>
    </w:p>
    <w:p w:rsidR="00D42B5B" w:rsidRDefault="00B26397" w:rsidP="00E61D33">
      <w:pPr>
        <w:ind w:firstLine="640"/>
        <w:rPr>
          <w:rFonts w:ascii="仿宋" w:hAnsi="仿宋"/>
          <w:szCs w:val="32"/>
        </w:rPr>
      </w:pPr>
      <w:r w:rsidRPr="00397673">
        <w:rPr>
          <w:rFonts w:ascii="仿宋" w:hAnsi="仿宋" w:hint="eastAsia"/>
          <w:szCs w:val="32"/>
        </w:rPr>
        <w:t>第五类方法：授课结束给学生布置课后作业，使学生加深印象。</w:t>
      </w:r>
    </w:p>
    <w:p w:rsidR="004A1F5E" w:rsidRPr="00397673" w:rsidRDefault="004A1F5E" w:rsidP="009A4783">
      <w:pPr>
        <w:pStyle w:val="2"/>
      </w:pPr>
      <w:r w:rsidRPr="00397673">
        <w:rPr>
          <w:rFonts w:hint="eastAsia"/>
        </w:rPr>
        <w:t>（五）学习评价</w:t>
      </w:r>
    </w:p>
    <w:p w:rsidR="004A1F5E" w:rsidRPr="00397673" w:rsidRDefault="004A1F5E" w:rsidP="004A1F5E">
      <w:pPr>
        <w:ind w:firstLine="640"/>
        <w:rPr>
          <w:rFonts w:ascii="仿宋" w:hAnsi="仿宋"/>
          <w:szCs w:val="32"/>
        </w:rPr>
      </w:pPr>
      <w:r w:rsidRPr="00397673">
        <w:rPr>
          <w:rFonts w:ascii="仿宋" w:hAnsi="仿宋" w:hint="eastAsia"/>
          <w:szCs w:val="32"/>
        </w:rPr>
        <w:t>1．注重职业道德教育，构建学生、老师、家长、企业、社会广泛参与的学生多元主体德育评价体系。</w:t>
      </w:r>
    </w:p>
    <w:p w:rsidR="004A1F5E" w:rsidRPr="00397673" w:rsidRDefault="004A1F5E" w:rsidP="004A1F5E">
      <w:pPr>
        <w:ind w:firstLine="640"/>
        <w:rPr>
          <w:rFonts w:ascii="仿宋" w:hAnsi="仿宋"/>
          <w:szCs w:val="32"/>
        </w:rPr>
      </w:pPr>
      <w:r w:rsidRPr="00397673">
        <w:rPr>
          <w:rFonts w:ascii="仿宋" w:hAnsi="仿宋" w:hint="eastAsia"/>
          <w:szCs w:val="32"/>
        </w:rPr>
        <w:t>2．以过程性评价为主体，将学生日常学习态度、学习表现、</w:t>
      </w:r>
      <w:r w:rsidRPr="00397673">
        <w:rPr>
          <w:rFonts w:ascii="仿宋" w:hAnsi="仿宋" w:hint="eastAsia"/>
          <w:szCs w:val="32"/>
        </w:rPr>
        <w:lastRenderedPageBreak/>
        <w:t>知识技能运用规范纳入课程成绩评价范围，形成日常学业评价为主、期末考试为辅的过程性学业评价体系。</w:t>
      </w:r>
    </w:p>
    <w:p w:rsidR="004A1F5E" w:rsidRPr="00397673" w:rsidRDefault="004A1F5E" w:rsidP="004A1F5E">
      <w:pPr>
        <w:ind w:firstLine="640"/>
        <w:rPr>
          <w:rFonts w:ascii="仿宋" w:hAnsi="仿宋"/>
          <w:szCs w:val="32"/>
        </w:rPr>
      </w:pPr>
      <w:r w:rsidRPr="00397673">
        <w:rPr>
          <w:rFonts w:ascii="仿宋" w:hAnsi="仿宋" w:hint="eastAsia"/>
          <w:szCs w:val="32"/>
        </w:rPr>
        <w:t>3．以职业资格鉴定为基础，将学业考核与职业资格鉴定相结合，允许用职业资格证书替代一定专业课程成绩或学分。</w:t>
      </w:r>
    </w:p>
    <w:p w:rsidR="004A1F5E" w:rsidRPr="00397673" w:rsidRDefault="004A1F5E" w:rsidP="004A1F5E">
      <w:pPr>
        <w:ind w:firstLine="640"/>
        <w:rPr>
          <w:rFonts w:ascii="仿宋" w:hAnsi="仿宋"/>
          <w:szCs w:val="32"/>
        </w:rPr>
      </w:pPr>
      <w:r w:rsidRPr="00397673">
        <w:rPr>
          <w:rFonts w:ascii="仿宋" w:hAnsi="仿宋" w:hint="eastAsia"/>
          <w:szCs w:val="32"/>
        </w:rPr>
        <w:t>4．以行业、企业评价标准为依据，形成学校与企业专家共同参与学生企业顶岗实习环节的评价机制，切实加强和细化学生顶岗实习教学内容要求。</w:t>
      </w:r>
    </w:p>
    <w:p w:rsidR="004A1F5E" w:rsidRPr="00397673" w:rsidRDefault="004A1F5E" w:rsidP="009A4783">
      <w:pPr>
        <w:pStyle w:val="2"/>
      </w:pPr>
      <w:r w:rsidRPr="00397673">
        <w:rPr>
          <w:rFonts w:hint="eastAsia"/>
        </w:rPr>
        <w:t>（六）质量管理</w:t>
      </w:r>
    </w:p>
    <w:p w:rsidR="004A1F5E" w:rsidRPr="00397673" w:rsidRDefault="004A1F5E" w:rsidP="004A1F5E">
      <w:pPr>
        <w:ind w:firstLine="640"/>
        <w:rPr>
          <w:rFonts w:ascii="仿宋" w:hAnsi="仿宋"/>
          <w:szCs w:val="32"/>
        </w:rPr>
      </w:pPr>
      <w:r w:rsidRPr="00397673">
        <w:rPr>
          <w:rFonts w:ascii="仿宋" w:hAnsi="仿宋" w:hint="eastAsia"/>
          <w:szCs w:val="32"/>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4A1F5E" w:rsidRPr="00397673" w:rsidRDefault="004A1F5E" w:rsidP="004A1F5E">
      <w:pPr>
        <w:ind w:firstLine="640"/>
        <w:rPr>
          <w:rFonts w:ascii="仿宋" w:hAnsi="仿宋"/>
          <w:szCs w:val="32"/>
        </w:rPr>
      </w:pPr>
      <w:r w:rsidRPr="00397673">
        <w:rPr>
          <w:rFonts w:ascii="仿宋" w:hAnsi="仿宋" w:hint="eastAsia"/>
          <w:szCs w:val="32"/>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督导听课及第三</w:t>
      </w:r>
      <w:proofErr w:type="gramStart"/>
      <w:r w:rsidRPr="00397673">
        <w:rPr>
          <w:rFonts w:ascii="仿宋" w:hAnsi="仿宋" w:hint="eastAsia"/>
          <w:szCs w:val="32"/>
        </w:rPr>
        <w:t>方质量</w:t>
      </w:r>
      <w:proofErr w:type="gramEnd"/>
      <w:r w:rsidRPr="00397673">
        <w:rPr>
          <w:rFonts w:ascii="仿宋" w:hAnsi="仿宋" w:hint="eastAsia"/>
          <w:szCs w:val="32"/>
        </w:rPr>
        <w:t>评估来促进教学质量，校外依据社会调查和毕业生跟踪调查结果、企业评估结果进行客观的质量评价。</w:t>
      </w:r>
    </w:p>
    <w:p w:rsidR="004A1F5E" w:rsidRPr="00397673" w:rsidRDefault="004A1F5E" w:rsidP="004A1F5E">
      <w:pPr>
        <w:ind w:firstLine="640"/>
        <w:rPr>
          <w:rFonts w:ascii="仿宋" w:hAnsi="仿宋"/>
          <w:szCs w:val="32"/>
        </w:rPr>
      </w:pPr>
      <w:r w:rsidRPr="00397673">
        <w:rPr>
          <w:rFonts w:ascii="仿宋" w:hAnsi="仿宋" w:hint="eastAsia"/>
          <w:szCs w:val="32"/>
        </w:rPr>
        <w:t>3.制定系统完善的工作制度，加强对学生管理、行政管理、招生就业管理的质量建设。采取科学现代化的管理手段，提高管理质量和工作效率。</w:t>
      </w:r>
    </w:p>
    <w:p w:rsidR="004A1F5E" w:rsidRPr="00397673" w:rsidRDefault="004A1F5E" w:rsidP="004A1F5E">
      <w:pPr>
        <w:ind w:firstLine="640"/>
        <w:rPr>
          <w:rFonts w:ascii="仿宋" w:hAnsi="仿宋"/>
          <w:szCs w:val="32"/>
        </w:rPr>
      </w:pPr>
      <w:r w:rsidRPr="00397673">
        <w:rPr>
          <w:rFonts w:ascii="仿宋" w:hAnsi="仿宋" w:hint="eastAsia"/>
          <w:szCs w:val="32"/>
        </w:rPr>
        <w:t>4.增强服务意识，提高服务水平，为学生生活、学习、就业</w:t>
      </w:r>
      <w:r w:rsidRPr="00397673">
        <w:rPr>
          <w:rFonts w:ascii="仿宋" w:hAnsi="仿宋" w:hint="eastAsia"/>
          <w:szCs w:val="32"/>
        </w:rPr>
        <w:lastRenderedPageBreak/>
        <w:t>提供优质服务，为一线教师的教学工作、技能培训提供优质服务。</w:t>
      </w:r>
    </w:p>
    <w:p w:rsidR="00D42B5B" w:rsidRPr="00397673" w:rsidRDefault="00B26397" w:rsidP="00B938D3">
      <w:pPr>
        <w:pStyle w:val="1"/>
      </w:pPr>
      <w:bookmarkStart w:id="266" w:name="_Toc16788128"/>
      <w:bookmarkStart w:id="267" w:name="_Toc17130094"/>
      <w:r w:rsidRPr="00397673">
        <w:rPr>
          <w:rFonts w:hint="eastAsia"/>
        </w:rPr>
        <w:t>九、</w:t>
      </w:r>
      <w:bookmarkStart w:id="268" w:name="_Toc17130096"/>
      <w:bookmarkEnd w:id="266"/>
      <w:bookmarkEnd w:id="267"/>
      <w:r w:rsidRPr="00397673">
        <w:rPr>
          <w:rFonts w:hint="eastAsia"/>
        </w:rPr>
        <w:t>毕业要求</w:t>
      </w:r>
      <w:bookmarkEnd w:id="268"/>
    </w:p>
    <w:p w:rsidR="00E64272" w:rsidRDefault="00E64272" w:rsidP="00E64272">
      <w:pPr>
        <w:ind w:firstLine="640"/>
        <w:rPr>
          <w:rFonts w:ascii="仿宋" w:hAnsi="仿宋"/>
          <w:szCs w:val="32"/>
        </w:rPr>
      </w:pPr>
      <w:bookmarkStart w:id="269" w:name="_Toc17098317"/>
      <w:bookmarkStart w:id="270" w:name="_Toc17130097"/>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E64272" w:rsidRDefault="00E64272" w:rsidP="00E64272">
      <w:pPr>
        <w:ind w:firstLine="640"/>
        <w:rPr>
          <w:rFonts w:ascii="仿宋" w:hAnsi="仿宋"/>
          <w:szCs w:val="32"/>
        </w:rPr>
      </w:pPr>
      <w:r>
        <w:rPr>
          <w:rFonts w:ascii="仿宋" w:hAnsi="仿宋" w:hint="eastAsia"/>
          <w:szCs w:val="32"/>
        </w:rPr>
        <w:t>（一）技能要求：按照课程标准规定的技能项目，每项技能均需达到合格以上。</w:t>
      </w:r>
    </w:p>
    <w:p w:rsidR="00E64272" w:rsidRPr="005521BA" w:rsidRDefault="00E64272" w:rsidP="00E64272">
      <w:pPr>
        <w:ind w:firstLine="640"/>
        <w:rPr>
          <w:rFonts w:ascii="仿宋" w:hAnsi="仿宋"/>
          <w:szCs w:val="32"/>
        </w:rPr>
      </w:pPr>
      <w:r>
        <w:rPr>
          <w:rFonts w:ascii="仿宋" w:hAnsi="仿宋" w:hint="eastAsia"/>
          <w:szCs w:val="32"/>
        </w:rPr>
        <w:t>（二）技能证书要求：在毕业前，要求考取本专业相关技能证书1个或1个以上职业资格证书。</w:t>
      </w:r>
    </w:p>
    <w:p w:rsidR="00837BED" w:rsidRDefault="00837BED" w:rsidP="00377F31">
      <w:pPr>
        <w:pStyle w:val="3"/>
      </w:pPr>
    </w:p>
    <w:p w:rsidR="00837BED" w:rsidRDefault="00837BED" w:rsidP="004A1F5E">
      <w:pPr>
        <w:ind w:firstLineChars="0" w:firstLine="0"/>
      </w:pPr>
    </w:p>
    <w:p w:rsidR="00377F31" w:rsidRDefault="00377F31" w:rsidP="004A1F5E">
      <w:pPr>
        <w:ind w:firstLineChars="0" w:firstLine="0"/>
      </w:pPr>
    </w:p>
    <w:p w:rsidR="00377F31" w:rsidRDefault="00377F31" w:rsidP="004A1F5E">
      <w:pPr>
        <w:ind w:firstLineChars="0" w:firstLine="0"/>
      </w:pPr>
    </w:p>
    <w:p w:rsidR="00377F31" w:rsidRDefault="00377F31" w:rsidP="004A1F5E">
      <w:pPr>
        <w:ind w:firstLineChars="0" w:firstLine="0"/>
      </w:pPr>
    </w:p>
    <w:p w:rsidR="00377F31" w:rsidRDefault="00377F31" w:rsidP="004A1F5E">
      <w:pPr>
        <w:ind w:firstLineChars="0" w:firstLine="0"/>
      </w:pPr>
    </w:p>
    <w:p w:rsidR="00377F31" w:rsidRPr="00837BED" w:rsidRDefault="00377F31" w:rsidP="004A1F5E">
      <w:pPr>
        <w:ind w:firstLineChars="0" w:firstLine="0"/>
      </w:pPr>
    </w:p>
    <w:p w:rsidR="00D42B5B" w:rsidRPr="00397673" w:rsidRDefault="00B26397" w:rsidP="00377F31">
      <w:pPr>
        <w:pStyle w:val="3"/>
      </w:pPr>
      <w:r w:rsidRPr="00397673">
        <w:rPr>
          <w:rFonts w:hint="eastAsia"/>
        </w:rPr>
        <w:lastRenderedPageBreak/>
        <w:t>郑州时代科技中等专业学校</w:t>
      </w:r>
      <w:bookmarkEnd w:id="269"/>
      <w:bookmarkEnd w:id="270"/>
    </w:p>
    <w:p w:rsidR="00D42B5B" w:rsidRPr="00397673" w:rsidRDefault="00B26397" w:rsidP="00377F31">
      <w:pPr>
        <w:pStyle w:val="3"/>
      </w:pPr>
      <w:bookmarkStart w:id="271" w:name="_Toc17130098"/>
      <w:r w:rsidRPr="00397673">
        <w:rPr>
          <w:rFonts w:hint="eastAsia"/>
        </w:rPr>
        <w:t>会计专业人才培养方案</w:t>
      </w:r>
      <w:bookmarkEnd w:id="271"/>
    </w:p>
    <w:p w:rsidR="00D42B5B" w:rsidRPr="00397673" w:rsidRDefault="00B26397" w:rsidP="00B938D3">
      <w:pPr>
        <w:pStyle w:val="1"/>
      </w:pPr>
      <w:bookmarkStart w:id="272" w:name="_Toc16787994"/>
      <w:bookmarkStart w:id="273" w:name="_Toc17130099"/>
      <w:r w:rsidRPr="00397673">
        <w:rPr>
          <w:rFonts w:hint="eastAsia"/>
        </w:rPr>
        <w:t>一、专业名称</w:t>
      </w:r>
      <w:bookmarkEnd w:id="272"/>
      <w:bookmarkEnd w:id="273"/>
      <w:r w:rsidR="00377F31">
        <w:rPr>
          <w:rFonts w:hint="eastAsia"/>
        </w:rPr>
        <w:t>及代码</w:t>
      </w:r>
    </w:p>
    <w:p w:rsidR="00D42B5B" w:rsidRPr="00397673" w:rsidRDefault="00B26397" w:rsidP="00E61D33">
      <w:pPr>
        <w:ind w:firstLine="640"/>
        <w:rPr>
          <w:rFonts w:ascii="仿宋" w:hAnsi="仿宋"/>
          <w:szCs w:val="32"/>
        </w:rPr>
      </w:pPr>
      <w:r w:rsidRPr="00397673">
        <w:rPr>
          <w:rFonts w:ascii="仿宋" w:hAnsi="仿宋" w:hint="eastAsia"/>
          <w:szCs w:val="32"/>
        </w:rPr>
        <w:t>专业名称：会计</w:t>
      </w:r>
    </w:p>
    <w:p w:rsidR="00D42B5B" w:rsidRPr="00397673" w:rsidRDefault="00B26397" w:rsidP="00E61D33">
      <w:pPr>
        <w:ind w:firstLine="640"/>
        <w:rPr>
          <w:rFonts w:ascii="仿宋" w:hAnsi="仿宋"/>
          <w:szCs w:val="32"/>
        </w:rPr>
      </w:pPr>
      <w:r w:rsidRPr="00397673">
        <w:rPr>
          <w:rFonts w:ascii="仿宋" w:hAnsi="仿宋" w:hint="eastAsia"/>
          <w:szCs w:val="32"/>
        </w:rPr>
        <w:t>专业代码：120100</w:t>
      </w:r>
    </w:p>
    <w:p w:rsidR="00D42B5B" w:rsidRPr="00397673" w:rsidRDefault="00B26397" w:rsidP="00B938D3">
      <w:pPr>
        <w:pStyle w:val="1"/>
      </w:pPr>
      <w:bookmarkStart w:id="274" w:name="_Toc15663763"/>
      <w:bookmarkStart w:id="275" w:name="_Toc15491040"/>
      <w:bookmarkStart w:id="276" w:name="_Toc16787995"/>
      <w:bookmarkStart w:id="277" w:name="_Toc17130100"/>
      <w:r w:rsidRPr="00397673">
        <w:rPr>
          <w:rFonts w:hint="eastAsia"/>
        </w:rPr>
        <w:t>二、</w:t>
      </w:r>
      <w:bookmarkEnd w:id="274"/>
      <w:bookmarkEnd w:id="275"/>
      <w:r w:rsidRPr="00397673">
        <w:rPr>
          <w:rFonts w:hint="eastAsia"/>
        </w:rPr>
        <w:t>入学要求</w:t>
      </w:r>
      <w:bookmarkEnd w:id="276"/>
      <w:bookmarkEnd w:id="277"/>
    </w:p>
    <w:p w:rsidR="00D42B5B" w:rsidRPr="00397673" w:rsidRDefault="00B26397" w:rsidP="00E61D33">
      <w:pPr>
        <w:ind w:firstLine="640"/>
        <w:rPr>
          <w:rFonts w:ascii="仿宋" w:hAnsi="仿宋"/>
          <w:szCs w:val="32"/>
        </w:rPr>
      </w:pPr>
      <w:r w:rsidRPr="00397673">
        <w:rPr>
          <w:rFonts w:ascii="仿宋" w:hAnsi="仿宋" w:hint="eastAsia"/>
          <w:szCs w:val="32"/>
        </w:rPr>
        <w:t>初中毕业生或同等学历者</w:t>
      </w:r>
    </w:p>
    <w:p w:rsidR="00D42B5B" w:rsidRPr="00397673" w:rsidRDefault="00B26397" w:rsidP="00B938D3">
      <w:pPr>
        <w:pStyle w:val="1"/>
      </w:pPr>
      <w:bookmarkStart w:id="278" w:name="_Toc16787996"/>
      <w:bookmarkStart w:id="279" w:name="_Toc17130101"/>
      <w:r w:rsidRPr="00397673">
        <w:rPr>
          <w:rFonts w:hint="eastAsia"/>
        </w:rPr>
        <w:t>三、修业年限</w:t>
      </w:r>
      <w:bookmarkEnd w:id="278"/>
      <w:bookmarkEnd w:id="279"/>
    </w:p>
    <w:p w:rsidR="00D42B5B" w:rsidRPr="00397673" w:rsidRDefault="00B26397" w:rsidP="00E61D33">
      <w:pPr>
        <w:ind w:firstLine="640"/>
        <w:rPr>
          <w:rFonts w:ascii="仿宋" w:hAnsi="仿宋"/>
          <w:szCs w:val="32"/>
        </w:rPr>
      </w:pPr>
      <w:r w:rsidRPr="00397673">
        <w:rPr>
          <w:rFonts w:ascii="仿宋" w:hAnsi="仿宋" w:hint="eastAsia"/>
          <w:szCs w:val="32"/>
        </w:rPr>
        <w:t>三年</w:t>
      </w:r>
    </w:p>
    <w:p w:rsidR="00D42B5B" w:rsidRPr="00397673" w:rsidRDefault="00B26397" w:rsidP="00B938D3">
      <w:pPr>
        <w:pStyle w:val="1"/>
      </w:pPr>
      <w:bookmarkStart w:id="280" w:name="_Toc15491043"/>
      <w:bookmarkStart w:id="281" w:name="_Toc15663765"/>
      <w:bookmarkStart w:id="282" w:name="_Toc16787997"/>
      <w:bookmarkStart w:id="283" w:name="_Toc17130102"/>
      <w:r w:rsidRPr="00397673">
        <w:rPr>
          <w:rFonts w:hint="eastAsia"/>
        </w:rPr>
        <w:t>四、</w:t>
      </w:r>
      <w:bookmarkEnd w:id="280"/>
      <w:r w:rsidRPr="00397673">
        <w:rPr>
          <w:rFonts w:hint="eastAsia"/>
        </w:rPr>
        <w:t>职业面向</w:t>
      </w:r>
      <w:bookmarkEnd w:id="281"/>
      <w:bookmarkEnd w:id="282"/>
      <w:bookmarkEnd w:id="28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5059"/>
        <w:gridCol w:w="2976"/>
      </w:tblGrid>
      <w:tr w:rsidR="00D42B5B" w:rsidRPr="00397673" w:rsidTr="004C26A3">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序号</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就业岗位</w:t>
            </w:r>
          </w:p>
        </w:tc>
        <w:tc>
          <w:tcPr>
            <w:tcW w:w="2976" w:type="dxa"/>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职业资格证书</w:t>
            </w:r>
          </w:p>
        </w:tc>
      </w:tr>
      <w:tr w:rsidR="00D42B5B" w:rsidRPr="00397673" w:rsidTr="004C26A3">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1</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出纳员、记账员、报税员岗位</w:t>
            </w:r>
          </w:p>
        </w:tc>
        <w:tc>
          <w:tcPr>
            <w:tcW w:w="2976" w:type="dxa"/>
            <w:vMerge w:val="restart"/>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初级会计资格证书（必考）</w:t>
            </w:r>
          </w:p>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企业报税员证书</w:t>
            </w:r>
          </w:p>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银行从业证书</w:t>
            </w:r>
          </w:p>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证券从业资格证</w:t>
            </w:r>
          </w:p>
        </w:tc>
      </w:tr>
      <w:tr w:rsidR="00D42B5B" w:rsidRPr="00397673" w:rsidTr="004C26A3">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2</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应收应付、工资、固定资产、审核、报表岗位</w:t>
            </w:r>
          </w:p>
        </w:tc>
        <w:tc>
          <w:tcPr>
            <w:tcW w:w="2976" w:type="dxa"/>
            <w:vMerge/>
          </w:tcPr>
          <w:p w:rsidR="00D42B5B" w:rsidRPr="00397673" w:rsidRDefault="00D42B5B" w:rsidP="002F4490">
            <w:pPr>
              <w:spacing w:before="156"/>
              <w:ind w:firstLineChars="0" w:firstLine="0"/>
              <w:rPr>
                <w:rFonts w:ascii="仿宋" w:hAnsi="仿宋" w:cs="仿宋"/>
                <w:kern w:val="0"/>
                <w:szCs w:val="32"/>
              </w:rPr>
            </w:pPr>
          </w:p>
        </w:tc>
      </w:tr>
      <w:tr w:rsidR="00D42B5B" w:rsidRPr="00397673" w:rsidTr="004C26A3">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3</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总账会计、会计经理、财务经理、税务经理</w:t>
            </w:r>
          </w:p>
        </w:tc>
        <w:tc>
          <w:tcPr>
            <w:tcW w:w="2976" w:type="dxa"/>
            <w:vMerge/>
          </w:tcPr>
          <w:p w:rsidR="00D42B5B" w:rsidRPr="00397673" w:rsidRDefault="00D42B5B" w:rsidP="002F4490">
            <w:pPr>
              <w:spacing w:before="156"/>
              <w:ind w:firstLineChars="0" w:firstLine="0"/>
              <w:rPr>
                <w:rFonts w:ascii="仿宋" w:hAnsi="仿宋" w:cs="仿宋"/>
                <w:kern w:val="0"/>
                <w:szCs w:val="32"/>
              </w:rPr>
            </w:pPr>
          </w:p>
        </w:tc>
      </w:tr>
      <w:tr w:rsidR="00D42B5B" w:rsidRPr="00397673" w:rsidTr="004C26A3">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4</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财务总监、财务副总</w:t>
            </w:r>
          </w:p>
        </w:tc>
        <w:tc>
          <w:tcPr>
            <w:tcW w:w="2976" w:type="dxa"/>
            <w:vMerge/>
          </w:tcPr>
          <w:p w:rsidR="00D42B5B" w:rsidRPr="00397673" w:rsidRDefault="00D42B5B" w:rsidP="002F4490">
            <w:pPr>
              <w:spacing w:before="156"/>
              <w:ind w:firstLineChars="0" w:firstLine="0"/>
              <w:rPr>
                <w:rFonts w:ascii="仿宋" w:hAnsi="仿宋" w:cs="仿宋"/>
                <w:kern w:val="0"/>
                <w:szCs w:val="32"/>
              </w:rPr>
            </w:pPr>
          </w:p>
        </w:tc>
      </w:tr>
      <w:tr w:rsidR="00D42B5B" w:rsidRPr="00397673" w:rsidTr="004C26A3">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5</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会计师事务所、税务师事务所</w:t>
            </w:r>
          </w:p>
        </w:tc>
        <w:tc>
          <w:tcPr>
            <w:tcW w:w="2976" w:type="dxa"/>
            <w:vMerge/>
          </w:tcPr>
          <w:p w:rsidR="00D42B5B" w:rsidRPr="00397673" w:rsidRDefault="00D42B5B" w:rsidP="002F4490">
            <w:pPr>
              <w:spacing w:before="156"/>
              <w:ind w:firstLineChars="0" w:firstLine="0"/>
              <w:rPr>
                <w:rFonts w:ascii="仿宋" w:hAnsi="仿宋" w:cs="仿宋"/>
                <w:kern w:val="0"/>
                <w:szCs w:val="32"/>
              </w:rPr>
            </w:pPr>
          </w:p>
        </w:tc>
      </w:tr>
      <w:tr w:rsidR="00D42B5B" w:rsidRPr="00397673" w:rsidTr="004C26A3">
        <w:trPr>
          <w:trHeight w:val="497"/>
        </w:trPr>
        <w:tc>
          <w:tcPr>
            <w:tcW w:w="1145"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lastRenderedPageBreak/>
              <w:t>6</w:t>
            </w:r>
          </w:p>
        </w:tc>
        <w:tc>
          <w:tcPr>
            <w:tcW w:w="5059" w:type="dxa"/>
            <w:vAlign w:val="center"/>
          </w:tcPr>
          <w:p w:rsidR="00D42B5B" w:rsidRPr="00397673" w:rsidRDefault="00B26397" w:rsidP="002F4490">
            <w:pPr>
              <w:spacing w:before="156"/>
              <w:ind w:firstLineChars="0" w:firstLine="0"/>
              <w:rPr>
                <w:rFonts w:ascii="仿宋" w:hAnsi="仿宋" w:cs="仿宋"/>
                <w:kern w:val="0"/>
                <w:szCs w:val="32"/>
              </w:rPr>
            </w:pPr>
            <w:r w:rsidRPr="00397673">
              <w:rPr>
                <w:rFonts w:ascii="仿宋" w:hAnsi="仿宋" w:cs="仿宋" w:hint="eastAsia"/>
                <w:kern w:val="0"/>
                <w:szCs w:val="32"/>
              </w:rPr>
              <w:t>银行、金融公司</w:t>
            </w:r>
          </w:p>
        </w:tc>
        <w:tc>
          <w:tcPr>
            <w:tcW w:w="2976" w:type="dxa"/>
            <w:vMerge/>
          </w:tcPr>
          <w:p w:rsidR="00D42B5B" w:rsidRPr="00397673" w:rsidRDefault="00D42B5B" w:rsidP="002F4490">
            <w:pPr>
              <w:spacing w:before="156"/>
              <w:ind w:firstLineChars="0" w:firstLine="0"/>
              <w:rPr>
                <w:rFonts w:ascii="仿宋" w:hAnsi="仿宋" w:cs="仿宋"/>
                <w:kern w:val="0"/>
                <w:szCs w:val="32"/>
              </w:rPr>
            </w:pPr>
          </w:p>
        </w:tc>
      </w:tr>
    </w:tbl>
    <w:p w:rsidR="00D42B5B" w:rsidRPr="00397673" w:rsidRDefault="00B26397" w:rsidP="00B938D3">
      <w:pPr>
        <w:pStyle w:val="1"/>
      </w:pPr>
      <w:bookmarkStart w:id="284" w:name="_Toc15663766"/>
      <w:bookmarkStart w:id="285" w:name="_Toc16787998"/>
      <w:bookmarkStart w:id="286" w:name="_Toc17130103"/>
      <w:r w:rsidRPr="00397673">
        <w:rPr>
          <w:rFonts w:hint="eastAsia"/>
        </w:rPr>
        <w:t>五、培养目标与培养规格</w:t>
      </w:r>
      <w:bookmarkEnd w:id="284"/>
      <w:bookmarkEnd w:id="285"/>
      <w:bookmarkEnd w:id="286"/>
    </w:p>
    <w:p w:rsidR="00D42B5B" w:rsidRPr="00397673" w:rsidRDefault="00B26397" w:rsidP="009A4783">
      <w:pPr>
        <w:pStyle w:val="2"/>
      </w:pPr>
      <w:bookmarkStart w:id="287" w:name="_Toc15663767"/>
      <w:bookmarkStart w:id="288" w:name="_Toc16787999"/>
      <w:bookmarkStart w:id="289" w:name="_Toc17130104"/>
      <w:r w:rsidRPr="00397673">
        <w:rPr>
          <w:rFonts w:hint="eastAsia"/>
        </w:rPr>
        <w:t>（一）培养目标</w:t>
      </w:r>
      <w:bookmarkEnd w:id="287"/>
      <w:bookmarkEnd w:id="288"/>
      <w:bookmarkEnd w:id="289"/>
    </w:p>
    <w:p w:rsidR="00D42B5B" w:rsidRPr="00397673" w:rsidRDefault="00B26397" w:rsidP="00E61D33">
      <w:pPr>
        <w:ind w:firstLine="640"/>
        <w:rPr>
          <w:rFonts w:ascii="仿宋" w:hAnsi="仿宋"/>
          <w:szCs w:val="32"/>
        </w:rPr>
      </w:pPr>
      <w:r w:rsidRPr="00397673">
        <w:rPr>
          <w:rFonts w:ascii="仿宋" w:hAnsi="仿宋" w:hint="eastAsia"/>
          <w:szCs w:val="32"/>
        </w:rPr>
        <w:t>本专业主要中小型企业或行政事业单位的财务会计部门，培养德智体全面发展，掌握会计、财税等基础知识和专业知识，具有较强的实际工作能力，适应从事企事业单位日常会计处理、合理报税、财务管理等会计类工作的技术应用性专门人才。</w:t>
      </w:r>
    </w:p>
    <w:p w:rsidR="00D42B5B" w:rsidRPr="00397673" w:rsidRDefault="00B26397" w:rsidP="009A4783">
      <w:pPr>
        <w:pStyle w:val="2"/>
      </w:pPr>
      <w:bookmarkStart w:id="290" w:name="_Toc16788000"/>
      <w:bookmarkStart w:id="291" w:name="_Toc15663768"/>
      <w:bookmarkStart w:id="292" w:name="_Toc17130105"/>
      <w:r w:rsidRPr="00397673">
        <w:rPr>
          <w:rFonts w:hint="eastAsia"/>
        </w:rPr>
        <w:t>（二）培养规格</w:t>
      </w:r>
      <w:bookmarkEnd w:id="290"/>
      <w:bookmarkEnd w:id="291"/>
      <w:bookmarkEnd w:id="292"/>
    </w:p>
    <w:p w:rsidR="00D42B5B" w:rsidRPr="00397673" w:rsidRDefault="00B26397" w:rsidP="005A4EF6">
      <w:pPr>
        <w:ind w:firstLineChars="62" w:firstLine="198"/>
        <w:rPr>
          <w:rFonts w:ascii="仿宋" w:hAnsi="仿宋"/>
          <w:szCs w:val="32"/>
        </w:rPr>
      </w:pPr>
      <w:bookmarkStart w:id="293" w:name="_Toc15663769"/>
      <w:bookmarkStart w:id="294" w:name="_Toc16774981"/>
      <w:bookmarkStart w:id="295" w:name="_Toc16788001"/>
      <w:bookmarkStart w:id="296" w:name="_Toc437186712"/>
      <w:bookmarkStart w:id="297" w:name="_Toc394165061"/>
      <w:r w:rsidRPr="00397673">
        <w:rPr>
          <w:rFonts w:ascii="仿宋" w:hAnsi="仿宋" w:hint="eastAsia"/>
          <w:szCs w:val="32"/>
        </w:rPr>
        <w:t>1、知识</w:t>
      </w:r>
      <w:bookmarkEnd w:id="293"/>
      <w:bookmarkEnd w:id="294"/>
      <w:bookmarkEnd w:id="295"/>
      <w:bookmarkEnd w:id="296"/>
      <w:bookmarkEnd w:id="297"/>
    </w:p>
    <w:p w:rsidR="00D42B5B" w:rsidRPr="00397673" w:rsidRDefault="00B26397" w:rsidP="00E61D33">
      <w:pPr>
        <w:ind w:firstLine="640"/>
        <w:rPr>
          <w:rFonts w:ascii="仿宋" w:hAnsi="仿宋"/>
          <w:szCs w:val="32"/>
        </w:rPr>
      </w:pPr>
      <w:r w:rsidRPr="00397673">
        <w:rPr>
          <w:rFonts w:ascii="仿宋" w:hAnsi="仿宋" w:hint="eastAsia"/>
          <w:szCs w:val="32"/>
        </w:rPr>
        <w:t>（1）掌握中职毕业生所必备的德育、语文、数学、英语、信息技术基础、体育、艺术等文化基础知识。</w:t>
      </w:r>
    </w:p>
    <w:p w:rsidR="00D42B5B" w:rsidRPr="00397673" w:rsidRDefault="00B26397" w:rsidP="00E61D33">
      <w:pPr>
        <w:ind w:firstLine="640"/>
        <w:rPr>
          <w:rFonts w:ascii="仿宋" w:hAnsi="仿宋"/>
          <w:szCs w:val="32"/>
        </w:rPr>
      </w:pPr>
      <w:r w:rsidRPr="00397673">
        <w:rPr>
          <w:rFonts w:ascii="仿宋" w:hAnsi="仿宋" w:hint="eastAsia"/>
          <w:szCs w:val="32"/>
        </w:rPr>
        <w:t>（2）具备完善的会计基础知识，掌握正确的会计基本技能。</w:t>
      </w:r>
    </w:p>
    <w:p w:rsidR="00D42B5B" w:rsidRPr="00397673" w:rsidRDefault="00B26397" w:rsidP="00E61D33">
      <w:pPr>
        <w:ind w:firstLine="640"/>
        <w:rPr>
          <w:rFonts w:ascii="仿宋" w:hAnsi="仿宋"/>
          <w:szCs w:val="32"/>
        </w:rPr>
      </w:pPr>
      <w:r w:rsidRPr="00397673">
        <w:rPr>
          <w:rFonts w:ascii="仿宋" w:hAnsi="仿宋" w:hint="eastAsia"/>
          <w:szCs w:val="32"/>
        </w:rPr>
        <w:t>（3）掌握会计确认、计量、记录、的系统知识，能够正确核算日常企业经济业务;</w:t>
      </w:r>
    </w:p>
    <w:p w:rsidR="00D42B5B" w:rsidRPr="00397673" w:rsidRDefault="00B26397" w:rsidP="00E61D33">
      <w:pPr>
        <w:ind w:firstLine="640"/>
        <w:rPr>
          <w:rFonts w:ascii="仿宋" w:hAnsi="仿宋"/>
          <w:szCs w:val="32"/>
        </w:rPr>
      </w:pPr>
      <w:r w:rsidRPr="00397673">
        <w:rPr>
          <w:rFonts w:ascii="仿宋" w:hAnsi="仿宋" w:hint="eastAsia"/>
          <w:szCs w:val="32"/>
        </w:rPr>
        <w:t>（4）掌握编制完整会计报表的知识和技能，能够对财务报表进行系统的分析判断；</w:t>
      </w:r>
    </w:p>
    <w:p w:rsidR="00D42B5B" w:rsidRPr="00397673" w:rsidRDefault="00B26397" w:rsidP="00E61D33">
      <w:pPr>
        <w:ind w:firstLine="640"/>
        <w:rPr>
          <w:rFonts w:ascii="仿宋" w:hAnsi="仿宋"/>
          <w:szCs w:val="32"/>
        </w:rPr>
      </w:pPr>
      <w:r w:rsidRPr="00397673">
        <w:rPr>
          <w:rFonts w:ascii="仿宋" w:hAnsi="仿宋" w:hint="eastAsia"/>
          <w:szCs w:val="32"/>
        </w:rPr>
        <w:t>（5）掌握各税种的基本要素，能够正确合理报税;</w:t>
      </w:r>
    </w:p>
    <w:p w:rsidR="00D42B5B" w:rsidRPr="00397673" w:rsidRDefault="00B26397" w:rsidP="005A4EF6">
      <w:pPr>
        <w:ind w:firstLineChars="62" w:firstLine="198"/>
        <w:rPr>
          <w:rFonts w:ascii="仿宋" w:hAnsi="仿宋"/>
          <w:szCs w:val="32"/>
        </w:rPr>
      </w:pPr>
      <w:bookmarkStart w:id="298" w:name="_Toc16774982"/>
      <w:bookmarkStart w:id="299" w:name="_Toc16788002"/>
      <w:bookmarkStart w:id="300" w:name="_Toc15663770"/>
      <w:r w:rsidRPr="00397673">
        <w:rPr>
          <w:rFonts w:ascii="仿宋" w:hAnsi="仿宋" w:hint="eastAsia"/>
          <w:szCs w:val="32"/>
        </w:rPr>
        <w:t>2、能力</w:t>
      </w:r>
      <w:bookmarkEnd w:id="298"/>
      <w:bookmarkEnd w:id="299"/>
      <w:bookmarkEnd w:id="300"/>
    </w:p>
    <w:p w:rsidR="00D42B5B" w:rsidRPr="00397673" w:rsidRDefault="00B26397" w:rsidP="00E61D33">
      <w:pPr>
        <w:ind w:firstLine="640"/>
        <w:rPr>
          <w:rFonts w:ascii="仿宋" w:hAnsi="仿宋"/>
          <w:szCs w:val="32"/>
        </w:rPr>
      </w:pPr>
      <w:r w:rsidRPr="00397673">
        <w:rPr>
          <w:rFonts w:ascii="仿宋" w:hAnsi="仿宋" w:hint="eastAsia"/>
          <w:szCs w:val="32"/>
        </w:rPr>
        <w:t>（1）具备企业财务管理的基本技能，</w:t>
      </w:r>
    </w:p>
    <w:p w:rsidR="00D42B5B" w:rsidRPr="00397673" w:rsidRDefault="00B26397" w:rsidP="00E61D33">
      <w:pPr>
        <w:ind w:firstLine="640"/>
        <w:rPr>
          <w:rFonts w:ascii="仿宋" w:hAnsi="仿宋"/>
          <w:szCs w:val="32"/>
        </w:rPr>
      </w:pPr>
      <w:r w:rsidRPr="00397673">
        <w:rPr>
          <w:rFonts w:ascii="仿宋" w:hAnsi="仿宋" w:hint="eastAsia"/>
          <w:szCs w:val="32"/>
        </w:rPr>
        <w:t>（2）具备手工做账和利用会计软件进行账务处理的能力;</w:t>
      </w:r>
    </w:p>
    <w:p w:rsidR="00D42B5B" w:rsidRPr="00397673" w:rsidRDefault="00B26397" w:rsidP="00E61D33">
      <w:pPr>
        <w:ind w:firstLine="640"/>
        <w:rPr>
          <w:rFonts w:ascii="仿宋" w:hAnsi="仿宋"/>
          <w:szCs w:val="32"/>
        </w:rPr>
      </w:pPr>
      <w:r w:rsidRPr="00397673">
        <w:rPr>
          <w:rFonts w:ascii="仿宋" w:hAnsi="仿宋" w:hint="eastAsia"/>
          <w:szCs w:val="32"/>
        </w:rPr>
        <w:t>（3）掌握成本核算的基本技能，具备独立核算企业成本的</w:t>
      </w:r>
      <w:r w:rsidRPr="00397673">
        <w:rPr>
          <w:rFonts w:ascii="仿宋" w:hAnsi="仿宋" w:hint="eastAsia"/>
          <w:szCs w:val="32"/>
        </w:rPr>
        <w:lastRenderedPageBreak/>
        <w:t>能力;</w:t>
      </w:r>
    </w:p>
    <w:p w:rsidR="00D42B5B" w:rsidRPr="00397673" w:rsidRDefault="00B26397" w:rsidP="00E61D33">
      <w:pPr>
        <w:ind w:firstLine="640"/>
        <w:rPr>
          <w:rFonts w:ascii="仿宋" w:hAnsi="仿宋"/>
          <w:szCs w:val="32"/>
        </w:rPr>
      </w:pPr>
      <w:r w:rsidRPr="00397673">
        <w:rPr>
          <w:rFonts w:ascii="仿宋" w:hAnsi="仿宋" w:hint="eastAsia"/>
          <w:szCs w:val="32"/>
        </w:rPr>
        <w:t>（4）具有较强的计算机和外语的应用能力;</w:t>
      </w:r>
    </w:p>
    <w:p w:rsidR="00D42B5B" w:rsidRPr="00397673" w:rsidRDefault="00B26397" w:rsidP="005A4EF6">
      <w:pPr>
        <w:ind w:firstLineChars="62" w:firstLine="198"/>
        <w:rPr>
          <w:rFonts w:ascii="仿宋" w:hAnsi="仿宋"/>
          <w:szCs w:val="32"/>
        </w:rPr>
      </w:pPr>
      <w:bookmarkStart w:id="301" w:name="_Toc16788003"/>
      <w:bookmarkStart w:id="302" w:name="_Toc15663771"/>
      <w:bookmarkStart w:id="303" w:name="_Toc16774983"/>
      <w:r w:rsidRPr="00397673">
        <w:rPr>
          <w:rFonts w:ascii="仿宋" w:hAnsi="仿宋" w:hint="eastAsia"/>
          <w:szCs w:val="32"/>
        </w:rPr>
        <w:t>3、素养</w:t>
      </w:r>
      <w:bookmarkEnd w:id="301"/>
      <w:bookmarkEnd w:id="302"/>
      <w:bookmarkEnd w:id="303"/>
    </w:p>
    <w:p w:rsidR="00D42B5B" w:rsidRPr="00397673" w:rsidRDefault="00B26397" w:rsidP="00E61D33">
      <w:pPr>
        <w:ind w:firstLine="640"/>
        <w:rPr>
          <w:rFonts w:ascii="仿宋" w:hAnsi="仿宋"/>
          <w:szCs w:val="32"/>
        </w:rPr>
      </w:pPr>
      <w:r w:rsidRPr="00397673">
        <w:rPr>
          <w:rFonts w:ascii="仿宋" w:hAnsi="仿宋" w:hint="eastAsia"/>
          <w:szCs w:val="32"/>
        </w:rPr>
        <w:t>（1）拥护党的基本路线，树立科学的世界观和人生观，具有较好的道德修养和身心素质，具有一定的社会交往和人际合作能力;</w:t>
      </w:r>
    </w:p>
    <w:p w:rsidR="00D42B5B" w:rsidRPr="00397673" w:rsidRDefault="00B26397" w:rsidP="00E61D33">
      <w:pPr>
        <w:ind w:firstLine="640"/>
        <w:rPr>
          <w:rFonts w:ascii="仿宋" w:hAnsi="仿宋"/>
          <w:szCs w:val="32"/>
        </w:rPr>
      </w:pPr>
      <w:r w:rsidRPr="00397673">
        <w:rPr>
          <w:rFonts w:ascii="仿宋" w:hAnsi="仿宋" w:hint="eastAsia"/>
          <w:szCs w:val="32"/>
        </w:rPr>
        <w:t>（2）具有严谨的治学态度和踏实肯干的工作作风;</w:t>
      </w:r>
    </w:p>
    <w:p w:rsidR="00D42B5B" w:rsidRPr="00397673" w:rsidRDefault="00B26397" w:rsidP="00E61D33">
      <w:pPr>
        <w:ind w:firstLine="640"/>
        <w:rPr>
          <w:rFonts w:ascii="仿宋" w:hAnsi="仿宋"/>
          <w:szCs w:val="32"/>
        </w:rPr>
      </w:pPr>
      <w:r w:rsidRPr="00397673">
        <w:rPr>
          <w:rFonts w:ascii="仿宋" w:hAnsi="仿宋" w:hint="eastAsia"/>
          <w:szCs w:val="32"/>
        </w:rPr>
        <w:t>（3）具有创新意识和创业精神，具有良好的职业道德和敬业精神，</w:t>
      </w:r>
    </w:p>
    <w:p w:rsidR="00D42B5B" w:rsidRPr="00397673" w:rsidRDefault="00B26397" w:rsidP="00E61D33">
      <w:pPr>
        <w:ind w:firstLine="640"/>
        <w:rPr>
          <w:rFonts w:ascii="仿宋" w:hAnsi="仿宋"/>
          <w:szCs w:val="32"/>
        </w:rPr>
      </w:pPr>
      <w:r w:rsidRPr="00397673">
        <w:rPr>
          <w:rFonts w:ascii="仿宋" w:hAnsi="仿宋" w:hint="eastAsia"/>
          <w:szCs w:val="32"/>
        </w:rPr>
        <w:t>（4）对祖国传统文化有一定了解，具有较强的口头与书面表达能力，具备初步的科学研究能力。</w:t>
      </w:r>
    </w:p>
    <w:p w:rsidR="00D42B5B" w:rsidRPr="00397673" w:rsidRDefault="00B26397" w:rsidP="00E61D33">
      <w:pPr>
        <w:ind w:firstLine="640"/>
        <w:rPr>
          <w:rFonts w:ascii="仿宋" w:hAnsi="仿宋"/>
          <w:szCs w:val="32"/>
        </w:rPr>
      </w:pPr>
      <w:r w:rsidRPr="00397673">
        <w:rPr>
          <w:rFonts w:ascii="仿宋" w:hAnsi="仿宋" w:hint="eastAsia"/>
          <w:szCs w:val="32"/>
        </w:rPr>
        <w:t>（5）身心健康，具备良好的政治思想素质、道德品质和法律意识。</w:t>
      </w:r>
    </w:p>
    <w:p w:rsidR="00D42B5B" w:rsidRPr="00397673" w:rsidRDefault="00B26397" w:rsidP="00E61D33">
      <w:pPr>
        <w:ind w:firstLine="640"/>
        <w:rPr>
          <w:rFonts w:ascii="仿宋" w:hAnsi="仿宋"/>
          <w:szCs w:val="32"/>
        </w:rPr>
      </w:pPr>
      <w:r w:rsidRPr="00397673">
        <w:rPr>
          <w:rFonts w:ascii="仿宋" w:hAnsi="仿宋" w:hint="eastAsia"/>
          <w:szCs w:val="32"/>
        </w:rPr>
        <w:t>（6）具有吃苦耐劳的精神，能够积极进取，并拥有谦虚好学的工作态度。</w:t>
      </w:r>
    </w:p>
    <w:p w:rsidR="00D42B5B" w:rsidRPr="00397673" w:rsidRDefault="00B26397" w:rsidP="00E61D33">
      <w:pPr>
        <w:ind w:firstLine="640"/>
        <w:rPr>
          <w:rFonts w:ascii="仿宋" w:hAnsi="仿宋"/>
          <w:szCs w:val="32"/>
        </w:rPr>
      </w:pPr>
      <w:r w:rsidRPr="00397673">
        <w:rPr>
          <w:rFonts w:ascii="仿宋" w:hAnsi="仿宋" w:hint="eastAsia"/>
          <w:szCs w:val="32"/>
        </w:rPr>
        <w:t>（7）具备较强的团队合作精神和服务意识；</w:t>
      </w:r>
    </w:p>
    <w:p w:rsidR="00D42B5B" w:rsidRPr="00397673" w:rsidRDefault="00B26397" w:rsidP="00E61D33">
      <w:pPr>
        <w:ind w:firstLine="640"/>
        <w:rPr>
          <w:rFonts w:ascii="仿宋" w:hAnsi="仿宋"/>
          <w:szCs w:val="32"/>
        </w:rPr>
      </w:pPr>
      <w:r w:rsidRPr="00397673">
        <w:rPr>
          <w:rFonts w:ascii="仿宋" w:hAnsi="仿宋" w:hint="eastAsia"/>
          <w:szCs w:val="32"/>
        </w:rPr>
        <w:t>（8）具有良好的职业道德和行为规范，忠诚奉献、爱岗敬业。</w:t>
      </w:r>
    </w:p>
    <w:p w:rsidR="00EE36C7" w:rsidRPr="00397673" w:rsidRDefault="00EE36C7" w:rsidP="00B938D3">
      <w:pPr>
        <w:pStyle w:val="1"/>
      </w:pPr>
      <w:bookmarkStart w:id="304" w:name="_Toc16963611"/>
      <w:bookmarkStart w:id="305" w:name="_Toc17130108"/>
      <w:bookmarkStart w:id="306" w:name="_Toc15663775"/>
      <w:r w:rsidRPr="00397673">
        <w:rPr>
          <w:rFonts w:hint="eastAsia"/>
        </w:rPr>
        <w:t>六、课程设置及要求</w:t>
      </w:r>
    </w:p>
    <w:p w:rsidR="00EE36C7" w:rsidRPr="00397673" w:rsidRDefault="00EE36C7" w:rsidP="00EE36C7">
      <w:pPr>
        <w:ind w:firstLine="640"/>
        <w:rPr>
          <w:rFonts w:ascii="仿宋" w:hAnsi="仿宋"/>
          <w:szCs w:val="32"/>
        </w:rPr>
      </w:pPr>
      <w:r w:rsidRPr="00397673">
        <w:rPr>
          <w:rFonts w:ascii="仿宋" w:hAnsi="仿宋" w:hint="eastAsia"/>
          <w:szCs w:val="32"/>
        </w:rPr>
        <w:t>主要包括公共基础课程和专业（技能）课程。</w:t>
      </w:r>
    </w:p>
    <w:p w:rsidR="00EE36C7" w:rsidRPr="00086381" w:rsidRDefault="00EE36C7" w:rsidP="00EE36C7">
      <w:pPr>
        <w:ind w:firstLineChars="0" w:firstLine="0"/>
        <w:rPr>
          <w:rFonts w:ascii="楷体" w:eastAsia="楷体" w:hAnsi="楷体"/>
        </w:rPr>
      </w:pPr>
      <w:r w:rsidRPr="00086381">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序号</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w:t>
            </w:r>
            <w:r w:rsidRPr="00397673">
              <w:rPr>
                <w:rFonts w:ascii="仿宋" w:hAnsi="仿宋" w:hint="eastAsia"/>
                <w:szCs w:val="32"/>
              </w:rPr>
              <w:lastRenderedPageBreak/>
              <w:t>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w:t>
            </w:r>
            <w:r w:rsidRPr="00397673">
              <w:rPr>
                <w:rFonts w:ascii="仿宋" w:hAnsi="仿宋" w:hint="eastAsia"/>
                <w:szCs w:val="32"/>
              </w:rPr>
              <w:lastRenderedPageBreak/>
              <w:t>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w:t>
            </w:r>
            <w:r w:rsidRPr="00397673">
              <w:rPr>
                <w:rFonts w:ascii="仿宋" w:hAnsi="仿宋" w:hint="eastAsia"/>
                <w:szCs w:val="32"/>
              </w:rPr>
              <w:lastRenderedPageBreak/>
              <w:t>相关行业、企业的联系，在确定市场需求、人才规格、知识技能结构、课程设置、教学内容和学习成果评估方面发挥企业的主导作用。</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EE36C7" w:rsidRDefault="00EE36C7"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EE36C7" w:rsidRDefault="00EE36C7" w:rsidP="002A0C52">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EE36C7" w:rsidTr="002A0C52">
        <w:tc>
          <w:tcPr>
            <w:tcW w:w="536"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EE36C7" w:rsidRPr="00397673" w:rsidRDefault="00EE36C7" w:rsidP="002A0C52">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EE36C7" w:rsidRPr="00397673" w:rsidRDefault="00EE36C7" w:rsidP="002A0C52">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EE36C7" w:rsidRDefault="00EE36C7"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EE36C7" w:rsidRPr="00397673" w:rsidRDefault="00EE36C7" w:rsidP="009A4783">
      <w:pPr>
        <w:pStyle w:val="2"/>
      </w:pPr>
      <w:r w:rsidRPr="00397673">
        <w:rPr>
          <w:rFonts w:hint="eastAsia"/>
        </w:rPr>
        <w:t>（二）专业课程</w:t>
      </w:r>
      <w:bookmarkEnd w:id="304"/>
      <w:bookmarkEnd w:id="305"/>
    </w:p>
    <w:p w:rsidR="00EE36C7" w:rsidRPr="00397673" w:rsidRDefault="00EE36C7" w:rsidP="00EE36C7">
      <w:pPr>
        <w:spacing w:before="156"/>
        <w:ind w:firstLineChars="0" w:firstLine="0"/>
        <w:rPr>
          <w:rFonts w:ascii="仿宋" w:hAnsi="仿宋" w:cs="仿宋"/>
          <w:szCs w:val="32"/>
        </w:rPr>
      </w:pPr>
      <w:r w:rsidRPr="00397673">
        <w:rPr>
          <w:rFonts w:ascii="仿宋" w:hAnsi="仿宋" w:cs="仿宋" w:hint="eastAsia"/>
          <w:szCs w:val="32"/>
        </w:rPr>
        <w:t>1.专业核心课程</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909"/>
        <w:gridCol w:w="45"/>
        <w:gridCol w:w="822"/>
      </w:tblGrid>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lastRenderedPageBreak/>
              <w:t>序号</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课程名称</w:t>
            </w:r>
          </w:p>
        </w:tc>
        <w:tc>
          <w:tcPr>
            <w:tcW w:w="5954" w:type="dxa"/>
            <w:gridSpan w:val="2"/>
            <w:vAlign w:val="center"/>
          </w:tcPr>
          <w:p w:rsidR="00EE36C7" w:rsidRPr="00397673" w:rsidRDefault="00EE36C7" w:rsidP="002A0C52">
            <w:pPr>
              <w:spacing w:before="156"/>
              <w:ind w:firstLineChars="0" w:firstLine="0"/>
              <w:jc w:val="center"/>
              <w:rPr>
                <w:rFonts w:ascii="仿宋" w:hAnsi="仿宋" w:cs="仿宋"/>
                <w:szCs w:val="32"/>
              </w:rPr>
            </w:pPr>
            <w:r>
              <w:rPr>
                <w:rFonts w:ascii="仿宋" w:hAnsi="仿宋" w:cs="仿宋" w:hint="eastAsia"/>
                <w:szCs w:val="32"/>
              </w:rPr>
              <w:t>课程目标、主要教学</w:t>
            </w:r>
            <w:r w:rsidRPr="00397673">
              <w:rPr>
                <w:rFonts w:ascii="仿宋" w:hAnsi="仿宋" w:cs="仿宋" w:hint="eastAsia"/>
                <w:szCs w:val="32"/>
              </w:rPr>
              <w:t>内容及要求</w:t>
            </w:r>
          </w:p>
        </w:tc>
        <w:tc>
          <w:tcPr>
            <w:tcW w:w="822" w:type="dxa"/>
            <w:vAlign w:val="center"/>
          </w:tcPr>
          <w:p w:rsidR="00EE36C7" w:rsidRPr="00397673" w:rsidRDefault="00EE36C7" w:rsidP="002A0C52">
            <w:pPr>
              <w:spacing w:before="156"/>
              <w:ind w:firstLineChars="0" w:firstLine="0"/>
              <w:jc w:val="center"/>
              <w:rPr>
                <w:rFonts w:ascii="仿宋" w:hAnsi="仿宋" w:cs="仿宋"/>
                <w:szCs w:val="32"/>
              </w:rPr>
            </w:pPr>
            <w:r>
              <w:rPr>
                <w:rFonts w:ascii="仿宋" w:hAnsi="仿宋" w:cs="仿宋" w:hint="eastAsia"/>
                <w:szCs w:val="32"/>
              </w:rPr>
              <w:t>学时</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1</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会计基础与实训</w:t>
            </w:r>
          </w:p>
          <w:p w:rsidR="00EE36C7" w:rsidRPr="00397673" w:rsidRDefault="00EE36C7" w:rsidP="002A0C52">
            <w:pPr>
              <w:spacing w:before="156"/>
              <w:ind w:firstLineChars="0" w:firstLine="0"/>
              <w:jc w:val="center"/>
              <w:rPr>
                <w:rFonts w:ascii="仿宋" w:hAnsi="仿宋" w:cs="仿宋"/>
                <w:szCs w:val="32"/>
              </w:rPr>
            </w:pPr>
          </w:p>
        </w:tc>
        <w:tc>
          <w:tcPr>
            <w:tcW w:w="5954" w:type="dxa"/>
            <w:gridSpan w:val="2"/>
            <w:vAlign w:val="center"/>
          </w:tcPr>
          <w:p w:rsidR="00EE36C7" w:rsidRPr="00397673" w:rsidRDefault="00EE36C7" w:rsidP="002A0C52">
            <w:pPr>
              <w:ind w:firstLineChars="0" w:firstLine="0"/>
              <w:jc w:val="center"/>
            </w:pPr>
            <w:r w:rsidRPr="00397673">
              <w:rPr>
                <w:rFonts w:hint="eastAsia"/>
              </w:rPr>
              <w:t>本课程是中等职业学校会计电算化专业学生必修的一门专业核心课程，其要求了解会计工作职责与要求，熟悉会计核算工作程序；领会会计核算对象、会计核算方法体系和会计基础工作规范要求；会填制与审核原始凭证；会运用借贷记账法填制企业主要经济业务记账凭证；会登记主要会计账簿；会编制简单资产负债表和利润表，为后续专业课学习奠定基础。</w:t>
            </w:r>
          </w:p>
        </w:tc>
        <w:tc>
          <w:tcPr>
            <w:tcW w:w="822" w:type="dxa"/>
            <w:vAlign w:val="center"/>
          </w:tcPr>
          <w:p w:rsidR="00EE36C7" w:rsidRPr="00397673" w:rsidRDefault="00EE36C7" w:rsidP="002A0C52">
            <w:pPr>
              <w:ind w:firstLineChars="0" w:firstLine="0"/>
            </w:pPr>
            <w:r>
              <w:rPr>
                <w:rFonts w:hint="eastAsia"/>
              </w:rPr>
              <w:t>180</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2</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会计基本技能</w:t>
            </w:r>
          </w:p>
        </w:tc>
        <w:tc>
          <w:tcPr>
            <w:tcW w:w="5954" w:type="dxa"/>
            <w:gridSpan w:val="2"/>
            <w:vAlign w:val="center"/>
          </w:tcPr>
          <w:p w:rsidR="00EE36C7" w:rsidRPr="00397673" w:rsidRDefault="00EE36C7" w:rsidP="002A0C52">
            <w:pPr>
              <w:ind w:firstLineChars="0" w:firstLine="0"/>
              <w:jc w:val="center"/>
            </w:pPr>
            <w:r w:rsidRPr="00397673">
              <w:rPr>
                <w:rFonts w:hint="eastAsia"/>
              </w:rPr>
              <w:t>本课程是中等职业学校会计专业学生必修的一门技能实训课程，其要求是掌握点钞、中英文录入、数字录入与数字书写的基本方法；能熟练运用单指、多指技法点钞；能熟练操作计算机英文和数字键盘；会正确填写支票、发票等票据；会正确登记账簿数字。</w:t>
            </w:r>
          </w:p>
        </w:tc>
        <w:tc>
          <w:tcPr>
            <w:tcW w:w="822" w:type="dxa"/>
            <w:vAlign w:val="center"/>
          </w:tcPr>
          <w:p w:rsidR="00EE36C7" w:rsidRPr="00397673" w:rsidRDefault="00EE36C7" w:rsidP="002A0C52">
            <w:pPr>
              <w:ind w:firstLineChars="0" w:firstLine="0"/>
              <w:jc w:val="center"/>
            </w:pPr>
            <w:r>
              <w:rPr>
                <w:rFonts w:hint="eastAsia"/>
              </w:rPr>
              <w:t>108</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3</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出纳实务</w:t>
            </w:r>
          </w:p>
        </w:tc>
        <w:tc>
          <w:tcPr>
            <w:tcW w:w="5954" w:type="dxa"/>
            <w:gridSpan w:val="2"/>
            <w:vAlign w:val="center"/>
          </w:tcPr>
          <w:p w:rsidR="00EE36C7" w:rsidRPr="00397673" w:rsidRDefault="00EE36C7" w:rsidP="002A0C52">
            <w:pPr>
              <w:ind w:firstLineChars="0" w:firstLine="0"/>
              <w:jc w:val="center"/>
            </w:pPr>
            <w:r w:rsidRPr="00397673">
              <w:rPr>
                <w:rFonts w:hint="eastAsia"/>
              </w:rPr>
              <w:t>本课程是中等职业学校会计专业学生必修的一门专业核心课程，其要求是了解企业出纳员岗位设置及其工作职责与任务；</w:t>
            </w:r>
            <w:r w:rsidRPr="00397673">
              <w:rPr>
                <w:rFonts w:hint="eastAsia"/>
              </w:rPr>
              <w:lastRenderedPageBreak/>
              <w:t>理解现金及银行结算制度要求；会办理库存现金、银行存款收付和微信、支付宝及电子货币等支付方式；会填制常用的现金结算和银行结算单据；会登记现金日记账和银行存款日记账，掌握现金和银行存款清查方法与工作程序。</w:t>
            </w:r>
          </w:p>
        </w:tc>
        <w:tc>
          <w:tcPr>
            <w:tcW w:w="822" w:type="dxa"/>
            <w:vAlign w:val="center"/>
          </w:tcPr>
          <w:p w:rsidR="00EE36C7" w:rsidRPr="00397673" w:rsidRDefault="00EE36C7" w:rsidP="002A0C52">
            <w:pPr>
              <w:ind w:firstLineChars="0" w:firstLine="0"/>
            </w:pPr>
            <w:r>
              <w:rPr>
                <w:rFonts w:hint="eastAsia"/>
              </w:rPr>
              <w:lastRenderedPageBreak/>
              <w:t>108</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lastRenderedPageBreak/>
              <w:t>4</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kern w:val="0"/>
                <w:szCs w:val="32"/>
              </w:rPr>
              <w:t>企业会计实务</w:t>
            </w:r>
          </w:p>
        </w:tc>
        <w:tc>
          <w:tcPr>
            <w:tcW w:w="5954" w:type="dxa"/>
            <w:gridSpan w:val="2"/>
            <w:vAlign w:val="center"/>
          </w:tcPr>
          <w:p w:rsidR="00EE36C7" w:rsidRPr="00397673" w:rsidRDefault="00EE36C7" w:rsidP="002A0C52">
            <w:pPr>
              <w:ind w:firstLineChars="0" w:firstLine="0"/>
              <w:jc w:val="center"/>
            </w:pPr>
            <w:r w:rsidRPr="00397673">
              <w:rPr>
                <w:rFonts w:hint="eastAsia"/>
              </w:rPr>
              <w:t>本课程是中等职业学校会计专业学生必修的一门专业核心课程，其要求是了解企业会计岗位设置及其工作职责与任务；理解企业会计事项的确认、计量和计算方法；会填制和审核典型经济业务的原始凭证；会填制小企业经济业务的各种记账凭证；会登记总账及其所属各明细账；会编制资产负债表和利润表。</w:t>
            </w:r>
          </w:p>
        </w:tc>
        <w:tc>
          <w:tcPr>
            <w:tcW w:w="822" w:type="dxa"/>
            <w:vAlign w:val="center"/>
          </w:tcPr>
          <w:p w:rsidR="00EE36C7" w:rsidRPr="00397673" w:rsidRDefault="00EE36C7" w:rsidP="002A0C52">
            <w:pPr>
              <w:ind w:firstLineChars="0" w:firstLine="0"/>
              <w:jc w:val="center"/>
            </w:pPr>
            <w:r>
              <w:rPr>
                <w:rFonts w:hint="eastAsia"/>
              </w:rPr>
              <w:t>144</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5</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kern w:val="0"/>
                <w:szCs w:val="32"/>
              </w:rPr>
              <w:t>会计电算化</w:t>
            </w:r>
          </w:p>
        </w:tc>
        <w:tc>
          <w:tcPr>
            <w:tcW w:w="5954" w:type="dxa"/>
            <w:gridSpan w:val="2"/>
            <w:vAlign w:val="center"/>
          </w:tcPr>
          <w:p w:rsidR="00EE36C7" w:rsidRPr="00397673" w:rsidRDefault="00EE36C7" w:rsidP="002A0C52">
            <w:pPr>
              <w:ind w:firstLineChars="0" w:firstLine="0"/>
              <w:jc w:val="center"/>
            </w:pPr>
            <w:r w:rsidRPr="00397673">
              <w:rPr>
                <w:rFonts w:hint="eastAsia"/>
              </w:rPr>
              <w:t>本课程是中等职业学校会计专业学生必修的一门专业核心课程，其要求是了解企业会计电算化实施与工作规范；了解小企业主要会计电算化软件及主要功能模块；会实施会计</w:t>
            </w:r>
            <w:proofErr w:type="gramStart"/>
            <w:r w:rsidRPr="00397673">
              <w:rPr>
                <w:rFonts w:hint="eastAsia"/>
              </w:rPr>
              <w:t>账</w:t>
            </w:r>
            <w:proofErr w:type="gramEnd"/>
            <w:r w:rsidRPr="00397673">
              <w:rPr>
                <w:rFonts w:hint="eastAsia"/>
              </w:rPr>
              <w:t>套管理初始工作；能熟练运用总账、报表、工资、固定资产等基本功能模块核算小企业日常经济业务。</w:t>
            </w:r>
          </w:p>
        </w:tc>
        <w:tc>
          <w:tcPr>
            <w:tcW w:w="822" w:type="dxa"/>
            <w:vAlign w:val="center"/>
          </w:tcPr>
          <w:p w:rsidR="00EE36C7" w:rsidRPr="00397673" w:rsidRDefault="00EE36C7" w:rsidP="002A0C52">
            <w:pPr>
              <w:ind w:firstLineChars="0" w:firstLine="0"/>
              <w:jc w:val="center"/>
            </w:pPr>
            <w:r>
              <w:rPr>
                <w:rFonts w:hint="eastAsia"/>
              </w:rPr>
              <w:t>108</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lastRenderedPageBreak/>
              <w:t>6</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kern w:val="0"/>
                <w:szCs w:val="32"/>
              </w:rPr>
              <w:t>经济法基础</w:t>
            </w:r>
          </w:p>
        </w:tc>
        <w:tc>
          <w:tcPr>
            <w:tcW w:w="5954" w:type="dxa"/>
            <w:gridSpan w:val="2"/>
            <w:vAlign w:val="center"/>
          </w:tcPr>
          <w:p w:rsidR="00EE36C7" w:rsidRPr="00397673" w:rsidRDefault="00EE36C7" w:rsidP="002A0C52">
            <w:pPr>
              <w:ind w:firstLineChars="0" w:firstLine="0"/>
              <w:jc w:val="center"/>
            </w:pPr>
            <w:r w:rsidRPr="00397673">
              <w:rPr>
                <w:rFonts w:hint="eastAsia"/>
              </w:rPr>
              <w:t>本课程是中等职业学校会计专业学生必修的一门专业核心课程，其要求了解和掌握与经济相关的法学基础理论；掌握公司法、合同法、会计法等重要经济法律法规的主要内容；能针对具体经济案例，判明经济法律关系的要素，以满足专业实践的需要；能借助规范文本，参与办理企业开办登记及起草合同文本等法律活动。</w:t>
            </w:r>
          </w:p>
        </w:tc>
        <w:tc>
          <w:tcPr>
            <w:tcW w:w="822" w:type="dxa"/>
            <w:vAlign w:val="center"/>
          </w:tcPr>
          <w:p w:rsidR="00EE36C7" w:rsidRPr="00397673" w:rsidRDefault="00EE36C7" w:rsidP="002A0C52">
            <w:pPr>
              <w:ind w:firstLineChars="0" w:firstLine="0"/>
              <w:jc w:val="center"/>
            </w:pPr>
            <w:r>
              <w:rPr>
                <w:rFonts w:hint="eastAsia"/>
              </w:rPr>
              <w:t>252</w:t>
            </w:r>
          </w:p>
        </w:tc>
      </w:tr>
      <w:tr w:rsidR="00EE36C7" w:rsidRPr="00397673" w:rsidTr="002A0C52">
        <w:tc>
          <w:tcPr>
            <w:tcW w:w="817"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szCs w:val="32"/>
              </w:rPr>
              <w:t>7</w:t>
            </w:r>
          </w:p>
        </w:tc>
        <w:tc>
          <w:tcPr>
            <w:tcW w:w="1701" w:type="dxa"/>
            <w:vAlign w:val="center"/>
          </w:tcPr>
          <w:p w:rsidR="00EE36C7" w:rsidRPr="00397673" w:rsidRDefault="00EE36C7" w:rsidP="002A0C52">
            <w:pPr>
              <w:spacing w:before="156"/>
              <w:ind w:firstLineChars="0" w:firstLine="0"/>
              <w:jc w:val="center"/>
              <w:rPr>
                <w:rFonts w:ascii="仿宋" w:hAnsi="仿宋" w:cs="仿宋"/>
                <w:szCs w:val="32"/>
              </w:rPr>
            </w:pPr>
            <w:r w:rsidRPr="00397673">
              <w:rPr>
                <w:rFonts w:ascii="仿宋" w:hAnsi="仿宋" w:cs="仿宋" w:hint="eastAsia"/>
                <w:kern w:val="0"/>
                <w:szCs w:val="32"/>
              </w:rPr>
              <w:t>纳税实务</w:t>
            </w:r>
          </w:p>
        </w:tc>
        <w:tc>
          <w:tcPr>
            <w:tcW w:w="5909" w:type="dxa"/>
            <w:vAlign w:val="center"/>
          </w:tcPr>
          <w:p w:rsidR="00EE36C7" w:rsidRPr="00397673" w:rsidRDefault="00EE36C7" w:rsidP="002A0C52">
            <w:pPr>
              <w:ind w:firstLineChars="0" w:firstLine="0"/>
              <w:jc w:val="center"/>
            </w:pPr>
            <w:r w:rsidRPr="00397673">
              <w:rPr>
                <w:rFonts w:hint="eastAsia"/>
              </w:rPr>
              <w:t>本课程是中等职业学校会计专业学生必修的一门专业核心课程，其要求是运用税收基础知识，会进行小企业常见税费的计算与会计处理，会利用报税软件办理企业增值税、消费税、企业所得税、个人所得税等税种申报和缴纳。</w:t>
            </w:r>
          </w:p>
        </w:tc>
        <w:tc>
          <w:tcPr>
            <w:tcW w:w="867" w:type="dxa"/>
            <w:gridSpan w:val="2"/>
            <w:vAlign w:val="center"/>
          </w:tcPr>
          <w:p w:rsidR="00EE36C7" w:rsidRPr="00397673" w:rsidRDefault="00EE36C7" w:rsidP="002A0C52">
            <w:pPr>
              <w:ind w:firstLineChars="0" w:firstLine="0"/>
              <w:jc w:val="center"/>
            </w:pPr>
            <w:r>
              <w:rPr>
                <w:rFonts w:hint="eastAsia"/>
              </w:rPr>
              <w:t>108</w:t>
            </w:r>
          </w:p>
        </w:tc>
      </w:tr>
    </w:tbl>
    <w:p w:rsidR="00EE36C7" w:rsidRPr="00397673" w:rsidRDefault="00EE36C7" w:rsidP="00EE36C7">
      <w:pPr>
        <w:spacing w:before="156"/>
        <w:ind w:firstLineChars="0" w:firstLine="0"/>
        <w:rPr>
          <w:rFonts w:ascii="仿宋" w:hAnsi="仿宋" w:cs="仿宋"/>
          <w:szCs w:val="32"/>
        </w:rPr>
      </w:pPr>
      <w:r w:rsidRPr="00397673">
        <w:rPr>
          <w:rFonts w:ascii="仿宋" w:hAnsi="仿宋" w:cs="仿宋" w:hint="eastAsia"/>
          <w:szCs w:val="32"/>
        </w:rPr>
        <w:t>（2）专业选修课程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983"/>
        <w:gridCol w:w="821"/>
      </w:tblGrid>
      <w:tr w:rsidR="00EE36C7" w:rsidRPr="00397673" w:rsidTr="002A0C52">
        <w:tc>
          <w:tcPr>
            <w:tcW w:w="817"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序号</w:t>
            </w:r>
          </w:p>
        </w:tc>
        <w:tc>
          <w:tcPr>
            <w:tcW w:w="1701"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课程名称</w:t>
            </w:r>
          </w:p>
        </w:tc>
        <w:tc>
          <w:tcPr>
            <w:tcW w:w="5983" w:type="dxa"/>
            <w:vAlign w:val="center"/>
          </w:tcPr>
          <w:p w:rsidR="00EE36C7" w:rsidRPr="00397673" w:rsidRDefault="00EE36C7" w:rsidP="002A0C52">
            <w:pPr>
              <w:ind w:firstLineChars="0" w:firstLine="0"/>
              <w:jc w:val="center"/>
              <w:rPr>
                <w:rFonts w:ascii="仿宋" w:hAnsi="仿宋" w:cs="仿宋"/>
                <w:szCs w:val="32"/>
              </w:rPr>
            </w:pPr>
            <w:r>
              <w:rPr>
                <w:rFonts w:ascii="仿宋" w:hAnsi="仿宋" w:cs="仿宋" w:hint="eastAsia"/>
                <w:szCs w:val="32"/>
              </w:rPr>
              <w:t>课程目标、主要教学</w:t>
            </w:r>
            <w:r w:rsidRPr="00397673">
              <w:rPr>
                <w:rFonts w:ascii="仿宋" w:hAnsi="仿宋" w:cs="仿宋" w:hint="eastAsia"/>
                <w:szCs w:val="32"/>
              </w:rPr>
              <w:t>内容及要求</w:t>
            </w:r>
          </w:p>
        </w:tc>
        <w:tc>
          <w:tcPr>
            <w:tcW w:w="821" w:type="dxa"/>
            <w:vAlign w:val="center"/>
          </w:tcPr>
          <w:p w:rsidR="00EE36C7" w:rsidRPr="00397673" w:rsidRDefault="00EE36C7" w:rsidP="002A0C52">
            <w:pPr>
              <w:ind w:firstLineChars="0" w:firstLine="0"/>
              <w:jc w:val="center"/>
              <w:rPr>
                <w:rFonts w:ascii="仿宋" w:hAnsi="仿宋" w:cs="仿宋"/>
                <w:szCs w:val="32"/>
              </w:rPr>
            </w:pPr>
            <w:r>
              <w:rPr>
                <w:rFonts w:ascii="仿宋" w:hAnsi="仿宋" w:cs="仿宋" w:hint="eastAsia"/>
                <w:szCs w:val="32"/>
              </w:rPr>
              <w:t>学时</w:t>
            </w:r>
          </w:p>
        </w:tc>
      </w:tr>
      <w:tr w:rsidR="00EE36C7" w:rsidRPr="00397673" w:rsidTr="002A0C52">
        <w:tc>
          <w:tcPr>
            <w:tcW w:w="817"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1</w:t>
            </w:r>
          </w:p>
        </w:tc>
        <w:tc>
          <w:tcPr>
            <w:tcW w:w="1701"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市场营销知识</w:t>
            </w:r>
          </w:p>
        </w:tc>
        <w:tc>
          <w:tcPr>
            <w:tcW w:w="5983" w:type="dxa"/>
            <w:vAlign w:val="center"/>
          </w:tcPr>
          <w:p w:rsidR="00EE36C7" w:rsidRPr="00397673" w:rsidRDefault="00EE36C7" w:rsidP="002A0C52">
            <w:pPr>
              <w:ind w:firstLineChars="0" w:firstLine="0"/>
              <w:jc w:val="center"/>
            </w:pPr>
            <w:r w:rsidRPr="00397673">
              <w:rPr>
                <w:rFonts w:hint="eastAsia"/>
              </w:rPr>
              <w:t>本课程任务是让学生掌握市场营销的调研与预测，市场营销的组织实施与控制，具有较好的语言表达能力和人际通能力，具备营销策划技能和市场开发与推广的技</w:t>
            </w:r>
            <w:r w:rsidRPr="00397673">
              <w:rPr>
                <w:rFonts w:hint="eastAsia"/>
              </w:rPr>
              <w:lastRenderedPageBreak/>
              <w:t>能。</w:t>
            </w:r>
          </w:p>
        </w:tc>
        <w:tc>
          <w:tcPr>
            <w:tcW w:w="821" w:type="dxa"/>
            <w:vAlign w:val="center"/>
          </w:tcPr>
          <w:p w:rsidR="00EE36C7" w:rsidRPr="00397673" w:rsidRDefault="00EE36C7" w:rsidP="002A0C52">
            <w:pPr>
              <w:ind w:firstLineChars="0" w:firstLine="0"/>
              <w:jc w:val="center"/>
            </w:pPr>
            <w:r>
              <w:rPr>
                <w:rFonts w:hint="eastAsia"/>
              </w:rPr>
              <w:lastRenderedPageBreak/>
              <w:t>72</w:t>
            </w:r>
          </w:p>
        </w:tc>
      </w:tr>
      <w:tr w:rsidR="00EE36C7" w:rsidRPr="00397673" w:rsidTr="002A0C52">
        <w:tc>
          <w:tcPr>
            <w:tcW w:w="817"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lastRenderedPageBreak/>
              <w:t>2</w:t>
            </w:r>
          </w:p>
        </w:tc>
        <w:tc>
          <w:tcPr>
            <w:tcW w:w="1701"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财经应用文</w:t>
            </w:r>
          </w:p>
        </w:tc>
        <w:tc>
          <w:tcPr>
            <w:tcW w:w="5983" w:type="dxa"/>
            <w:vAlign w:val="center"/>
          </w:tcPr>
          <w:p w:rsidR="00EE36C7" w:rsidRPr="00397673" w:rsidRDefault="00EE36C7" w:rsidP="002A0C52">
            <w:pPr>
              <w:ind w:firstLineChars="0" w:firstLine="0"/>
              <w:jc w:val="center"/>
            </w:pPr>
            <w:r w:rsidRPr="00397673">
              <w:rPr>
                <w:rFonts w:hint="eastAsia"/>
              </w:rPr>
              <w:t>本课程任务是让学生掌握必要的写作技能技巧</w:t>
            </w:r>
            <w:r w:rsidRPr="00397673">
              <w:rPr>
                <w:rFonts w:hint="eastAsia"/>
              </w:rPr>
              <w:t>,</w:t>
            </w:r>
            <w:r w:rsidRPr="00397673">
              <w:rPr>
                <w:rFonts w:hint="eastAsia"/>
              </w:rPr>
              <w:t>获得较完备的关于财经应用文写作的理论知识</w:t>
            </w:r>
            <w:r w:rsidRPr="00397673">
              <w:rPr>
                <w:rFonts w:hint="eastAsia"/>
              </w:rPr>
              <w:t>,</w:t>
            </w:r>
            <w:r w:rsidRPr="00397673">
              <w:rPr>
                <w:rFonts w:hint="eastAsia"/>
              </w:rPr>
              <w:t>提高专业写作的实际能力</w:t>
            </w:r>
            <w:r w:rsidRPr="00397673">
              <w:rPr>
                <w:rFonts w:hint="eastAsia"/>
              </w:rPr>
              <w:t>,</w:t>
            </w:r>
            <w:r w:rsidRPr="00397673">
              <w:rPr>
                <w:rFonts w:hint="eastAsia"/>
              </w:rPr>
              <w:t>以适应今后在学习、工作、生活的写作需要。</w:t>
            </w:r>
          </w:p>
        </w:tc>
        <w:tc>
          <w:tcPr>
            <w:tcW w:w="821" w:type="dxa"/>
            <w:vAlign w:val="center"/>
          </w:tcPr>
          <w:p w:rsidR="00EE36C7" w:rsidRPr="00397673" w:rsidRDefault="00EE36C7" w:rsidP="002A0C52">
            <w:pPr>
              <w:ind w:firstLineChars="0" w:firstLine="0"/>
              <w:jc w:val="center"/>
            </w:pPr>
            <w:r>
              <w:rPr>
                <w:rFonts w:hint="eastAsia"/>
              </w:rPr>
              <w:t>72</w:t>
            </w:r>
          </w:p>
        </w:tc>
      </w:tr>
      <w:tr w:rsidR="00EE36C7" w:rsidRPr="00397673" w:rsidTr="002A0C52">
        <w:tc>
          <w:tcPr>
            <w:tcW w:w="817"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3</w:t>
            </w:r>
          </w:p>
        </w:tc>
        <w:tc>
          <w:tcPr>
            <w:tcW w:w="1701"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szCs w:val="32"/>
              </w:rPr>
              <w:t>财经文员实务</w:t>
            </w:r>
          </w:p>
        </w:tc>
        <w:tc>
          <w:tcPr>
            <w:tcW w:w="5983" w:type="dxa"/>
            <w:vAlign w:val="center"/>
          </w:tcPr>
          <w:p w:rsidR="00EE36C7" w:rsidRPr="00397673" w:rsidRDefault="00EE36C7" w:rsidP="004A1F5E">
            <w:pPr>
              <w:ind w:firstLineChars="0" w:firstLine="0"/>
            </w:pPr>
            <w:r w:rsidRPr="00397673">
              <w:rPr>
                <w:rFonts w:hint="eastAsia"/>
              </w:rPr>
              <w:t>本课程任务是使学生了解会计代理服务企业业务范围，熟悉会计代理事务工作流程，会办理企业工商登记与年检工作，会代购发票、办理税务登记工作，会办理社会保险住房公积金手续。</w:t>
            </w:r>
          </w:p>
        </w:tc>
        <w:tc>
          <w:tcPr>
            <w:tcW w:w="821" w:type="dxa"/>
            <w:vAlign w:val="center"/>
          </w:tcPr>
          <w:p w:rsidR="00EE36C7" w:rsidRPr="00397673" w:rsidRDefault="00EE36C7" w:rsidP="002A0C52">
            <w:pPr>
              <w:ind w:firstLineChars="0" w:firstLine="0"/>
              <w:jc w:val="center"/>
            </w:pPr>
            <w:r>
              <w:rPr>
                <w:rFonts w:hint="eastAsia"/>
              </w:rPr>
              <w:t>72</w:t>
            </w:r>
          </w:p>
        </w:tc>
      </w:tr>
    </w:tbl>
    <w:p w:rsidR="00EE36C7" w:rsidRPr="00397673" w:rsidRDefault="00EE36C7" w:rsidP="00EE36C7">
      <w:pPr>
        <w:spacing w:before="156"/>
        <w:ind w:firstLineChars="0" w:firstLine="0"/>
        <w:rPr>
          <w:rFonts w:ascii="仿宋" w:hAnsi="仿宋" w:cs="仿宋"/>
          <w:szCs w:val="32"/>
        </w:rPr>
      </w:pPr>
      <w:r w:rsidRPr="00397673">
        <w:rPr>
          <w:rFonts w:ascii="仿宋" w:hAnsi="仿宋" w:cs="仿宋" w:hint="eastAsia"/>
          <w:szCs w:val="32"/>
        </w:rPr>
        <w:t>（3）实训课程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76"/>
        <w:gridCol w:w="6257"/>
        <w:gridCol w:w="744"/>
      </w:tblGrid>
      <w:tr w:rsidR="00EE36C7" w:rsidRPr="00397673" w:rsidTr="002A0C52">
        <w:tc>
          <w:tcPr>
            <w:tcW w:w="745" w:type="dxa"/>
            <w:vAlign w:val="center"/>
          </w:tcPr>
          <w:p w:rsidR="00EE36C7" w:rsidRPr="00397673" w:rsidRDefault="00EE36C7" w:rsidP="002A0C52">
            <w:pPr>
              <w:ind w:firstLineChars="0" w:firstLine="0"/>
              <w:jc w:val="center"/>
              <w:rPr>
                <w:rFonts w:ascii="仿宋" w:hAnsi="仿宋" w:cs="仿宋"/>
                <w:kern w:val="0"/>
                <w:szCs w:val="32"/>
              </w:rPr>
            </w:pPr>
            <w:r>
              <w:rPr>
                <w:rFonts w:ascii="仿宋" w:hAnsi="仿宋" w:cs="仿宋" w:hint="eastAsia"/>
                <w:kern w:val="0"/>
                <w:szCs w:val="32"/>
              </w:rPr>
              <w:t>序号</w:t>
            </w:r>
          </w:p>
        </w:tc>
        <w:tc>
          <w:tcPr>
            <w:tcW w:w="1576" w:type="dxa"/>
            <w:vAlign w:val="center"/>
          </w:tcPr>
          <w:p w:rsidR="00EE36C7" w:rsidRPr="00397673" w:rsidRDefault="00EE36C7" w:rsidP="002A0C52">
            <w:pPr>
              <w:ind w:firstLineChars="0" w:firstLine="0"/>
              <w:jc w:val="center"/>
              <w:rPr>
                <w:rFonts w:ascii="仿宋" w:hAnsi="仿宋" w:cs="仿宋"/>
                <w:kern w:val="0"/>
                <w:szCs w:val="32"/>
              </w:rPr>
            </w:pPr>
            <w:r w:rsidRPr="00397673">
              <w:rPr>
                <w:rFonts w:ascii="仿宋" w:hAnsi="仿宋" w:cs="仿宋" w:hint="eastAsia"/>
                <w:kern w:val="0"/>
                <w:szCs w:val="32"/>
              </w:rPr>
              <w:t>课程名称</w:t>
            </w:r>
          </w:p>
        </w:tc>
        <w:tc>
          <w:tcPr>
            <w:tcW w:w="6257" w:type="dxa"/>
            <w:vAlign w:val="center"/>
          </w:tcPr>
          <w:p w:rsidR="00EE36C7" w:rsidRPr="00397673" w:rsidRDefault="00EE36C7" w:rsidP="002A0C52">
            <w:pPr>
              <w:ind w:firstLineChars="0" w:firstLine="0"/>
              <w:jc w:val="center"/>
              <w:rPr>
                <w:rFonts w:ascii="仿宋" w:hAnsi="仿宋" w:cs="仿宋"/>
                <w:kern w:val="0"/>
                <w:szCs w:val="32"/>
              </w:rPr>
            </w:pPr>
            <w:r>
              <w:rPr>
                <w:rFonts w:ascii="仿宋" w:hAnsi="仿宋" w:cs="仿宋" w:hint="eastAsia"/>
                <w:szCs w:val="32"/>
              </w:rPr>
              <w:t>课程目标、主要教学</w:t>
            </w:r>
            <w:r w:rsidRPr="00397673">
              <w:rPr>
                <w:rFonts w:ascii="仿宋" w:hAnsi="仿宋" w:cs="仿宋" w:hint="eastAsia"/>
                <w:szCs w:val="32"/>
              </w:rPr>
              <w:t>内容及要求</w:t>
            </w:r>
          </w:p>
        </w:tc>
        <w:tc>
          <w:tcPr>
            <w:tcW w:w="744" w:type="dxa"/>
            <w:vAlign w:val="center"/>
          </w:tcPr>
          <w:p w:rsidR="00EE36C7" w:rsidRPr="00397673" w:rsidRDefault="00EE36C7" w:rsidP="002A0C52">
            <w:pPr>
              <w:ind w:firstLineChars="0" w:firstLine="0"/>
              <w:jc w:val="center"/>
              <w:rPr>
                <w:rFonts w:ascii="仿宋" w:hAnsi="仿宋" w:cs="仿宋"/>
                <w:kern w:val="0"/>
                <w:szCs w:val="32"/>
              </w:rPr>
            </w:pPr>
            <w:r>
              <w:rPr>
                <w:rFonts w:ascii="仿宋" w:hAnsi="仿宋" w:cs="仿宋" w:hint="eastAsia"/>
                <w:kern w:val="0"/>
                <w:szCs w:val="32"/>
              </w:rPr>
              <w:t>学时</w:t>
            </w:r>
          </w:p>
        </w:tc>
      </w:tr>
      <w:tr w:rsidR="00EE36C7" w:rsidRPr="00397673" w:rsidTr="002A0C52">
        <w:tc>
          <w:tcPr>
            <w:tcW w:w="745" w:type="dxa"/>
            <w:vAlign w:val="center"/>
          </w:tcPr>
          <w:p w:rsidR="00EE36C7" w:rsidRPr="00397673" w:rsidRDefault="00EE36C7" w:rsidP="002A0C52">
            <w:pPr>
              <w:ind w:firstLineChars="0" w:firstLine="0"/>
              <w:jc w:val="center"/>
              <w:rPr>
                <w:rFonts w:ascii="仿宋" w:hAnsi="仿宋" w:cs="仿宋"/>
                <w:szCs w:val="32"/>
              </w:rPr>
            </w:pPr>
            <w:r>
              <w:rPr>
                <w:rFonts w:ascii="仿宋" w:hAnsi="仿宋" w:cs="仿宋" w:hint="eastAsia"/>
                <w:szCs w:val="32"/>
              </w:rPr>
              <w:t>1</w:t>
            </w:r>
          </w:p>
        </w:tc>
        <w:tc>
          <w:tcPr>
            <w:tcW w:w="1576" w:type="dxa"/>
            <w:vAlign w:val="center"/>
          </w:tcPr>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kern w:val="0"/>
                <w:szCs w:val="32"/>
              </w:rPr>
              <w:t>手工帐</w:t>
            </w:r>
          </w:p>
        </w:tc>
        <w:tc>
          <w:tcPr>
            <w:tcW w:w="6257" w:type="dxa"/>
            <w:vAlign w:val="center"/>
          </w:tcPr>
          <w:p w:rsidR="00EE36C7" w:rsidRPr="00397673" w:rsidRDefault="00EE36C7" w:rsidP="004A1F5E">
            <w:pPr>
              <w:ind w:firstLineChars="0" w:firstLine="0"/>
            </w:pPr>
            <w:proofErr w:type="gramStart"/>
            <w:r w:rsidRPr="00397673">
              <w:rPr>
                <w:rFonts w:hint="eastAsia"/>
              </w:rPr>
              <w:t>业财一体化</w:t>
            </w:r>
            <w:proofErr w:type="gramEnd"/>
            <w:r w:rsidRPr="00397673">
              <w:rPr>
                <w:rFonts w:hint="eastAsia"/>
              </w:rPr>
              <w:t>综合实训是中等职业学校会计专业的一门专业必修课程。其主要任务是通过手工记账或借助财经类仿真实</w:t>
            </w:r>
            <w:proofErr w:type="gramStart"/>
            <w:r w:rsidRPr="00397673">
              <w:rPr>
                <w:rFonts w:hint="eastAsia"/>
              </w:rPr>
              <w:t>训软件</w:t>
            </w:r>
            <w:proofErr w:type="gramEnd"/>
            <w:r w:rsidRPr="00397673">
              <w:rPr>
                <w:rFonts w:hint="eastAsia"/>
              </w:rPr>
              <w:t>等方式，以制造企业典型业务为主线，以财务部门的各岗位技能培养为目标，为学生提供高仿真的企业工作环境、业务流程、业务数据，让学生通过任务驱动、角色扮演等方式的演练，理解企业生产经营业务与财务处理</w:t>
            </w:r>
            <w:r w:rsidRPr="00397673">
              <w:rPr>
                <w:rFonts w:hint="eastAsia"/>
              </w:rPr>
              <w:lastRenderedPageBreak/>
              <w:t>之间的逻辑关系，掌握各岗位财务技能，熟悉各财务岗位之间的协同关系，以及财务部门与商业社会环境中各组织间的工作关系，并通过信息化的训练让学生感知信息化处理流程与手工处理流程的差异，认知信息化下的财务处理流程。这种培养学生的动手操作能力和解决实际问题的能力。如装订凭证等技能的培养。</w:t>
            </w:r>
          </w:p>
        </w:tc>
        <w:tc>
          <w:tcPr>
            <w:tcW w:w="744" w:type="dxa"/>
            <w:vAlign w:val="center"/>
          </w:tcPr>
          <w:p w:rsidR="00EE36C7" w:rsidRPr="00397673" w:rsidRDefault="00EE36C7" w:rsidP="002A0C52">
            <w:pPr>
              <w:ind w:firstLineChars="0" w:firstLine="0"/>
              <w:jc w:val="center"/>
            </w:pPr>
            <w:r>
              <w:rPr>
                <w:rFonts w:hint="eastAsia"/>
              </w:rPr>
              <w:lastRenderedPageBreak/>
              <w:t>72</w:t>
            </w:r>
          </w:p>
        </w:tc>
      </w:tr>
      <w:tr w:rsidR="00EE36C7" w:rsidRPr="00397673" w:rsidTr="002A0C52">
        <w:tc>
          <w:tcPr>
            <w:tcW w:w="745" w:type="dxa"/>
            <w:vAlign w:val="center"/>
          </w:tcPr>
          <w:p w:rsidR="00EE36C7" w:rsidRPr="00397673" w:rsidRDefault="00EE36C7" w:rsidP="002A0C52">
            <w:pPr>
              <w:ind w:firstLineChars="0" w:firstLine="0"/>
              <w:jc w:val="center"/>
              <w:rPr>
                <w:rFonts w:ascii="仿宋" w:hAnsi="仿宋" w:cs="仿宋"/>
                <w:szCs w:val="32"/>
              </w:rPr>
            </w:pPr>
            <w:r>
              <w:rPr>
                <w:rFonts w:ascii="仿宋" w:hAnsi="仿宋" w:cs="仿宋" w:hint="eastAsia"/>
                <w:szCs w:val="32"/>
              </w:rPr>
              <w:lastRenderedPageBreak/>
              <w:t>2</w:t>
            </w:r>
          </w:p>
        </w:tc>
        <w:tc>
          <w:tcPr>
            <w:tcW w:w="1576" w:type="dxa"/>
            <w:vAlign w:val="center"/>
          </w:tcPr>
          <w:p w:rsidR="00EE36C7" w:rsidRPr="00397673" w:rsidRDefault="00EE36C7" w:rsidP="002A0C52">
            <w:pPr>
              <w:ind w:firstLineChars="0" w:firstLine="0"/>
              <w:jc w:val="center"/>
              <w:rPr>
                <w:rFonts w:ascii="仿宋" w:hAnsi="仿宋" w:cs="仿宋"/>
                <w:kern w:val="0"/>
                <w:szCs w:val="32"/>
              </w:rPr>
            </w:pPr>
            <w:r w:rsidRPr="00397673">
              <w:rPr>
                <w:rFonts w:ascii="仿宋" w:hAnsi="仿宋" w:cs="仿宋" w:hint="eastAsia"/>
                <w:kern w:val="0"/>
                <w:szCs w:val="32"/>
              </w:rPr>
              <w:t>沙盘模拟企业经</w:t>
            </w:r>
          </w:p>
          <w:p w:rsidR="00EE36C7" w:rsidRPr="00397673" w:rsidRDefault="00EE36C7" w:rsidP="002A0C52">
            <w:pPr>
              <w:ind w:firstLineChars="0" w:firstLine="0"/>
              <w:jc w:val="center"/>
              <w:rPr>
                <w:rFonts w:ascii="仿宋" w:hAnsi="仿宋" w:cs="仿宋"/>
                <w:szCs w:val="32"/>
              </w:rPr>
            </w:pPr>
            <w:r w:rsidRPr="00397673">
              <w:rPr>
                <w:rFonts w:ascii="仿宋" w:hAnsi="仿宋" w:cs="仿宋" w:hint="eastAsia"/>
                <w:kern w:val="0"/>
                <w:szCs w:val="32"/>
              </w:rPr>
              <w:t>营</w:t>
            </w:r>
          </w:p>
        </w:tc>
        <w:tc>
          <w:tcPr>
            <w:tcW w:w="6257" w:type="dxa"/>
            <w:vAlign w:val="center"/>
          </w:tcPr>
          <w:p w:rsidR="00EE36C7" w:rsidRPr="00397673" w:rsidRDefault="00EE36C7" w:rsidP="004A1F5E">
            <w:pPr>
              <w:ind w:firstLineChars="0" w:firstLine="0"/>
            </w:pPr>
            <w:r w:rsidRPr="00397673">
              <w:rPr>
                <w:rFonts w:hint="eastAsia"/>
              </w:rPr>
              <w:t>沙盘模拟企业经营是中等职业学校会计专业的一门专业必修课程。其主要任务是通过让学生分别担任公司中的重要职位，来提高岗位认知及工作执行基础技能；树立团队成员之间分工协作、合作共赢意识；提升参训人员对企业价值创造过程的认识：掌握提升企业执行力的具体流程和方法。</w:t>
            </w:r>
          </w:p>
        </w:tc>
        <w:tc>
          <w:tcPr>
            <w:tcW w:w="744" w:type="dxa"/>
            <w:vAlign w:val="center"/>
          </w:tcPr>
          <w:p w:rsidR="00EE36C7" w:rsidRPr="00397673" w:rsidRDefault="00EE36C7" w:rsidP="002A0C52">
            <w:pPr>
              <w:ind w:firstLineChars="0" w:firstLine="0"/>
              <w:jc w:val="center"/>
            </w:pPr>
            <w:r>
              <w:rPr>
                <w:rFonts w:hint="eastAsia"/>
              </w:rPr>
              <w:t>144</w:t>
            </w:r>
          </w:p>
        </w:tc>
      </w:tr>
    </w:tbl>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5.顶岗实习</w:t>
      </w:r>
    </w:p>
    <w:p w:rsidR="00D42B5B" w:rsidRPr="00397673" w:rsidRDefault="00B26397" w:rsidP="00487135">
      <w:pPr>
        <w:ind w:firstLine="640"/>
      </w:pPr>
      <w:r w:rsidRPr="00397673">
        <w:rPr>
          <w:rFonts w:hint="eastAsia"/>
        </w:rPr>
        <w:t>本专业顶岗实习安排在第</w:t>
      </w:r>
      <w:r w:rsidRPr="00397673">
        <w:rPr>
          <w:rFonts w:hint="eastAsia"/>
        </w:rPr>
        <w:t xml:space="preserve">6 </w:t>
      </w:r>
      <w:r w:rsidRPr="00397673">
        <w:rPr>
          <w:rFonts w:hint="eastAsia"/>
        </w:rPr>
        <w:t>学期进行，</w:t>
      </w:r>
      <w:r w:rsidRPr="00397673">
        <w:rPr>
          <w:rFonts w:hint="eastAsia"/>
        </w:rPr>
        <w:t xml:space="preserve">19 </w:t>
      </w:r>
      <w:r w:rsidRPr="00397673">
        <w:rPr>
          <w:rFonts w:hint="eastAsia"/>
        </w:rPr>
        <w:t>周共</w:t>
      </w:r>
      <w:r w:rsidRPr="00397673">
        <w:rPr>
          <w:rFonts w:hint="eastAsia"/>
        </w:rPr>
        <w:t xml:space="preserve">570 </w:t>
      </w:r>
      <w:r w:rsidRPr="00397673">
        <w:rPr>
          <w:rFonts w:hint="eastAsia"/>
        </w:rPr>
        <w:t>学时。通过顶岗实习使学生在实践中学习和掌握有关技术、工作岗位所必需的岗位能力和综合技能，以及适应现场的工作环境、工作对象和与合作伙伴共同协作的训练。对会计专业知识有较深入的了解，增强对凭证、账簿、报表的感性认识，熟悉每个月记账、算账、报账、报税、交税等一系列程序，实现专业与企业岗位对接，</w:t>
      </w:r>
      <w:r w:rsidRPr="00397673">
        <w:rPr>
          <w:rFonts w:hint="eastAsia"/>
        </w:rPr>
        <w:lastRenderedPageBreak/>
        <w:t>提高学生的分析问题和解决问题的能力，形成良好的综合业务素养。</w:t>
      </w:r>
    </w:p>
    <w:p w:rsidR="00086381" w:rsidRDefault="00086381" w:rsidP="00B938D3">
      <w:pPr>
        <w:pStyle w:val="1"/>
      </w:pPr>
      <w:bookmarkStart w:id="307" w:name="_Toc16963612"/>
      <w:bookmarkStart w:id="308" w:name="_Toc17130109"/>
      <w:r>
        <w:rPr>
          <w:rFonts w:hint="eastAsia"/>
        </w:rPr>
        <w:t>七、教学进程总体安排</w:t>
      </w:r>
    </w:p>
    <w:tbl>
      <w:tblPr>
        <w:tblW w:w="9736" w:type="dxa"/>
        <w:jc w:val="center"/>
        <w:tblLayout w:type="fixed"/>
        <w:tblCellMar>
          <w:left w:w="0" w:type="dxa"/>
          <w:right w:w="0" w:type="dxa"/>
        </w:tblCellMar>
        <w:tblLook w:val="04A0" w:firstRow="1" w:lastRow="0" w:firstColumn="1" w:lastColumn="0" w:noHBand="0" w:noVBand="1"/>
      </w:tblPr>
      <w:tblGrid>
        <w:gridCol w:w="768"/>
        <w:gridCol w:w="772"/>
        <w:gridCol w:w="2111"/>
        <w:gridCol w:w="850"/>
        <w:gridCol w:w="1099"/>
        <w:gridCol w:w="699"/>
        <w:gridCol w:w="699"/>
        <w:gridCol w:w="699"/>
        <w:gridCol w:w="699"/>
        <w:gridCol w:w="701"/>
        <w:gridCol w:w="639"/>
      </w:tblGrid>
      <w:tr w:rsidR="00086381" w:rsidRPr="00397673" w:rsidTr="00B938D3">
        <w:trPr>
          <w:cantSplit/>
          <w:trHeight w:val="283"/>
          <w:jc w:val="center"/>
        </w:trPr>
        <w:tc>
          <w:tcPr>
            <w:tcW w:w="1540" w:type="dxa"/>
            <w:gridSpan w:val="2"/>
            <w:vMerge w:val="restart"/>
            <w:tcBorders>
              <w:top w:val="single" w:sz="4" w:space="0" w:color="000000"/>
              <w:left w:val="single" w:sz="4"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课程分类</w:t>
            </w:r>
          </w:p>
        </w:tc>
        <w:tc>
          <w:tcPr>
            <w:tcW w:w="2111" w:type="dxa"/>
            <w:vMerge w:val="restart"/>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课程名称</w:t>
            </w:r>
          </w:p>
        </w:tc>
        <w:tc>
          <w:tcPr>
            <w:tcW w:w="850" w:type="dxa"/>
            <w:vMerge w:val="restart"/>
            <w:tcBorders>
              <w:top w:val="single" w:sz="4" w:space="0" w:color="000000"/>
              <w:left w:val="single" w:sz="2"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考核方式</w:t>
            </w:r>
          </w:p>
        </w:tc>
        <w:tc>
          <w:tcPr>
            <w:tcW w:w="1099" w:type="dxa"/>
            <w:vMerge w:val="restart"/>
            <w:tcBorders>
              <w:top w:val="single" w:sz="4" w:space="0" w:color="000000"/>
              <w:left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总</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学</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时</w:t>
            </w:r>
          </w:p>
        </w:tc>
        <w:tc>
          <w:tcPr>
            <w:tcW w:w="4136" w:type="dxa"/>
            <w:gridSpan w:val="6"/>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各学期周数、学时分配</w:t>
            </w:r>
          </w:p>
        </w:tc>
      </w:tr>
      <w:tr w:rsidR="00086381" w:rsidRPr="00397673" w:rsidTr="00B938D3">
        <w:trPr>
          <w:cantSplit/>
          <w:trHeight w:val="283"/>
          <w:jc w:val="center"/>
        </w:trPr>
        <w:tc>
          <w:tcPr>
            <w:tcW w:w="1540" w:type="dxa"/>
            <w:gridSpan w:val="2"/>
            <w:vMerge/>
            <w:tcBorders>
              <w:top w:val="single" w:sz="2" w:space="0" w:color="000000"/>
              <w:left w:val="single" w:sz="4"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vMerge/>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850" w:type="dxa"/>
            <w:vMerge/>
            <w:tcBorders>
              <w:left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1099" w:type="dxa"/>
            <w:vMerge/>
            <w:tcBorders>
              <w:left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3</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5</w:t>
            </w: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r>
      <w:tr w:rsidR="00086381" w:rsidRPr="00397673" w:rsidTr="00B938D3">
        <w:trPr>
          <w:cantSplit/>
          <w:trHeight w:val="283"/>
          <w:jc w:val="center"/>
        </w:trPr>
        <w:tc>
          <w:tcPr>
            <w:tcW w:w="1540" w:type="dxa"/>
            <w:gridSpan w:val="2"/>
            <w:vMerge/>
            <w:tcBorders>
              <w:top w:val="single" w:sz="2" w:space="0" w:color="000000"/>
              <w:left w:val="single" w:sz="4"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vMerge/>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850" w:type="dxa"/>
            <w:vMerge/>
            <w:tcBorders>
              <w:left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1099" w:type="dxa"/>
            <w:vMerge/>
            <w:tcBorders>
              <w:left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w:t>
            </w:r>
            <w:r w:rsidRPr="00397673">
              <w:rPr>
                <w:rFonts w:ascii="仿宋" w:hAnsi="仿宋" w:cs="方正宋三_GBK" w:hint="eastAsia"/>
                <w:color w:val="000000"/>
                <w:kern w:val="0"/>
                <w:szCs w:val="32"/>
              </w:rPr>
              <w:t>8</w:t>
            </w:r>
            <w:r w:rsidRPr="00397673">
              <w:rPr>
                <w:rFonts w:ascii="仿宋" w:hAnsi="仿宋" w:cs="方正宋三_GBK" w:hint="eastAsia"/>
                <w:color w:val="000000"/>
                <w:kern w:val="0"/>
                <w:szCs w:val="32"/>
                <w:lang w:val="zh-CN"/>
              </w:rPr>
              <w:t>周</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18周</w:t>
            </w:r>
          </w:p>
        </w:tc>
      </w:tr>
      <w:tr w:rsidR="00086381" w:rsidRPr="00397673" w:rsidTr="00B938D3">
        <w:trPr>
          <w:cantSplit/>
          <w:trHeight w:val="227"/>
          <w:jc w:val="center"/>
        </w:trPr>
        <w:tc>
          <w:tcPr>
            <w:tcW w:w="1540" w:type="dxa"/>
            <w:gridSpan w:val="2"/>
            <w:vMerge w:val="restart"/>
            <w:tcBorders>
              <w:top w:val="single" w:sz="2" w:space="0" w:color="000000"/>
              <w:left w:val="single" w:sz="4"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公</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共</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基</w:t>
            </w:r>
          </w:p>
          <w:p w:rsidR="00086381" w:rsidRPr="00397673" w:rsidRDefault="00086381" w:rsidP="00B938D3">
            <w:pPr>
              <w:spacing w:before="156"/>
              <w:ind w:firstLineChars="0" w:firstLine="0"/>
              <w:rPr>
                <w:rFonts w:ascii="仿宋" w:hAnsi="仿宋" w:cs="方正宋三_GBK"/>
                <w:color w:val="000000"/>
                <w:kern w:val="0"/>
                <w:szCs w:val="32"/>
                <w:lang w:val="zh-CN"/>
              </w:rPr>
            </w:pPr>
            <w:proofErr w:type="gramStart"/>
            <w:r w:rsidRPr="00397673">
              <w:rPr>
                <w:rFonts w:ascii="仿宋" w:hAnsi="仿宋" w:cs="方正宋三_GBK" w:hint="eastAsia"/>
                <w:color w:val="000000"/>
                <w:kern w:val="0"/>
                <w:szCs w:val="32"/>
                <w:lang w:val="zh-CN"/>
              </w:rPr>
              <w:t>础</w:t>
            </w:r>
            <w:proofErr w:type="gramEnd"/>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w:t>
            </w:r>
            <w:r w:rsidRPr="00397673">
              <w:rPr>
                <w:rFonts w:ascii="仿宋" w:hAnsi="仿宋" w:cs="方正宋三_GBK" w:hint="eastAsia"/>
                <w:color w:val="000000"/>
                <w:kern w:val="0"/>
                <w:szCs w:val="32"/>
              </w:rPr>
              <w:t>1/3）</w:t>
            </w: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语文</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数学</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英语</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计算机基础</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实操</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180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历史</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职业生涯规划</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考查</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lang w:val="zh-CN"/>
              </w:rPr>
              <w:t>3</w:t>
            </w: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心理健康</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考查</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lang w:val="zh-CN"/>
              </w:rPr>
              <w:t>3</w:t>
            </w: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艺术鉴赏</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考查</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lang w:val="zh-CN"/>
              </w:rPr>
              <w:t>3</w:t>
            </w: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职业道德与法律</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考察</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体育</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实操</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180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lang w:val="zh-CN"/>
              </w:rPr>
              <w:t>2</w:t>
            </w: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1540" w:type="dxa"/>
            <w:gridSpan w:val="2"/>
            <w:vMerge/>
            <w:tcBorders>
              <w:left w:val="single" w:sz="4"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公共基础课合计</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rPr>
            </w:pPr>
          </w:p>
        </w:tc>
        <w:tc>
          <w:tcPr>
            <w:tcW w:w="10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756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70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0</w:t>
            </w:r>
          </w:p>
        </w:tc>
      </w:tr>
      <w:tr w:rsidR="00086381" w:rsidRPr="00397673" w:rsidTr="00B938D3">
        <w:trPr>
          <w:cantSplit/>
          <w:trHeight w:val="227"/>
          <w:jc w:val="center"/>
        </w:trPr>
        <w:tc>
          <w:tcPr>
            <w:tcW w:w="768" w:type="dxa"/>
            <w:vMerge w:val="restart"/>
            <w:tcBorders>
              <w:top w:val="single" w:sz="4" w:space="0" w:color="auto"/>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业</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程</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w:t>
            </w:r>
            <w:r w:rsidRPr="00397673">
              <w:rPr>
                <w:rFonts w:ascii="仿宋" w:hAnsi="仿宋" w:cs="方正宋三_GBK" w:hint="eastAsia"/>
                <w:color w:val="000000"/>
                <w:kern w:val="0"/>
                <w:szCs w:val="32"/>
              </w:rPr>
              <w:t>2/3）</w:t>
            </w:r>
          </w:p>
        </w:tc>
        <w:tc>
          <w:tcPr>
            <w:tcW w:w="772" w:type="dxa"/>
            <w:vMerge w:val="restart"/>
            <w:tcBorders>
              <w:top w:val="single" w:sz="4" w:space="0" w:color="auto"/>
              <w:left w:val="single" w:sz="4" w:space="0" w:color="000000"/>
              <w:bottom w:val="single" w:sz="4" w:space="0" w:color="auto"/>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专业</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基础</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课程</w:t>
            </w: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基础会计</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180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会计基本技能</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财经法规</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行业会计比较</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小计</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rPr>
            </w:pPr>
          </w:p>
        </w:tc>
        <w:tc>
          <w:tcPr>
            <w:tcW w:w="10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468</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18</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val="restart"/>
            <w:tcBorders>
              <w:top w:val="single" w:sz="4" w:space="0" w:color="auto"/>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专业核心课程</w:t>
            </w: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出纳实务</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企业会计实务</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144</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会计电算化</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经济法基础</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252</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纳税实务</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统计基础</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行业会计实务</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初级会计实务</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216</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lang w:val="zh-CN"/>
              </w:rPr>
              <w:t>6</w:t>
            </w: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财务管理学</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税收筹划</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税法</w:t>
            </w:r>
          </w:p>
        </w:tc>
        <w:tc>
          <w:tcPr>
            <w:tcW w:w="850" w:type="dxa"/>
            <w:tcBorders>
              <w:top w:val="single" w:sz="2" w:space="0" w:color="000000"/>
              <w:left w:val="single" w:sz="2" w:space="0" w:color="000000"/>
              <w:bottom w:val="single" w:sz="4" w:space="0" w:color="auto"/>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考试</w:t>
            </w:r>
          </w:p>
        </w:tc>
        <w:tc>
          <w:tcPr>
            <w:tcW w:w="10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108</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6</w:t>
            </w:r>
          </w:p>
        </w:tc>
        <w:tc>
          <w:tcPr>
            <w:tcW w:w="63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77"/>
          <w:jc w:val="center"/>
        </w:trPr>
        <w:tc>
          <w:tcPr>
            <w:tcW w:w="768" w:type="dxa"/>
            <w:vMerge/>
            <w:tcBorders>
              <w:left w:val="single" w:sz="4" w:space="0" w:color="000000"/>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小计</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rPr>
            </w:pPr>
          </w:p>
        </w:tc>
        <w:tc>
          <w:tcPr>
            <w:tcW w:w="10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1476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14</w:t>
            </w:r>
          </w:p>
        </w:tc>
        <w:tc>
          <w:tcPr>
            <w:tcW w:w="70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24</w:t>
            </w:r>
          </w:p>
        </w:tc>
        <w:tc>
          <w:tcPr>
            <w:tcW w:w="6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0</w:t>
            </w: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val="restart"/>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专业</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选修</w:t>
            </w:r>
          </w:p>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课程</w:t>
            </w:r>
          </w:p>
        </w:tc>
        <w:tc>
          <w:tcPr>
            <w:tcW w:w="21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财经应用文</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考察</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21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rPr>
              <w:t>市场营销</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考察</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21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金融债券</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考查</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21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互联网金融</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考查</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2111"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小计</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rPr>
            </w:pPr>
          </w:p>
        </w:tc>
        <w:tc>
          <w:tcPr>
            <w:tcW w:w="10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288</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12</w:t>
            </w:r>
          </w:p>
        </w:tc>
        <w:tc>
          <w:tcPr>
            <w:tcW w:w="70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val="restart"/>
            <w:tcBorders>
              <w:top w:val="single" w:sz="4" w:space="0" w:color="auto"/>
              <w:left w:val="single" w:sz="4"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实训</w:t>
            </w:r>
          </w:p>
        </w:tc>
        <w:tc>
          <w:tcPr>
            <w:tcW w:w="21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沙盘</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实操</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4</w:t>
            </w: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p>
        </w:tc>
        <w:tc>
          <w:tcPr>
            <w:tcW w:w="21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手工帐</w:t>
            </w:r>
          </w:p>
        </w:tc>
        <w:tc>
          <w:tcPr>
            <w:tcW w:w="850" w:type="dxa"/>
            <w:tcBorders>
              <w:top w:val="single" w:sz="2" w:space="0" w:color="000000"/>
              <w:left w:val="single" w:sz="2"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实操</w:t>
            </w:r>
          </w:p>
        </w:tc>
        <w:tc>
          <w:tcPr>
            <w:tcW w:w="10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144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63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r w:rsidR="00086381" w:rsidRPr="00397673" w:rsidTr="00B938D3">
        <w:trPr>
          <w:cantSplit/>
          <w:trHeight w:val="227"/>
          <w:jc w:val="center"/>
        </w:trPr>
        <w:tc>
          <w:tcPr>
            <w:tcW w:w="768" w:type="dxa"/>
            <w:vMerge/>
            <w:tcBorders>
              <w:left w:val="single" w:sz="4"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772" w:type="dxa"/>
            <w:vMerge/>
            <w:tcBorders>
              <w:left w:val="single" w:sz="4" w:space="0" w:color="000000"/>
              <w:bottom w:val="single" w:sz="2" w:space="0" w:color="000000"/>
              <w:right w:val="single" w:sz="2" w:space="0" w:color="000000"/>
            </w:tcBorders>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11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小计</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rPr>
            </w:pPr>
          </w:p>
        </w:tc>
        <w:tc>
          <w:tcPr>
            <w:tcW w:w="10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216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70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4</w:t>
            </w:r>
          </w:p>
        </w:tc>
        <w:tc>
          <w:tcPr>
            <w:tcW w:w="6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0</w:t>
            </w:r>
          </w:p>
        </w:tc>
      </w:tr>
      <w:tr w:rsidR="00086381" w:rsidRPr="00397673" w:rsidTr="00B938D3">
        <w:trPr>
          <w:cantSplit/>
          <w:trHeight w:val="227"/>
          <w:jc w:val="center"/>
        </w:trPr>
        <w:tc>
          <w:tcPr>
            <w:tcW w:w="768"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2883" w:type="dxa"/>
            <w:gridSpan w:val="2"/>
            <w:tcBorders>
              <w:top w:val="single" w:sz="4" w:space="0" w:color="auto"/>
              <w:left w:val="single" w:sz="2" w:space="0" w:color="000000"/>
              <w:bottom w:val="single" w:sz="4" w:space="0" w:color="auto"/>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专业课程合计</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rPr>
            </w:pPr>
          </w:p>
        </w:tc>
        <w:tc>
          <w:tcPr>
            <w:tcW w:w="10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2176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192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256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352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352</w:t>
            </w:r>
          </w:p>
        </w:tc>
        <w:tc>
          <w:tcPr>
            <w:tcW w:w="70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352</w:t>
            </w:r>
          </w:p>
        </w:tc>
        <w:tc>
          <w:tcPr>
            <w:tcW w:w="6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0</w:t>
            </w:r>
          </w:p>
        </w:tc>
      </w:tr>
      <w:tr w:rsidR="00086381" w:rsidRPr="00397673" w:rsidTr="00B938D3">
        <w:trPr>
          <w:cantSplit/>
          <w:trHeight w:val="227"/>
          <w:jc w:val="center"/>
        </w:trPr>
        <w:tc>
          <w:tcPr>
            <w:tcW w:w="3651" w:type="dxa"/>
            <w:gridSpan w:val="3"/>
            <w:tcBorders>
              <w:top w:val="single" w:sz="4" w:space="0" w:color="auto"/>
              <w:left w:val="single" w:sz="4"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总计</w:t>
            </w:r>
          </w:p>
        </w:tc>
        <w:tc>
          <w:tcPr>
            <w:tcW w:w="850"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Pr>
          <w:p w:rsidR="00086381" w:rsidRPr="00397673" w:rsidRDefault="00086381" w:rsidP="00B938D3">
            <w:pPr>
              <w:spacing w:before="156"/>
              <w:ind w:firstLineChars="0" w:firstLine="0"/>
              <w:rPr>
                <w:rFonts w:ascii="仿宋" w:hAnsi="仿宋" w:cs="方正宋三_GBK"/>
                <w:color w:val="000000"/>
                <w:kern w:val="0"/>
                <w:szCs w:val="32"/>
                <w:lang w:val="zh-CN"/>
              </w:rPr>
            </w:pPr>
          </w:p>
        </w:tc>
        <w:tc>
          <w:tcPr>
            <w:tcW w:w="1099"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r w:rsidRPr="00397673">
              <w:rPr>
                <w:rFonts w:ascii="仿宋" w:hAnsi="仿宋" w:cs="方正宋三_GBK" w:hint="eastAsia"/>
                <w:color w:val="000000"/>
                <w:kern w:val="0"/>
                <w:szCs w:val="32"/>
                <w:lang w:val="zh-CN"/>
              </w:rPr>
              <w:t>2912</w:t>
            </w:r>
          </w:p>
        </w:tc>
        <w:tc>
          <w:tcPr>
            <w:tcW w:w="699"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30</w:t>
            </w:r>
          </w:p>
        </w:tc>
        <w:tc>
          <w:tcPr>
            <w:tcW w:w="699"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32</w:t>
            </w:r>
          </w:p>
        </w:tc>
        <w:tc>
          <w:tcPr>
            <w:tcW w:w="701"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rPr>
            </w:pPr>
            <w:r w:rsidRPr="00397673">
              <w:rPr>
                <w:rFonts w:ascii="仿宋" w:hAnsi="仿宋" w:cs="方正宋三_GBK" w:hint="eastAsia"/>
                <w:color w:val="000000"/>
                <w:kern w:val="0"/>
                <w:szCs w:val="32"/>
              </w:rPr>
              <w:t>28</w:t>
            </w:r>
          </w:p>
        </w:tc>
        <w:tc>
          <w:tcPr>
            <w:tcW w:w="639" w:type="dxa"/>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28" w:type="dxa"/>
              <w:left w:w="0" w:type="dxa"/>
              <w:bottom w:w="28" w:type="dxa"/>
              <w:right w:w="0" w:type="dxa"/>
            </w:tcMar>
            <w:vAlign w:val="center"/>
          </w:tcPr>
          <w:p w:rsidR="00086381" w:rsidRPr="00397673" w:rsidRDefault="00086381" w:rsidP="00B938D3">
            <w:pPr>
              <w:spacing w:before="156"/>
              <w:ind w:firstLineChars="0" w:firstLine="0"/>
              <w:rPr>
                <w:rFonts w:ascii="仿宋" w:hAnsi="仿宋" w:cs="方正宋三_GBK"/>
                <w:color w:val="000000"/>
                <w:kern w:val="0"/>
                <w:szCs w:val="32"/>
                <w:lang w:val="zh-CN"/>
              </w:rPr>
            </w:pPr>
          </w:p>
        </w:tc>
      </w:tr>
    </w:tbl>
    <w:p w:rsidR="00086381" w:rsidRPr="00086381" w:rsidRDefault="00086381" w:rsidP="00086381">
      <w:pPr>
        <w:ind w:firstLine="640"/>
      </w:pPr>
    </w:p>
    <w:p w:rsidR="00D42B5B" w:rsidRPr="00397673" w:rsidRDefault="00086381" w:rsidP="00B938D3">
      <w:pPr>
        <w:pStyle w:val="1"/>
      </w:pPr>
      <w:r>
        <w:rPr>
          <w:rFonts w:hint="eastAsia"/>
        </w:rPr>
        <w:lastRenderedPageBreak/>
        <w:t>八、</w:t>
      </w:r>
      <w:r w:rsidR="00B26397" w:rsidRPr="00397673">
        <w:rPr>
          <w:rFonts w:hint="eastAsia"/>
        </w:rPr>
        <w:t>实施保障</w:t>
      </w:r>
      <w:bookmarkEnd w:id="307"/>
      <w:bookmarkEnd w:id="308"/>
    </w:p>
    <w:p w:rsidR="00D42B5B" w:rsidRPr="00397673" w:rsidRDefault="00086381" w:rsidP="009A4783">
      <w:pPr>
        <w:pStyle w:val="2"/>
      </w:pPr>
      <w:bookmarkStart w:id="309" w:name="_Toc16963613"/>
      <w:bookmarkStart w:id="310" w:name="_Toc17130110"/>
      <w:r>
        <w:rPr>
          <w:rFonts w:hint="eastAsia"/>
        </w:rPr>
        <w:t>（一）</w:t>
      </w:r>
      <w:r w:rsidR="00B26397" w:rsidRPr="00397673">
        <w:rPr>
          <w:rFonts w:hint="eastAsia"/>
        </w:rPr>
        <w:t>师资队伍</w:t>
      </w:r>
      <w:bookmarkEnd w:id="309"/>
      <w:bookmarkEnd w:id="310"/>
      <w:r w:rsidR="00487135">
        <w:tab/>
      </w:r>
    </w:p>
    <w:p w:rsidR="00D42B5B" w:rsidRPr="00397673" w:rsidRDefault="00B26397" w:rsidP="00E61D33">
      <w:pPr>
        <w:ind w:firstLine="640"/>
        <w:rPr>
          <w:rFonts w:ascii="仿宋" w:hAnsi="仿宋"/>
          <w:szCs w:val="32"/>
        </w:rPr>
      </w:pPr>
      <w:r w:rsidRPr="00397673">
        <w:rPr>
          <w:rFonts w:ascii="仿宋" w:hAnsi="仿宋" w:hint="eastAsia"/>
          <w:szCs w:val="32"/>
        </w:rPr>
        <w:t>1.本专业专任教师具有良好的师德和扎实的专业理论知识；具有会计或会计相关专业本科及以上学历、中等职业学校教师资格证书、会计从业资格证书或会计师证书。对本专业课程有较全面的了解，有企业工作经验或实践经历，能把握本专业前沿与技术，具备教学设计和实施能力。</w:t>
      </w:r>
    </w:p>
    <w:p w:rsidR="00D42B5B" w:rsidRPr="00397673" w:rsidRDefault="00B26397" w:rsidP="00E61D33">
      <w:pPr>
        <w:ind w:firstLine="640"/>
        <w:rPr>
          <w:rFonts w:ascii="仿宋" w:hAnsi="仿宋"/>
          <w:szCs w:val="32"/>
        </w:rPr>
      </w:pPr>
      <w:r w:rsidRPr="00397673">
        <w:rPr>
          <w:rFonts w:ascii="仿宋" w:hAnsi="仿宋" w:hint="eastAsia"/>
          <w:szCs w:val="32"/>
        </w:rPr>
        <w:t>2.专任教师队伍中有河南省职教专家1人，专业带头人1名，专业带头人具有注册会计师证书、讲师专业技术职务和会计师职业资格。本专业教师与专业学生数之比1∶18，具有中级以上职称者所占比例64%，具有高级职称者比例为26％。</w:t>
      </w:r>
    </w:p>
    <w:p w:rsidR="00D42B5B" w:rsidRPr="00397673" w:rsidRDefault="00B26397" w:rsidP="00E61D33">
      <w:pPr>
        <w:ind w:firstLine="640"/>
        <w:rPr>
          <w:rFonts w:ascii="仿宋" w:hAnsi="仿宋"/>
          <w:szCs w:val="32"/>
        </w:rPr>
      </w:pPr>
      <w:r w:rsidRPr="00397673">
        <w:rPr>
          <w:rFonts w:ascii="仿宋" w:hAnsi="仿宋" w:hint="eastAsia"/>
          <w:szCs w:val="32"/>
        </w:rPr>
        <w:t>3.专业设置的课程中的70%以上的授课任务由经过相关专业系统培训、具有中级以上职称和一定实践经验的专职教师担任。建立“双师型”专业教师团队，其中“双师型”教师占比56%。</w:t>
      </w:r>
    </w:p>
    <w:p w:rsidR="00D42B5B" w:rsidRPr="00397673" w:rsidRDefault="00B26397" w:rsidP="00E61D33">
      <w:pPr>
        <w:ind w:firstLine="640"/>
        <w:rPr>
          <w:rFonts w:ascii="仿宋" w:hAnsi="仿宋"/>
          <w:szCs w:val="32"/>
        </w:rPr>
      </w:pPr>
      <w:r w:rsidRPr="00397673">
        <w:rPr>
          <w:rFonts w:ascii="仿宋" w:hAnsi="仿宋" w:hint="eastAsia"/>
          <w:szCs w:val="32"/>
        </w:rPr>
        <w:t>4.根据专业教学需要，每学期聘请2-3 名兼职教师，其中行业企业兼职教师1 人，兼职专业教师具有本科以上学历和中级以上职称，从事与本专业相关的实践工作3 年以上。</w:t>
      </w:r>
    </w:p>
    <w:p w:rsidR="00D42B5B" w:rsidRPr="00397673" w:rsidRDefault="00B26397" w:rsidP="009A4783">
      <w:pPr>
        <w:pStyle w:val="2"/>
      </w:pPr>
      <w:bookmarkStart w:id="311" w:name="_Toc16963614"/>
      <w:bookmarkStart w:id="312" w:name="_Toc17130111"/>
      <w:r w:rsidRPr="00397673">
        <w:rPr>
          <w:rFonts w:hint="eastAsia"/>
        </w:rPr>
        <w:t>（二）教学设施</w:t>
      </w:r>
      <w:bookmarkEnd w:id="311"/>
      <w:bookmarkEnd w:id="312"/>
    </w:p>
    <w:p w:rsidR="00D42B5B" w:rsidRPr="00397673" w:rsidRDefault="00B26397" w:rsidP="00E61D33">
      <w:pPr>
        <w:ind w:firstLine="640"/>
        <w:rPr>
          <w:rFonts w:ascii="仿宋" w:hAnsi="仿宋"/>
          <w:szCs w:val="32"/>
        </w:rPr>
      </w:pPr>
      <w:r w:rsidRPr="00397673">
        <w:rPr>
          <w:rFonts w:ascii="仿宋" w:hAnsi="仿宋" w:hint="eastAsia"/>
          <w:szCs w:val="32"/>
        </w:rPr>
        <w:t>1.制定年度教学实施方案：专业应根据本方案，制定好每一学年具体的教学实施方案，其中应包括专业课程安排、人员安排、教学进度、保障措施等内容，并结合专业人才培养目标，全面落实相关内容和措施。</w:t>
      </w:r>
    </w:p>
    <w:p w:rsidR="00D42B5B" w:rsidRPr="00397673" w:rsidRDefault="00B26397" w:rsidP="00E61D33">
      <w:pPr>
        <w:ind w:firstLine="640"/>
        <w:rPr>
          <w:rFonts w:ascii="仿宋" w:hAnsi="仿宋"/>
          <w:szCs w:val="32"/>
        </w:rPr>
      </w:pPr>
      <w:r w:rsidRPr="00397673">
        <w:rPr>
          <w:rFonts w:ascii="仿宋" w:hAnsi="仿宋" w:hint="eastAsia"/>
          <w:szCs w:val="32"/>
        </w:rPr>
        <w:lastRenderedPageBreak/>
        <w:t>2..建设配套课程资源：公共基础课程按照教育部及郑州市教委规定，选用国家规划教材；通识课程能力课程则依据专业集群的规划统筹安排。专业课程按照教育部和上海市教委相关教学标准和专业教学改革要求，开发专业创意课程校本教材，同时结合专业“双证融通”开发专业教学校本教材，配套课程标准、课程评价方案、讲义、多媒体课件、微课程等内容，并建设精品课程。</w:t>
      </w:r>
    </w:p>
    <w:p w:rsidR="00D42B5B" w:rsidRPr="00397673" w:rsidRDefault="00B26397" w:rsidP="009A4783">
      <w:pPr>
        <w:pStyle w:val="2"/>
      </w:pPr>
      <w:bookmarkStart w:id="313" w:name="_Toc16963615"/>
      <w:bookmarkStart w:id="314" w:name="_Toc17130112"/>
      <w:r w:rsidRPr="00397673">
        <w:rPr>
          <w:rFonts w:hint="eastAsia"/>
        </w:rPr>
        <w:t>（三）教学资源</w:t>
      </w:r>
      <w:bookmarkEnd w:id="313"/>
      <w:bookmarkEnd w:id="314"/>
    </w:p>
    <w:p w:rsidR="00D42B5B" w:rsidRPr="00397673" w:rsidRDefault="00B26397" w:rsidP="00E61D33">
      <w:pPr>
        <w:ind w:firstLine="640"/>
        <w:rPr>
          <w:rFonts w:ascii="仿宋" w:hAnsi="仿宋"/>
          <w:szCs w:val="32"/>
        </w:rPr>
      </w:pPr>
      <w:r w:rsidRPr="00397673">
        <w:rPr>
          <w:rFonts w:ascii="仿宋" w:hAnsi="仿宋" w:hint="eastAsia"/>
          <w:szCs w:val="32"/>
        </w:rPr>
        <w:t>根据人才培养方案总体要求，会计专业重视优质教学资源建设和网络信息资源的开发与利用，构建与专业课程配套的相关资源，使学生能够尽快适应、了解和掌握将来所从事的会计工作，直至熟悉会计工作的全过程。</w:t>
      </w:r>
    </w:p>
    <w:p w:rsidR="00D42B5B" w:rsidRPr="00397673" w:rsidRDefault="00B26397" w:rsidP="00E61D33">
      <w:pPr>
        <w:ind w:firstLine="640"/>
        <w:rPr>
          <w:rFonts w:ascii="仿宋" w:hAnsi="仿宋"/>
          <w:szCs w:val="32"/>
        </w:rPr>
      </w:pPr>
      <w:r w:rsidRPr="00397673">
        <w:rPr>
          <w:rFonts w:ascii="仿宋" w:hAnsi="仿宋" w:hint="eastAsia"/>
          <w:szCs w:val="32"/>
        </w:rPr>
        <w:t>1. 建立教材资源库，重视校本教材的开发。每学期根据教学情况甄选教材。</w:t>
      </w:r>
    </w:p>
    <w:p w:rsidR="00D42B5B" w:rsidRPr="00397673" w:rsidRDefault="00B26397" w:rsidP="00E61D33">
      <w:pPr>
        <w:ind w:firstLine="640"/>
        <w:rPr>
          <w:rFonts w:ascii="仿宋" w:hAnsi="仿宋"/>
          <w:szCs w:val="32"/>
        </w:rPr>
      </w:pPr>
      <w:r w:rsidRPr="00397673">
        <w:rPr>
          <w:rFonts w:ascii="仿宋" w:hAnsi="仿宋" w:hint="eastAsia"/>
          <w:szCs w:val="32"/>
        </w:rPr>
        <w:t>2. 重视常规课程资源的开发和利用。组织会计专业教师共同制作精品课程教学资源；录制微课，配以直观形象的幻灯片、动画、视频等教学资源，以调动学生学习积极性、主动性，促进学生理解、接受课程知识和业务流程。</w:t>
      </w:r>
    </w:p>
    <w:p w:rsidR="00D42B5B" w:rsidRPr="00397673" w:rsidRDefault="00B26397" w:rsidP="00E61D33">
      <w:pPr>
        <w:ind w:firstLine="640"/>
        <w:rPr>
          <w:rFonts w:ascii="仿宋" w:hAnsi="仿宋"/>
          <w:szCs w:val="32"/>
        </w:rPr>
      </w:pPr>
      <w:r w:rsidRPr="00397673">
        <w:rPr>
          <w:rFonts w:ascii="仿宋" w:hAnsi="仿宋" w:hint="eastAsia"/>
          <w:szCs w:val="32"/>
        </w:rPr>
        <w:t>3．教师通过会计教学软件、电子课堂以及多媒体设备等，充分利用会计模拟实训室的设施进行教学。</w:t>
      </w:r>
    </w:p>
    <w:p w:rsidR="00D42B5B" w:rsidRPr="00397673" w:rsidRDefault="00B26397" w:rsidP="00E61D33">
      <w:pPr>
        <w:ind w:firstLine="640"/>
        <w:rPr>
          <w:rFonts w:ascii="仿宋" w:hAnsi="仿宋"/>
          <w:szCs w:val="32"/>
        </w:rPr>
      </w:pPr>
      <w:r w:rsidRPr="00397673">
        <w:rPr>
          <w:rFonts w:ascii="仿宋" w:hAnsi="仿宋" w:hint="eastAsia"/>
          <w:szCs w:val="32"/>
        </w:rPr>
        <w:t>4．充分运用网络课程资源。开发并利用现有的电子书籍、国家精品资源共享</w:t>
      </w:r>
      <w:proofErr w:type="gramStart"/>
      <w:r w:rsidRPr="00397673">
        <w:rPr>
          <w:rFonts w:ascii="仿宋" w:hAnsi="仿宋" w:hint="eastAsia"/>
          <w:szCs w:val="32"/>
        </w:rPr>
        <w:t>课资源</w:t>
      </w:r>
      <w:proofErr w:type="gramEnd"/>
      <w:r w:rsidRPr="00397673">
        <w:rPr>
          <w:rFonts w:ascii="仿宋" w:hAnsi="仿宋" w:hint="eastAsia"/>
          <w:szCs w:val="32"/>
        </w:rPr>
        <w:t>库、各大网站等网络资源组织教学，使</w:t>
      </w:r>
      <w:r w:rsidRPr="00397673">
        <w:rPr>
          <w:rFonts w:ascii="仿宋" w:hAnsi="仿宋" w:hint="eastAsia"/>
          <w:szCs w:val="32"/>
        </w:rPr>
        <w:lastRenderedPageBreak/>
        <w:t>教学内容从单一走向多元，使学生的知识和能力的拓展成为可能。</w:t>
      </w:r>
    </w:p>
    <w:p w:rsidR="00D42B5B" w:rsidRPr="00397673" w:rsidRDefault="00B26397" w:rsidP="00E61D33">
      <w:pPr>
        <w:ind w:firstLine="640"/>
        <w:rPr>
          <w:rFonts w:ascii="仿宋" w:hAnsi="仿宋"/>
          <w:szCs w:val="32"/>
        </w:rPr>
      </w:pPr>
      <w:r w:rsidRPr="00397673">
        <w:rPr>
          <w:rFonts w:ascii="仿宋" w:hAnsi="仿宋" w:hint="eastAsia"/>
          <w:szCs w:val="32"/>
        </w:rPr>
        <w:t>5．开发和利用校外实训基地。在不断开发和完善校内模拟实训室的同时，需要充分利用校外实训基地的资源，让学生在真实的环境中理解业务处理，熟悉真实的业务流程。</w:t>
      </w:r>
    </w:p>
    <w:p w:rsidR="00D42B5B" w:rsidRPr="00397673" w:rsidRDefault="00B26397" w:rsidP="009A4783">
      <w:pPr>
        <w:pStyle w:val="2"/>
      </w:pPr>
      <w:bookmarkStart w:id="315" w:name="_Toc16963616"/>
      <w:bookmarkStart w:id="316" w:name="_Toc17130113"/>
      <w:r w:rsidRPr="00397673">
        <w:rPr>
          <w:rFonts w:hint="eastAsia"/>
        </w:rPr>
        <w:t>（四）教学方法</w:t>
      </w:r>
      <w:bookmarkEnd w:id="315"/>
      <w:bookmarkEnd w:id="316"/>
    </w:p>
    <w:p w:rsidR="00D42B5B" w:rsidRPr="00397673" w:rsidRDefault="00B26397" w:rsidP="00E61D33">
      <w:pPr>
        <w:ind w:firstLine="640"/>
        <w:rPr>
          <w:rFonts w:ascii="仿宋" w:hAnsi="仿宋"/>
          <w:szCs w:val="32"/>
        </w:rPr>
      </w:pPr>
      <w:r w:rsidRPr="00397673">
        <w:rPr>
          <w:rFonts w:ascii="仿宋" w:hAnsi="仿宋" w:hint="eastAsia"/>
          <w:szCs w:val="32"/>
        </w:rPr>
        <w:t>根据人才培养方案总体要求，会计专业课程教学要求掌握以下常用的几个教学方法：</w:t>
      </w:r>
    </w:p>
    <w:p w:rsidR="00D42B5B" w:rsidRPr="00397673" w:rsidRDefault="00B26397" w:rsidP="00E61D33">
      <w:pPr>
        <w:ind w:firstLine="640"/>
        <w:rPr>
          <w:rFonts w:ascii="仿宋" w:hAnsi="仿宋"/>
          <w:szCs w:val="32"/>
        </w:rPr>
      </w:pPr>
      <w:r w:rsidRPr="00397673">
        <w:rPr>
          <w:rFonts w:ascii="仿宋" w:hAnsi="仿宋" w:hint="eastAsia"/>
          <w:szCs w:val="32"/>
        </w:rPr>
        <w:t>1. 案例教学法，能有效地解决理论知识和实际相结合的问题，提高学生分析问题和解决问题的能力；能够增强学生学习的主动性、积极性和学习兴趣；能有效地促进教学相长和师生互动。</w:t>
      </w:r>
    </w:p>
    <w:p w:rsidR="00D42B5B" w:rsidRPr="00397673" w:rsidRDefault="00B26397" w:rsidP="00E61D33">
      <w:pPr>
        <w:ind w:firstLine="640"/>
        <w:rPr>
          <w:rFonts w:ascii="仿宋" w:hAnsi="仿宋"/>
          <w:szCs w:val="32"/>
        </w:rPr>
      </w:pPr>
      <w:r w:rsidRPr="00397673">
        <w:rPr>
          <w:rFonts w:ascii="仿宋" w:hAnsi="仿宋" w:hint="eastAsia"/>
          <w:szCs w:val="32"/>
        </w:rPr>
        <w:t>2.理实一体教学法，在教学过程中，充分发挥教师的主导作用，通过设定教学任务和教学目标，让师生双方边教、边学、边做，全程构建素质和技能培养框架，丰富课堂教学和实践教学环节，提高教学质量。突出学生动手能力和专业技能的培养，使学生边做边学，理论与技能并重，较好地实现师生互动，提高了学生的学习兴趣和学习效率。</w:t>
      </w:r>
    </w:p>
    <w:p w:rsidR="00D42B5B" w:rsidRPr="00397673" w:rsidRDefault="00B26397" w:rsidP="00E61D33">
      <w:pPr>
        <w:ind w:firstLine="640"/>
        <w:rPr>
          <w:rFonts w:ascii="仿宋" w:hAnsi="仿宋"/>
          <w:szCs w:val="32"/>
        </w:rPr>
      </w:pPr>
      <w:r w:rsidRPr="00397673">
        <w:rPr>
          <w:rFonts w:ascii="仿宋" w:hAnsi="仿宋" w:hint="eastAsia"/>
          <w:szCs w:val="32"/>
        </w:rPr>
        <w:t>3.情景教学法，教师是在模拟情境条件下进行实践操作训练的教学方法，情景教学法通常在学生具备了一定的专业理论知识后，实践操作前进行。</w:t>
      </w:r>
    </w:p>
    <w:p w:rsidR="00D42B5B" w:rsidRPr="00397673" w:rsidRDefault="00B26397" w:rsidP="00E61D33">
      <w:pPr>
        <w:ind w:firstLine="640"/>
        <w:rPr>
          <w:rFonts w:ascii="仿宋" w:hAnsi="仿宋"/>
          <w:szCs w:val="32"/>
        </w:rPr>
      </w:pPr>
      <w:r w:rsidRPr="00397673">
        <w:rPr>
          <w:rFonts w:ascii="仿宋" w:hAnsi="仿宋" w:hint="eastAsia"/>
          <w:szCs w:val="32"/>
        </w:rPr>
        <w:t>4.项目教学法，以实际应用为目的，通过师生共同完成教学项目而使学生获取知识、能力的教学方法。其实施以小组为学习单位，强调学生在学习过程中的主体地位，提倡“个性化”的学</w:t>
      </w:r>
      <w:r w:rsidRPr="00397673">
        <w:rPr>
          <w:rFonts w:ascii="仿宋" w:hAnsi="仿宋" w:hint="eastAsia"/>
          <w:szCs w:val="32"/>
        </w:rPr>
        <w:lastRenderedPageBreak/>
        <w:t>习，主张以学生学习为主，教师指导为辅，学生通过完成教学项目，能有效调动学习的积极性，既掌握实践技能，又掌握相关理论知识，既学习了课程，又学习了工作方法，能够充分发掘学生的创造潜能，提高学生解决实际问题的综合能力。</w:t>
      </w:r>
    </w:p>
    <w:p w:rsidR="00D42B5B" w:rsidRPr="00397673" w:rsidRDefault="00B26397" w:rsidP="009A4783">
      <w:pPr>
        <w:pStyle w:val="2"/>
      </w:pPr>
      <w:bookmarkStart w:id="317" w:name="_Toc16963617"/>
      <w:bookmarkStart w:id="318" w:name="_Toc17130114"/>
      <w:r w:rsidRPr="00397673">
        <w:rPr>
          <w:rFonts w:hint="eastAsia"/>
        </w:rPr>
        <w:t>（五）学习评价</w:t>
      </w:r>
      <w:bookmarkEnd w:id="317"/>
      <w:bookmarkEnd w:id="318"/>
    </w:p>
    <w:p w:rsidR="00D42B5B" w:rsidRPr="00397673" w:rsidRDefault="00B26397" w:rsidP="00E61D33">
      <w:pPr>
        <w:ind w:firstLine="640"/>
        <w:rPr>
          <w:rFonts w:ascii="仿宋" w:hAnsi="仿宋"/>
          <w:szCs w:val="32"/>
        </w:rPr>
      </w:pPr>
      <w:r w:rsidRPr="00397673">
        <w:rPr>
          <w:rFonts w:ascii="仿宋" w:hAnsi="仿宋" w:hint="eastAsia"/>
          <w:szCs w:val="32"/>
        </w:rPr>
        <w:t>1．注重职业道德教育，构建学生、老师、家长、企业、社会广泛参与的学生多元主体德育评价体系。</w:t>
      </w:r>
    </w:p>
    <w:p w:rsidR="00D42B5B" w:rsidRPr="00397673" w:rsidRDefault="00B26397" w:rsidP="00E61D33">
      <w:pPr>
        <w:ind w:firstLine="640"/>
        <w:rPr>
          <w:rFonts w:ascii="仿宋" w:hAnsi="仿宋"/>
          <w:szCs w:val="32"/>
        </w:rPr>
      </w:pPr>
      <w:r w:rsidRPr="00397673">
        <w:rPr>
          <w:rFonts w:ascii="仿宋" w:hAnsi="仿宋" w:hint="eastAsia"/>
          <w:szCs w:val="32"/>
        </w:rPr>
        <w:t>2．以过程性评价为主体，将学生日常学习态度、学习表现、知识技能运用规范纳入课程成绩评价范围，形成日常学业评价为主、期末考试为辅的过程性学业评价体系。</w:t>
      </w:r>
    </w:p>
    <w:p w:rsidR="00D42B5B" w:rsidRPr="00397673" w:rsidRDefault="00B26397" w:rsidP="00E61D33">
      <w:pPr>
        <w:ind w:firstLine="640"/>
        <w:rPr>
          <w:rFonts w:ascii="仿宋" w:hAnsi="仿宋"/>
          <w:szCs w:val="32"/>
        </w:rPr>
      </w:pPr>
      <w:r w:rsidRPr="00397673">
        <w:rPr>
          <w:rFonts w:ascii="仿宋" w:hAnsi="仿宋" w:hint="eastAsia"/>
          <w:szCs w:val="32"/>
        </w:rPr>
        <w:t>3．以职业资格鉴定为基础，将学业考核与职业资格鉴定相结合，允许用职业资格证书替代一定专业课程成绩或学分。</w:t>
      </w:r>
    </w:p>
    <w:p w:rsidR="00D42B5B" w:rsidRPr="00397673" w:rsidRDefault="00B26397" w:rsidP="00E61D33">
      <w:pPr>
        <w:ind w:firstLine="640"/>
        <w:rPr>
          <w:rFonts w:ascii="仿宋" w:hAnsi="仿宋"/>
          <w:szCs w:val="32"/>
        </w:rPr>
      </w:pPr>
      <w:r w:rsidRPr="00397673">
        <w:rPr>
          <w:rFonts w:ascii="仿宋" w:hAnsi="仿宋" w:hint="eastAsia"/>
          <w:szCs w:val="32"/>
        </w:rPr>
        <w:t>4．以行业、企业评价标准为依据，形成学校与企业专家共同参与学生企业顶岗实习环节的评价机制，切实加强和细化学生顶岗实习教学内容要求。</w:t>
      </w:r>
    </w:p>
    <w:p w:rsidR="00D42B5B" w:rsidRPr="00397673" w:rsidRDefault="00B26397" w:rsidP="009A4783">
      <w:pPr>
        <w:pStyle w:val="2"/>
      </w:pPr>
      <w:bookmarkStart w:id="319" w:name="_Toc16963618"/>
      <w:bookmarkStart w:id="320" w:name="_Toc17130115"/>
      <w:r w:rsidRPr="00397673">
        <w:rPr>
          <w:rFonts w:hint="eastAsia"/>
        </w:rPr>
        <w:t>（六）质量管理</w:t>
      </w:r>
      <w:bookmarkEnd w:id="319"/>
      <w:bookmarkEnd w:id="320"/>
    </w:p>
    <w:p w:rsidR="00D42B5B" w:rsidRPr="00397673" w:rsidRDefault="00B26397" w:rsidP="00E61D33">
      <w:pPr>
        <w:ind w:firstLine="640"/>
        <w:rPr>
          <w:rFonts w:ascii="仿宋" w:hAnsi="仿宋"/>
          <w:szCs w:val="32"/>
        </w:rPr>
      </w:pPr>
      <w:r w:rsidRPr="00397673">
        <w:rPr>
          <w:rFonts w:ascii="仿宋" w:hAnsi="仿宋" w:hint="eastAsia"/>
          <w:szCs w:val="32"/>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D42B5B" w:rsidRPr="00397673" w:rsidRDefault="00B26397" w:rsidP="00E61D33">
      <w:pPr>
        <w:ind w:firstLine="640"/>
        <w:rPr>
          <w:rFonts w:ascii="仿宋" w:hAnsi="仿宋"/>
          <w:szCs w:val="32"/>
        </w:rPr>
      </w:pPr>
      <w:r w:rsidRPr="00397673">
        <w:rPr>
          <w:rFonts w:ascii="仿宋" w:hAnsi="仿宋" w:hint="eastAsia"/>
          <w:szCs w:val="32"/>
        </w:rPr>
        <w:t>2.健全教学计划管理、教学组织管理、教学运行管理等制度。本着校内评价和企业评价相结合的原则，建立学院、企业、学生</w:t>
      </w:r>
      <w:r w:rsidRPr="00397673">
        <w:rPr>
          <w:rFonts w:ascii="仿宋" w:hAnsi="仿宋" w:hint="eastAsia"/>
          <w:szCs w:val="32"/>
        </w:rPr>
        <w:lastRenderedPageBreak/>
        <w:t>三方的教学质量评价和监督机制，形成以学校为核心，社会参与的教学质量保障体系。校内进行教师评学、学生评教、督导听课及第三</w:t>
      </w:r>
      <w:proofErr w:type="gramStart"/>
      <w:r w:rsidRPr="00397673">
        <w:rPr>
          <w:rFonts w:ascii="仿宋" w:hAnsi="仿宋" w:hint="eastAsia"/>
          <w:szCs w:val="32"/>
        </w:rPr>
        <w:t>方质量</w:t>
      </w:r>
      <w:proofErr w:type="gramEnd"/>
      <w:r w:rsidRPr="00397673">
        <w:rPr>
          <w:rFonts w:ascii="仿宋" w:hAnsi="仿宋" w:hint="eastAsia"/>
          <w:szCs w:val="32"/>
        </w:rPr>
        <w:t>评估来促进教学质量，校外依据社会调查和毕业生跟踪调查结果、企业评估结果进行客观的质量评价。</w:t>
      </w:r>
    </w:p>
    <w:p w:rsidR="00D42B5B" w:rsidRPr="00397673" w:rsidRDefault="00B26397" w:rsidP="00E61D33">
      <w:pPr>
        <w:ind w:firstLine="640"/>
        <w:rPr>
          <w:rFonts w:ascii="仿宋" w:hAnsi="仿宋"/>
          <w:szCs w:val="32"/>
        </w:rPr>
      </w:pPr>
      <w:r w:rsidRPr="00397673">
        <w:rPr>
          <w:rFonts w:ascii="仿宋" w:hAnsi="仿宋" w:hint="eastAsia"/>
          <w:szCs w:val="32"/>
        </w:rPr>
        <w:t>3.制定系统完善的工作制度，加强对学生管理、行政管理、招生就业管理的质量建设。采取科学现代化的管理手段，提高管理质量和工作效率。</w:t>
      </w:r>
    </w:p>
    <w:p w:rsidR="00D42B5B" w:rsidRPr="00397673" w:rsidRDefault="00B26397" w:rsidP="00E61D33">
      <w:pPr>
        <w:ind w:firstLine="640"/>
        <w:rPr>
          <w:rFonts w:ascii="仿宋" w:hAnsi="仿宋"/>
          <w:szCs w:val="32"/>
        </w:rPr>
      </w:pPr>
      <w:r w:rsidRPr="00397673">
        <w:rPr>
          <w:rFonts w:ascii="仿宋" w:hAnsi="仿宋" w:hint="eastAsia"/>
          <w:szCs w:val="32"/>
        </w:rPr>
        <w:t>4.增强服务意识，提高服务水平，为学生生活、学习、就业提供优质服务，为一线教师的教学工作、技能培训提供优质服务。</w:t>
      </w:r>
    </w:p>
    <w:p w:rsidR="00D42B5B" w:rsidRPr="00397673" w:rsidRDefault="00B26397" w:rsidP="00B938D3">
      <w:pPr>
        <w:pStyle w:val="1"/>
      </w:pPr>
      <w:bookmarkStart w:id="321" w:name="_Toc17130117"/>
      <w:bookmarkEnd w:id="306"/>
      <w:r w:rsidRPr="00397673">
        <w:rPr>
          <w:rFonts w:hint="eastAsia"/>
        </w:rPr>
        <w:t>九、毕业要求</w:t>
      </w:r>
      <w:bookmarkEnd w:id="321"/>
    </w:p>
    <w:p w:rsidR="00F118C5" w:rsidRDefault="00F118C5" w:rsidP="004A1F5E">
      <w:pPr>
        <w:ind w:firstLineChars="0" w:firstLine="0"/>
        <w:rPr>
          <w:rFonts w:ascii="仿宋" w:hAnsi="仿宋"/>
          <w:szCs w:val="32"/>
        </w:rPr>
      </w:pPr>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F118C5" w:rsidRDefault="00F118C5" w:rsidP="00F118C5">
      <w:pPr>
        <w:ind w:firstLine="640"/>
        <w:rPr>
          <w:rFonts w:ascii="仿宋" w:hAnsi="仿宋"/>
          <w:szCs w:val="32"/>
        </w:rPr>
      </w:pPr>
      <w:r>
        <w:rPr>
          <w:rFonts w:ascii="仿宋" w:hAnsi="仿宋" w:hint="eastAsia"/>
          <w:szCs w:val="32"/>
        </w:rPr>
        <w:t>（一）技能要求：按照课程标准规定的技能项目，每项技能均需达到合格以上。</w:t>
      </w:r>
    </w:p>
    <w:p w:rsidR="00F118C5" w:rsidRPr="005521BA" w:rsidRDefault="00F118C5" w:rsidP="00F118C5">
      <w:pPr>
        <w:ind w:firstLine="640"/>
        <w:rPr>
          <w:rFonts w:ascii="仿宋" w:hAnsi="仿宋"/>
          <w:szCs w:val="32"/>
        </w:rPr>
      </w:pPr>
      <w:r>
        <w:rPr>
          <w:rFonts w:ascii="仿宋" w:hAnsi="仿宋" w:hint="eastAsia"/>
          <w:szCs w:val="32"/>
        </w:rPr>
        <w:t>（二）技能证书要求：在毕业前，要求考取</w:t>
      </w:r>
      <w:r w:rsidR="00E64272">
        <w:rPr>
          <w:rFonts w:ascii="仿宋" w:hAnsi="仿宋" w:hint="eastAsia"/>
          <w:szCs w:val="32"/>
        </w:rPr>
        <w:t>本</w:t>
      </w:r>
      <w:r>
        <w:rPr>
          <w:rFonts w:ascii="仿宋" w:hAnsi="仿宋" w:hint="eastAsia"/>
          <w:szCs w:val="32"/>
        </w:rPr>
        <w:t>专业相关技能证书1个或1个以上职业资格证书。</w:t>
      </w:r>
    </w:p>
    <w:p w:rsidR="00837BED" w:rsidRDefault="00837BED" w:rsidP="00377F31">
      <w:pPr>
        <w:pStyle w:val="3"/>
      </w:pPr>
      <w:bookmarkStart w:id="322" w:name="_Toc17098319"/>
      <w:bookmarkStart w:id="323" w:name="_Toc17130118"/>
    </w:p>
    <w:p w:rsidR="00837BED" w:rsidRDefault="00837BED" w:rsidP="00377F31">
      <w:pPr>
        <w:pStyle w:val="3"/>
      </w:pPr>
    </w:p>
    <w:p w:rsidR="004E43A8" w:rsidRPr="004E43A8" w:rsidRDefault="004E43A8" w:rsidP="00377F31">
      <w:pPr>
        <w:ind w:firstLine="640"/>
      </w:pPr>
    </w:p>
    <w:p w:rsidR="00D42B5B" w:rsidRPr="00397673" w:rsidRDefault="00B26397" w:rsidP="00086381">
      <w:pPr>
        <w:pStyle w:val="3"/>
      </w:pPr>
      <w:r w:rsidRPr="00397673">
        <w:rPr>
          <w:rFonts w:hint="eastAsia"/>
        </w:rPr>
        <w:lastRenderedPageBreak/>
        <w:t>郑州时代科技中等专业学校</w:t>
      </w:r>
      <w:bookmarkEnd w:id="322"/>
      <w:bookmarkEnd w:id="323"/>
    </w:p>
    <w:p w:rsidR="00D42B5B" w:rsidRPr="00397673" w:rsidRDefault="00B26397" w:rsidP="00377F31">
      <w:pPr>
        <w:pStyle w:val="3"/>
      </w:pPr>
      <w:bookmarkStart w:id="324" w:name="_Toc17130119"/>
      <w:r w:rsidRPr="00397673">
        <w:rPr>
          <w:rFonts w:hint="eastAsia"/>
        </w:rPr>
        <w:t>物流服务与管理专业人才培养方案</w:t>
      </w:r>
      <w:bookmarkEnd w:id="324"/>
    </w:p>
    <w:p w:rsidR="00D42B5B" w:rsidRPr="00397673" w:rsidRDefault="00D42B5B" w:rsidP="002F4490">
      <w:pPr>
        <w:spacing w:before="156"/>
        <w:ind w:firstLineChars="0" w:firstLine="0"/>
        <w:rPr>
          <w:rFonts w:ascii="仿宋" w:hAnsi="仿宋" w:cs="仿宋"/>
          <w:szCs w:val="32"/>
        </w:rPr>
      </w:pPr>
    </w:p>
    <w:p w:rsidR="00D42B5B" w:rsidRPr="00377F31" w:rsidRDefault="00B26397" w:rsidP="00B938D3">
      <w:pPr>
        <w:pStyle w:val="1"/>
        <w:rPr>
          <w:rStyle w:val="2Char"/>
          <w:rFonts w:ascii="黑体" w:eastAsia="黑体" w:hAnsi="黑体"/>
        </w:rPr>
      </w:pPr>
      <w:bookmarkStart w:id="325" w:name="_Toc17130120"/>
      <w:r w:rsidRPr="00377F31">
        <w:rPr>
          <w:rFonts w:hint="eastAsia"/>
        </w:rPr>
        <w:t>一</w:t>
      </w:r>
      <w:r w:rsidRPr="00377F31">
        <w:rPr>
          <w:rStyle w:val="2Char"/>
          <w:rFonts w:ascii="黑体" w:eastAsia="黑体" w:hAnsi="黑体" w:hint="eastAsia"/>
        </w:rPr>
        <w:t>、专业名称及代码</w:t>
      </w:r>
      <w:bookmarkEnd w:id="325"/>
    </w:p>
    <w:p w:rsidR="00D42B5B" w:rsidRPr="00397673" w:rsidRDefault="00B26397" w:rsidP="00E61D33">
      <w:pPr>
        <w:ind w:firstLine="640"/>
        <w:rPr>
          <w:rFonts w:ascii="仿宋" w:hAnsi="仿宋"/>
          <w:szCs w:val="32"/>
        </w:rPr>
      </w:pPr>
      <w:r w:rsidRPr="00397673">
        <w:rPr>
          <w:rFonts w:ascii="仿宋" w:hAnsi="仿宋" w:hint="eastAsia"/>
          <w:szCs w:val="32"/>
        </w:rPr>
        <w:t xml:space="preserve">专业名称：物流服务与管理专业   </w:t>
      </w:r>
    </w:p>
    <w:p w:rsidR="00D42B5B" w:rsidRPr="00397673" w:rsidRDefault="00B26397" w:rsidP="00E61D33">
      <w:pPr>
        <w:ind w:firstLine="640"/>
        <w:rPr>
          <w:rFonts w:ascii="仿宋" w:hAnsi="仿宋"/>
          <w:szCs w:val="32"/>
        </w:rPr>
      </w:pPr>
      <w:r w:rsidRPr="00397673">
        <w:rPr>
          <w:rFonts w:ascii="仿宋" w:hAnsi="仿宋" w:hint="eastAsia"/>
          <w:szCs w:val="32"/>
        </w:rPr>
        <w:t>代码：121900</w:t>
      </w:r>
    </w:p>
    <w:p w:rsidR="00D42B5B" w:rsidRPr="00397673" w:rsidRDefault="00B26397" w:rsidP="00B938D3">
      <w:pPr>
        <w:pStyle w:val="1"/>
      </w:pPr>
      <w:bookmarkStart w:id="326" w:name="_Toc17130121"/>
      <w:r w:rsidRPr="00397673">
        <w:rPr>
          <w:rFonts w:hint="eastAsia"/>
        </w:rPr>
        <w:t>二、</w:t>
      </w:r>
      <w:bookmarkEnd w:id="326"/>
      <w:r w:rsidR="00377F31">
        <w:rPr>
          <w:rFonts w:hint="eastAsia"/>
        </w:rPr>
        <w:t>入学要求</w:t>
      </w:r>
    </w:p>
    <w:p w:rsidR="00D42B5B" w:rsidRPr="00397673" w:rsidRDefault="00B26397" w:rsidP="00E61D33">
      <w:pPr>
        <w:ind w:firstLine="640"/>
        <w:rPr>
          <w:rFonts w:ascii="仿宋" w:hAnsi="仿宋"/>
          <w:szCs w:val="32"/>
        </w:rPr>
      </w:pPr>
      <w:r w:rsidRPr="00397673">
        <w:rPr>
          <w:rFonts w:ascii="仿宋" w:hAnsi="仿宋" w:hint="eastAsia"/>
          <w:szCs w:val="32"/>
        </w:rPr>
        <w:t>初中毕业生或同等学历者</w:t>
      </w:r>
    </w:p>
    <w:p w:rsidR="00D42B5B" w:rsidRPr="00397673" w:rsidRDefault="00B26397" w:rsidP="00B938D3">
      <w:pPr>
        <w:pStyle w:val="1"/>
      </w:pPr>
      <w:bookmarkStart w:id="327" w:name="_Toc17130122"/>
      <w:r w:rsidRPr="00397673">
        <w:rPr>
          <w:rFonts w:hint="eastAsia"/>
        </w:rPr>
        <w:t>三、修业年限</w:t>
      </w:r>
      <w:bookmarkEnd w:id="327"/>
    </w:p>
    <w:p w:rsidR="00D42B5B" w:rsidRPr="00397673" w:rsidRDefault="00B26397" w:rsidP="00E61D33">
      <w:pPr>
        <w:ind w:firstLine="640"/>
        <w:rPr>
          <w:rFonts w:ascii="仿宋" w:hAnsi="仿宋"/>
          <w:szCs w:val="32"/>
        </w:rPr>
      </w:pPr>
      <w:r w:rsidRPr="00397673">
        <w:rPr>
          <w:rFonts w:ascii="仿宋" w:hAnsi="仿宋" w:hint="eastAsia"/>
          <w:szCs w:val="32"/>
        </w:rPr>
        <w:t xml:space="preserve">三年 </w:t>
      </w:r>
      <w:r w:rsidR="00DB1933" w:rsidRPr="00397673">
        <w:rPr>
          <w:rFonts w:ascii="仿宋" w:hAnsi="仿宋" w:hint="eastAsia"/>
          <w:szCs w:val="32"/>
        </w:rPr>
        <w:tab/>
      </w:r>
    </w:p>
    <w:p w:rsidR="00D42B5B" w:rsidRPr="00397673" w:rsidRDefault="00DB1933" w:rsidP="00B938D3">
      <w:pPr>
        <w:pStyle w:val="1"/>
      </w:pPr>
      <w:bookmarkStart w:id="328" w:name="_Toc17130123"/>
      <w:r w:rsidRPr="00397673">
        <w:rPr>
          <w:rFonts w:hint="eastAsia"/>
        </w:rPr>
        <w:t>四、</w:t>
      </w:r>
      <w:r w:rsidR="00B26397" w:rsidRPr="00397673">
        <w:rPr>
          <w:rFonts w:hint="eastAsia"/>
        </w:rPr>
        <w:t>职业面向</w:t>
      </w:r>
      <w:bookmarkEnd w:id="328"/>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7"/>
        <w:gridCol w:w="2268"/>
        <w:gridCol w:w="1955"/>
        <w:gridCol w:w="1620"/>
      </w:tblGrid>
      <w:tr w:rsidR="00D42B5B" w:rsidRPr="00397673" w:rsidTr="004E43A8">
        <w:trPr>
          <w:trHeight w:val="629"/>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专门化方向</w:t>
            </w:r>
          </w:p>
        </w:tc>
        <w:tc>
          <w:tcPr>
            <w:tcW w:w="1537" w:type="dxa"/>
            <w:tcBorders>
              <w:top w:val="single" w:sz="4" w:space="0" w:color="auto"/>
              <w:left w:val="nil"/>
              <w:bottom w:val="single" w:sz="4" w:space="0" w:color="auto"/>
              <w:right w:val="single" w:sz="4" w:space="0" w:color="auto"/>
            </w:tcBorders>
            <w:shd w:val="clear" w:color="auto" w:fill="FFFFFF"/>
            <w:vAlign w:val="center"/>
          </w:tcPr>
          <w:p w:rsidR="004E43A8" w:rsidRDefault="00B26397" w:rsidP="004E43A8">
            <w:pPr>
              <w:ind w:firstLineChars="0" w:firstLine="0"/>
              <w:jc w:val="center"/>
              <w:rPr>
                <w:rFonts w:ascii="仿宋" w:hAnsi="仿宋" w:cs="仿宋"/>
                <w:szCs w:val="32"/>
              </w:rPr>
            </w:pPr>
            <w:r w:rsidRPr="00397673">
              <w:rPr>
                <w:rFonts w:ascii="仿宋" w:hAnsi="仿宋" w:cs="仿宋" w:hint="eastAsia"/>
                <w:szCs w:val="32"/>
              </w:rPr>
              <w:t>职业</w:t>
            </w:r>
          </w:p>
          <w:p w:rsidR="00D42B5B" w:rsidRPr="00397673" w:rsidRDefault="00B26397" w:rsidP="004E43A8">
            <w:pPr>
              <w:ind w:firstLineChars="0" w:firstLine="0"/>
              <w:jc w:val="center"/>
              <w:rPr>
                <w:rFonts w:ascii="仿宋" w:hAnsi="仿宋" w:cs="仿宋"/>
                <w:szCs w:val="32"/>
              </w:rPr>
            </w:pPr>
            <w:r w:rsidRPr="00397673">
              <w:rPr>
                <w:rFonts w:ascii="仿宋" w:hAnsi="仿宋" w:cs="仿宋" w:hint="eastAsia"/>
                <w:szCs w:val="32"/>
              </w:rPr>
              <w:t>（岗位）</w:t>
            </w:r>
          </w:p>
        </w:tc>
        <w:tc>
          <w:tcPr>
            <w:tcW w:w="2268" w:type="dxa"/>
            <w:tcBorders>
              <w:top w:val="single" w:sz="4" w:space="0" w:color="auto"/>
              <w:left w:val="nil"/>
              <w:bottom w:val="single" w:sz="4" w:space="0" w:color="auto"/>
              <w:right w:val="single" w:sz="4" w:space="0" w:color="auto"/>
            </w:tcBorders>
            <w:shd w:val="clear" w:color="auto" w:fill="FFFFFF"/>
            <w:vAlign w:val="center"/>
          </w:tcPr>
          <w:p w:rsidR="00D42B5B" w:rsidRPr="00397673" w:rsidRDefault="00B26397" w:rsidP="004E43A8">
            <w:pPr>
              <w:spacing w:before="156"/>
              <w:ind w:firstLineChars="0" w:firstLine="0"/>
              <w:jc w:val="center"/>
              <w:rPr>
                <w:rFonts w:ascii="仿宋" w:hAnsi="仿宋" w:cs="仿宋"/>
                <w:szCs w:val="32"/>
              </w:rPr>
            </w:pPr>
            <w:r w:rsidRPr="00397673">
              <w:rPr>
                <w:rFonts w:ascii="仿宋" w:hAnsi="仿宋" w:cs="仿宋" w:hint="eastAsia"/>
                <w:szCs w:val="32"/>
              </w:rPr>
              <w:t>职业资格要求</w:t>
            </w:r>
          </w:p>
        </w:tc>
        <w:tc>
          <w:tcPr>
            <w:tcW w:w="3575" w:type="dxa"/>
            <w:gridSpan w:val="2"/>
            <w:tcBorders>
              <w:top w:val="single" w:sz="4" w:space="0" w:color="auto"/>
              <w:left w:val="nil"/>
              <w:bottom w:val="single" w:sz="4" w:space="0" w:color="auto"/>
              <w:right w:val="single" w:sz="4" w:space="0" w:color="auto"/>
            </w:tcBorders>
            <w:shd w:val="clear" w:color="auto" w:fill="FFFFFF"/>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继续学习专业</w:t>
            </w:r>
          </w:p>
        </w:tc>
      </w:tr>
      <w:tr w:rsidR="00D42B5B" w:rsidRPr="00397673" w:rsidTr="004E43A8">
        <w:trPr>
          <w:trHeight w:val="451"/>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仓储与配送</w:t>
            </w:r>
          </w:p>
        </w:tc>
        <w:tc>
          <w:tcPr>
            <w:tcW w:w="1537"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收货员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保管员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理货员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物流中心</w:t>
            </w:r>
          </w:p>
        </w:tc>
        <w:tc>
          <w:tcPr>
            <w:tcW w:w="2268"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仓管员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叉车操作证书</w:t>
            </w:r>
          </w:p>
        </w:tc>
        <w:tc>
          <w:tcPr>
            <w:tcW w:w="1955" w:type="dxa"/>
            <w:vMerge w:val="restart"/>
            <w:tcBorders>
              <w:top w:val="nil"/>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高职：</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物流管理</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连锁经营管理</w:t>
            </w:r>
          </w:p>
        </w:tc>
        <w:tc>
          <w:tcPr>
            <w:tcW w:w="1620" w:type="dxa"/>
            <w:vMerge w:val="restart"/>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本科：</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物流管理</w:t>
            </w:r>
          </w:p>
        </w:tc>
      </w:tr>
      <w:tr w:rsidR="00D42B5B" w:rsidRPr="00397673" w:rsidTr="004E43A8">
        <w:trPr>
          <w:trHeight w:val="29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运输业务</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调度员配载员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送货员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lastRenderedPageBreak/>
              <w:t>跟单员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客服专员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proofErr w:type="gramStart"/>
            <w:r w:rsidRPr="00397673">
              <w:rPr>
                <w:rFonts w:ascii="仿宋" w:hAnsi="仿宋" w:cs="仿宋" w:hint="eastAsia"/>
                <w:szCs w:val="32"/>
              </w:rPr>
              <w:lastRenderedPageBreak/>
              <w:t>物流员</w:t>
            </w:r>
            <w:proofErr w:type="gramEnd"/>
          </w:p>
        </w:tc>
        <w:tc>
          <w:tcPr>
            <w:tcW w:w="19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D42B5B" w:rsidP="004E43A8">
            <w:pPr>
              <w:ind w:firstLineChars="0" w:firstLine="0"/>
              <w:rPr>
                <w:rFonts w:ascii="仿宋" w:hAnsi="仿宋" w:cs="仿宋"/>
                <w:szCs w:val="32"/>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D42B5B" w:rsidP="004E43A8">
            <w:pPr>
              <w:ind w:firstLineChars="0" w:firstLine="0"/>
              <w:rPr>
                <w:rFonts w:ascii="仿宋" w:hAnsi="仿宋" w:cs="仿宋"/>
                <w:szCs w:val="32"/>
              </w:rPr>
            </w:pPr>
          </w:p>
        </w:tc>
      </w:tr>
      <w:tr w:rsidR="00D42B5B" w:rsidRPr="00397673" w:rsidTr="004E43A8">
        <w:trPr>
          <w:trHeight w:val="1046"/>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lastRenderedPageBreak/>
              <w:t>国际货代</w:t>
            </w:r>
          </w:p>
        </w:tc>
        <w:tc>
          <w:tcPr>
            <w:tcW w:w="1537"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单证员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业务员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客服专员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报关报检员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港口码头作业操作员</w:t>
            </w:r>
          </w:p>
        </w:tc>
        <w:tc>
          <w:tcPr>
            <w:tcW w:w="2268"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国际商务单证员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国际货运代理员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报检员</w:t>
            </w:r>
          </w:p>
        </w:tc>
        <w:tc>
          <w:tcPr>
            <w:tcW w:w="1955"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高职：</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物流管理</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报关与国际货运</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国际商务</w:t>
            </w:r>
          </w:p>
        </w:tc>
        <w:tc>
          <w:tcPr>
            <w:tcW w:w="1620"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本科：</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物流管理</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国际经济与贸易</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国际商务</w:t>
            </w:r>
          </w:p>
        </w:tc>
      </w:tr>
      <w:tr w:rsidR="00D42B5B" w:rsidRPr="00397673" w:rsidTr="004E43A8">
        <w:trPr>
          <w:trHeight w:val="31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快递业务</w:t>
            </w:r>
          </w:p>
        </w:tc>
        <w:tc>
          <w:tcPr>
            <w:tcW w:w="1537"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收派员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快件处理员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客服员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业务员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仓管员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调度员</w:t>
            </w:r>
          </w:p>
        </w:tc>
        <w:tc>
          <w:tcPr>
            <w:tcW w:w="2268"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物流员</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快递员</w:t>
            </w:r>
          </w:p>
        </w:tc>
        <w:tc>
          <w:tcPr>
            <w:tcW w:w="1955"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高职：</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物流管理</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电子商务</w:t>
            </w:r>
          </w:p>
        </w:tc>
        <w:tc>
          <w:tcPr>
            <w:tcW w:w="1620" w:type="dxa"/>
            <w:tcBorders>
              <w:top w:val="single" w:sz="4" w:space="0" w:color="auto"/>
              <w:left w:val="nil"/>
              <w:bottom w:val="single" w:sz="4" w:space="0" w:color="auto"/>
              <w:right w:val="single" w:sz="4" w:space="0" w:color="auto"/>
            </w:tcBorders>
            <w:shd w:val="clear" w:color="auto" w:fill="auto"/>
            <w:vAlign w:val="center"/>
          </w:tcPr>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本科：</w:t>
            </w:r>
          </w:p>
          <w:p w:rsidR="00D42B5B" w:rsidRPr="00397673" w:rsidRDefault="00B26397" w:rsidP="004E43A8">
            <w:pPr>
              <w:ind w:firstLineChars="0" w:firstLine="0"/>
              <w:rPr>
                <w:rFonts w:ascii="仿宋" w:hAnsi="仿宋" w:cs="仿宋"/>
                <w:szCs w:val="32"/>
              </w:rPr>
            </w:pPr>
            <w:r w:rsidRPr="00397673">
              <w:rPr>
                <w:rFonts w:ascii="仿宋" w:hAnsi="仿宋" w:cs="仿宋" w:hint="eastAsia"/>
                <w:szCs w:val="32"/>
              </w:rPr>
              <w:t>物流管理</w:t>
            </w:r>
          </w:p>
        </w:tc>
      </w:tr>
    </w:tbl>
    <w:p w:rsidR="00D42B5B" w:rsidRPr="00397673" w:rsidRDefault="00B26397" w:rsidP="00E61D33">
      <w:pPr>
        <w:ind w:firstLine="640"/>
        <w:rPr>
          <w:rFonts w:ascii="仿宋" w:hAnsi="仿宋"/>
          <w:szCs w:val="32"/>
        </w:rPr>
      </w:pPr>
      <w:r w:rsidRPr="00397673">
        <w:rPr>
          <w:rFonts w:ascii="仿宋" w:hAnsi="仿宋" w:hint="eastAsia"/>
          <w:szCs w:val="32"/>
        </w:rPr>
        <w:t>注：每个专门化方向可根据区域经济发展对人才需求的不同，任选一个工种，获取职业资格证书。</w:t>
      </w:r>
    </w:p>
    <w:p w:rsidR="00D42B5B" w:rsidRPr="00397673" w:rsidRDefault="00B26397" w:rsidP="00B938D3">
      <w:pPr>
        <w:pStyle w:val="1"/>
      </w:pPr>
      <w:bookmarkStart w:id="329" w:name="_Toc17130124"/>
      <w:r w:rsidRPr="00397673">
        <w:rPr>
          <w:rFonts w:hint="eastAsia"/>
        </w:rPr>
        <w:t>五、培养目标与培养规格</w:t>
      </w:r>
      <w:bookmarkEnd w:id="329"/>
    </w:p>
    <w:p w:rsidR="00D42B5B" w:rsidRPr="00FD7763" w:rsidRDefault="00FD7763" w:rsidP="00FD7763">
      <w:pPr>
        <w:ind w:firstLineChars="0" w:firstLine="0"/>
        <w:rPr>
          <w:rFonts w:ascii="楷体" w:eastAsia="楷体" w:hAnsi="楷体"/>
        </w:rPr>
      </w:pPr>
      <w:r w:rsidRPr="00FD7763">
        <w:rPr>
          <w:rFonts w:ascii="楷体" w:eastAsia="楷体" w:hAnsi="楷体" w:hint="eastAsia"/>
        </w:rPr>
        <w:t>（一）</w:t>
      </w:r>
      <w:r w:rsidR="00B26397" w:rsidRPr="00FD7763">
        <w:rPr>
          <w:rFonts w:ascii="楷体" w:eastAsia="楷体" w:hAnsi="楷体" w:hint="eastAsia"/>
        </w:rPr>
        <w:t>培养目标</w:t>
      </w:r>
    </w:p>
    <w:p w:rsidR="00D42B5B" w:rsidRPr="00011F4C" w:rsidRDefault="00B26397" w:rsidP="00011F4C">
      <w:pPr>
        <w:ind w:firstLine="640"/>
      </w:pPr>
      <w:r w:rsidRPr="00011F4C">
        <w:rPr>
          <w:rFonts w:hint="eastAsia"/>
        </w:rPr>
        <w:t>本专业培养与我国社会主义现代化建设要求相适应，德、智、</w:t>
      </w:r>
      <w:r w:rsidRPr="00011F4C">
        <w:rPr>
          <w:rFonts w:hint="eastAsia"/>
        </w:rPr>
        <w:lastRenderedPageBreak/>
        <w:t>体、美全面发展，具有良好的职业道德和职业素养，掌握物流服务与管理专业对应职业岗位必备的知识与技能，能从事仓储与配送、运输业务、快递业务、单证业务、物流客服等岗位群的工作，具备职业生涯发展基础和终身学习能力，能胜任生产、服务、管理一线工作的高素质劳动者和技术技能人才。</w:t>
      </w:r>
    </w:p>
    <w:p w:rsidR="00D42B5B" w:rsidRPr="00FD7763" w:rsidRDefault="00FD7763" w:rsidP="00FD7763">
      <w:pPr>
        <w:ind w:firstLineChars="0" w:firstLine="0"/>
        <w:rPr>
          <w:rFonts w:ascii="楷体" w:eastAsia="楷体" w:hAnsi="楷体"/>
        </w:rPr>
      </w:pPr>
      <w:r w:rsidRPr="00FD7763">
        <w:rPr>
          <w:rFonts w:ascii="楷体" w:eastAsia="楷体" w:hAnsi="楷体" w:hint="eastAsia"/>
        </w:rPr>
        <w:t>（二）</w:t>
      </w:r>
      <w:r w:rsidR="00B26397" w:rsidRPr="00FD7763">
        <w:rPr>
          <w:rFonts w:ascii="楷体" w:eastAsia="楷体" w:hAnsi="楷体" w:hint="eastAsia"/>
        </w:rPr>
        <w:t>培养规格</w:t>
      </w:r>
    </w:p>
    <w:p w:rsidR="00D42B5B" w:rsidRPr="00011F4C" w:rsidRDefault="00B26397" w:rsidP="00011F4C">
      <w:pPr>
        <w:ind w:firstLine="640"/>
        <w:rPr>
          <w:rFonts w:ascii="仿宋" w:hAnsi="仿宋"/>
          <w:szCs w:val="32"/>
        </w:rPr>
      </w:pPr>
      <w:r w:rsidRPr="00011F4C">
        <w:rPr>
          <w:rFonts w:ascii="仿宋" w:hAnsi="仿宋" w:hint="eastAsia"/>
          <w:szCs w:val="32"/>
        </w:rPr>
        <w:t>知识素养</w:t>
      </w:r>
    </w:p>
    <w:p w:rsidR="00D42B5B" w:rsidRPr="00011F4C" w:rsidRDefault="00B26397" w:rsidP="00011F4C">
      <w:pPr>
        <w:ind w:firstLine="640"/>
        <w:rPr>
          <w:rFonts w:ascii="仿宋" w:hAnsi="仿宋"/>
          <w:szCs w:val="32"/>
        </w:rPr>
      </w:pPr>
      <w:r w:rsidRPr="00011F4C">
        <w:rPr>
          <w:rFonts w:ascii="仿宋" w:hAnsi="仿宋" w:hint="eastAsia"/>
          <w:szCs w:val="32"/>
        </w:rPr>
        <w:t>1.掌握中职毕业生所必备的德育、语文、数学、英语、信息技术基础、体育、艺术等文化基础知识。</w:t>
      </w:r>
    </w:p>
    <w:p w:rsidR="00D42B5B" w:rsidRPr="00011F4C" w:rsidRDefault="00B26397" w:rsidP="00011F4C">
      <w:pPr>
        <w:ind w:firstLine="640"/>
        <w:rPr>
          <w:rFonts w:ascii="仿宋" w:hAnsi="仿宋"/>
          <w:szCs w:val="32"/>
        </w:rPr>
      </w:pPr>
      <w:r w:rsidRPr="00011F4C">
        <w:rPr>
          <w:rFonts w:ascii="仿宋" w:hAnsi="仿宋" w:hint="eastAsia"/>
          <w:szCs w:val="32"/>
        </w:rPr>
        <w:t>2.熟悉物流的发展历史、第三方物流服务的基本知识。</w:t>
      </w:r>
    </w:p>
    <w:p w:rsidR="00D42B5B" w:rsidRPr="00011F4C" w:rsidRDefault="00B26397" w:rsidP="00011F4C">
      <w:pPr>
        <w:ind w:firstLine="640"/>
        <w:rPr>
          <w:rFonts w:ascii="仿宋" w:hAnsi="仿宋"/>
          <w:szCs w:val="32"/>
        </w:rPr>
      </w:pPr>
      <w:r w:rsidRPr="00011F4C">
        <w:rPr>
          <w:rFonts w:ascii="仿宋" w:hAnsi="仿宋" w:hint="eastAsia"/>
          <w:szCs w:val="32"/>
        </w:rPr>
        <w:t>3.掌握物流企业、工具、设备、技法和行业术语词汇知识。</w:t>
      </w:r>
    </w:p>
    <w:p w:rsidR="00D42B5B" w:rsidRPr="00011F4C" w:rsidRDefault="00B26397" w:rsidP="00011F4C">
      <w:pPr>
        <w:ind w:firstLine="640"/>
        <w:rPr>
          <w:rFonts w:ascii="仿宋" w:hAnsi="仿宋"/>
          <w:szCs w:val="32"/>
        </w:rPr>
      </w:pPr>
      <w:r w:rsidRPr="00011F4C">
        <w:rPr>
          <w:rFonts w:ascii="仿宋" w:hAnsi="仿宋" w:hint="eastAsia"/>
          <w:szCs w:val="32"/>
        </w:rPr>
        <w:t>4.具备基础的物流成本核算知识。</w:t>
      </w:r>
    </w:p>
    <w:p w:rsidR="00D42B5B" w:rsidRPr="00011F4C" w:rsidRDefault="00B26397" w:rsidP="00011F4C">
      <w:pPr>
        <w:ind w:firstLine="640"/>
        <w:rPr>
          <w:rFonts w:ascii="仿宋" w:hAnsi="仿宋"/>
          <w:szCs w:val="32"/>
        </w:rPr>
      </w:pPr>
      <w:r w:rsidRPr="00011F4C">
        <w:rPr>
          <w:rFonts w:ascii="仿宋" w:hAnsi="仿宋" w:hint="eastAsia"/>
          <w:szCs w:val="32"/>
        </w:rPr>
        <w:t>5.了解物流企业的组织管理、岗位设置及基本工作职责分工。</w:t>
      </w:r>
    </w:p>
    <w:p w:rsidR="00D42B5B" w:rsidRPr="00011F4C" w:rsidRDefault="00B26397" w:rsidP="00011F4C">
      <w:pPr>
        <w:ind w:firstLine="640"/>
        <w:rPr>
          <w:rFonts w:ascii="仿宋" w:hAnsi="仿宋"/>
          <w:szCs w:val="32"/>
        </w:rPr>
      </w:pPr>
      <w:r w:rsidRPr="00011F4C">
        <w:rPr>
          <w:rFonts w:ascii="仿宋" w:hAnsi="仿宋" w:hint="eastAsia"/>
          <w:szCs w:val="32"/>
        </w:rPr>
        <w:t>6.熟悉各岗位的工作流程和工作标准。</w:t>
      </w:r>
    </w:p>
    <w:p w:rsidR="00D42B5B" w:rsidRPr="00011F4C" w:rsidRDefault="00B26397" w:rsidP="00011F4C">
      <w:pPr>
        <w:ind w:firstLine="640"/>
      </w:pPr>
      <w:r w:rsidRPr="00011F4C">
        <w:rPr>
          <w:rFonts w:hint="eastAsia"/>
        </w:rPr>
        <w:t>能力素养</w:t>
      </w:r>
    </w:p>
    <w:p w:rsidR="00D42B5B" w:rsidRPr="00011F4C" w:rsidRDefault="00B26397" w:rsidP="00011F4C">
      <w:pPr>
        <w:ind w:firstLine="640"/>
        <w:rPr>
          <w:rFonts w:ascii="仿宋" w:hAnsi="仿宋"/>
          <w:szCs w:val="32"/>
        </w:rPr>
      </w:pPr>
      <w:r w:rsidRPr="00011F4C">
        <w:rPr>
          <w:rFonts w:ascii="仿宋" w:hAnsi="仿宋" w:hint="eastAsia"/>
          <w:szCs w:val="32"/>
        </w:rPr>
        <w:t>1、基本的成本核算、账务处理能力：具有计算仓储、运输、配送、货代、快递等物流服务费用、核算物流服务成本的能力；具有基本的物流企业账务处理能力。</w:t>
      </w:r>
    </w:p>
    <w:p w:rsidR="00D42B5B" w:rsidRPr="00011F4C" w:rsidRDefault="00B26397" w:rsidP="00011F4C">
      <w:pPr>
        <w:ind w:firstLine="640"/>
        <w:rPr>
          <w:rFonts w:ascii="仿宋" w:hAnsi="仿宋"/>
          <w:szCs w:val="32"/>
        </w:rPr>
      </w:pPr>
      <w:r w:rsidRPr="00011F4C">
        <w:rPr>
          <w:rFonts w:ascii="仿宋" w:hAnsi="仿宋" w:hint="eastAsia"/>
          <w:szCs w:val="32"/>
        </w:rPr>
        <w:t>2、物流市场开发与维护能力：具有物流市场调研能力；具有物流市场开发能力；具有物流客户的沟通与维护能力；具有简单物流市场营销策略的制定能力。</w:t>
      </w:r>
    </w:p>
    <w:p w:rsidR="00D42B5B" w:rsidRPr="00011F4C" w:rsidRDefault="00B26397" w:rsidP="00011F4C">
      <w:pPr>
        <w:ind w:firstLine="640"/>
        <w:rPr>
          <w:rFonts w:ascii="仿宋" w:hAnsi="仿宋"/>
          <w:szCs w:val="32"/>
        </w:rPr>
      </w:pPr>
      <w:r w:rsidRPr="00011F4C">
        <w:rPr>
          <w:rFonts w:ascii="仿宋" w:hAnsi="仿宋" w:hint="eastAsia"/>
          <w:szCs w:val="32"/>
        </w:rPr>
        <w:t>3、货品的识别与简单养护能力：具有常见货品的识别判断</w:t>
      </w:r>
      <w:r w:rsidRPr="00011F4C">
        <w:rPr>
          <w:rFonts w:ascii="仿宋" w:hAnsi="仿宋" w:hint="eastAsia"/>
          <w:szCs w:val="32"/>
        </w:rPr>
        <w:lastRenderedPageBreak/>
        <w:t>能力；具有常见货品的养护能力。</w:t>
      </w:r>
    </w:p>
    <w:p w:rsidR="00D42B5B" w:rsidRPr="00011F4C" w:rsidRDefault="00B26397" w:rsidP="00011F4C">
      <w:pPr>
        <w:ind w:firstLine="640"/>
        <w:rPr>
          <w:rFonts w:ascii="仿宋" w:hAnsi="仿宋"/>
          <w:szCs w:val="32"/>
        </w:rPr>
      </w:pPr>
      <w:r w:rsidRPr="00011F4C">
        <w:rPr>
          <w:rFonts w:ascii="仿宋" w:hAnsi="仿宋" w:hint="eastAsia"/>
          <w:szCs w:val="32"/>
        </w:rPr>
        <w:t>4、开展电子商务业务的基本能力：具有电子商务物流模式的判断能力；具有开展电子商务采购、库存管理、货品配送等工作的基本能力。</w:t>
      </w:r>
    </w:p>
    <w:p w:rsidR="00D42B5B" w:rsidRPr="00011F4C" w:rsidRDefault="00B26397" w:rsidP="00011F4C">
      <w:pPr>
        <w:ind w:firstLine="640"/>
        <w:rPr>
          <w:rFonts w:ascii="仿宋" w:hAnsi="仿宋"/>
          <w:szCs w:val="32"/>
        </w:rPr>
      </w:pPr>
      <w:r w:rsidRPr="00011F4C">
        <w:rPr>
          <w:rFonts w:ascii="仿宋" w:hAnsi="仿宋" w:hint="eastAsia"/>
          <w:szCs w:val="32"/>
        </w:rPr>
        <w:t>5、常见物流设施设备的使用与维护能力：具有常见物流设施设备的识别能力；具有操作常见物流设施设备的能力；具有维护和保养常见物流设施设备的能力；具有常见物流设施设备故障排除的基础能力。</w:t>
      </w:r>
    </w:p>
    <w:p w:rsidR="00D42B5B" w:rsidRPr="00011F4C" w:rsidRDefault="00B26397" w:rsidP="00011F4C">
      <w:pPr>
        <w:ind w:firstLine="640"/>
        <w:rPr>
          <w:rFonts w:ascii="仿宋" w:hAnsi="仿宋"/>
          <w:szCs w:val="32"/>
        </w:rPr>
      </w:pPr>
      <w:r w:rsidRPr="00011F4C">
        <w:rPr>
          <w:rFonts w:ascii="仿宋" w:hAnsi="仿宋" w:hint="eastAsia"/>
          <w:szCs w:val="32"/>
        </w:rPr>
        <w:t>6、开展仓储业务的基本能力：具有仓储业务基本流程的处理能力；具有货品进、出、</w:t>
      </w:r>
      <w:proofErr w:type="gramStart"/>
      <w:r w:rsidRPr="00011F4C">
        <w:rPr>
          <w:rFonts w:ascii="仿宋" w:hAnsi="仿宋" w:hint="eastAsia"/>
          <w:szCs w:val="32"/>
        </w:rPr>
        <w:t>存相关</w:t>
      </w:r>
      <w:proofErr w:type="gramEnd"/>
      <w:r w:rsidRPr="00011F4C">
        <w:rPr>
          <w:rFonts w:ascii="仿宋" w:hAnsi="仿宋" w:hint="eastAsia"/>
          <w:szCs w:val="32"/>
        </w:rPr>
        <w:t>作业的计划及实施能力。</w:t>
      </w:r>
    </w:p>
    <w:p w:rsidR="00D42B5B" w:rsidRPr="00011F4C" w:rsidRDefault="00B26397" w:rsidP="00011F4C">
      <w:pPr>
        <w:ind w:firstLine="640"/>
        <w:rPr>
          <w:rFonts w:ascii="仿宋" w:hAnsi="仿宋"/>
          <w:szCs w:val="32"/>
        </w:rPr>
      </w:pPr>
      <w:r w:rsidRPr="00011F4C">
        <w:rPr>
          <w:rFonts w:ascii="仿宋" w:hAnsi="仿宋" w:hint="eastAsia"/>
          <w:szCs w:val="32"/>
        </w:rPr>
        <w:t>7、开展运输业务的基本能力：具有运输业务基本流程的处理能力；具有常见运输作业的计划及实施能力。</w:t>
      </w:r>
    </w:p>
    <w:p w:rsidR="00D42B5B" w:rsidRPr="00011F4C" w:rsidRDefault="00B26397" w:rsidP="00011F4C">
      <w:pPr>
        <w:ind w:firstLine="640"/>
      </w:pPr>
      <w:r w:rsidRPr="00011F4C">
        <w:rPr>
          <w:rFonts w:hint="eastAsia"/>
        </w:rPr>
        <w:t>职业素养</w:t>
      </w:r>
    </w:p>
    <w:p w:rsidR="00D42B5B" w:rsidRPr="00011F4C" w:rsidRDefault="00B26397" w:rsidP="00011F4C">
      <w:pPr>
        <w:ind w:firstLine="640"/>
        <w:rPr>
          <w:rFonts w:ascii="仿宋" w:hAnsi="仿宋"/>
          <w:szCs w:val="32"/>
        </w:rPr>
      </w:pPr>
      <w:r w:rsidRPr="00011F4C">
        <w:rPr>
          <w:rFonts w:ascii="仿宋" w:hAnsi="仿宋" w:hint="eastAsia"/>
          <w:szCs w:val="32"/>
        </w:rPr>
        <w:t>1.身心健康，具备良好的政治思想素质、道德品质和法律意识。</w:t>
      </w:r>
    </w:p>
    <w:p w:rsidR="00D42B5B" w:rsidRPr="00011F4C" w:rsidRDefault="00B26397" w:rsidP="00011F4C">
      <w:pPr>
        <w:ind w:firstLine="640"/>
        <w:rPr>
          <w:rFonts w:ascii="仿宋" w:hAnsi="仿宋"/>
          <w:szCs w:val="32"/>
        </w:rPr>
      </w:pPr>
      <w:r w:rsidRPr="00011F4C">
        <w:rPr>
          <w:rFonts w:ascii="仿宋" w:hAnsi="仿宋" w:hint="eastAsia"/>
          <w:szCs w:val="32"/>
        </w:rPr>
        <w:t>2.树立科学的世界观和方法论，有正确的人生观、世界观和价值观。</w:t>
      </w:r>
    </w:p>
    <w:p w:rsidR="00D42B5B" w:rsidRPr="00011F4C" w:rsidRDefault="00B26397" w:rsidP="00011F4C">
      <w:pPr>
        <w:ind w:firstLine="640"/>
        <w:rPr>
          <w:rFonts w:ascii="仿宋" w:hAnsi="仿宋"/>
          <w:szCs w:val="32"/>
        </w:rPr>
      </w:pPr>
      <w:r w:rsidRPr="00011F4C">
        <w:rPr>
          <w:rFonts w:ascii="仿宋" w:hAnsi="仿宋" w:hint="eastAsia"/>
          <w:szCs w:val="32"/>
        </w:rPr>
        <w:t>3.具备较强的团队合作精神和服务意识。</w:t>
      </w:r>
    </w:p>
    <w:p w:rsidR="00D42B5B" w:rsidRPr="00011F4C" w:rsidRDefault="00B26397" w:rsidP="00011F4C">
      <w:pPr>
        <w:ind w:firstLine="640"/>
        <w:rPr>
          <w:rFonts w:ascii="仿宋" w:hAnsi="仿宋"/>
          <w:szCs w:val="32"/>
        </w:rPr>
      </w:pPr>
      <w:r w:rsidRPr="00011F4C">
        <w:rPr>
          <w:rFonts w:ascii="仿宋" w:hAnsi="仿宋" w:hint="eastAsia"/>
          <w:szCs w:val="32"/>
        </w:rPr>
        <w:t>4.具有良好的职业道德和行为规范、爱岗敬业。</w:t>
      </w:r>
    </w:p>
    <w:p w:rsidR="00D42B5B" w:rsidRPr="00011F4C" w:rsidRDefault="00B26397" w:rsidP="00011F4C">
      <w:pPr>
        <w:ind w:firstLine="640"/>
        <w:rPr>
          <w:rFonts w:ascii="仿宋" w:hAnsi="仿宋"/>
          <w:szCs w:val="32"/>
        </w:rPr>
      </w:pPr>
      <w:r w:rsidRPr="00011F4C">
        <w:rPr>
          <w:rFonts w:ascii="仿宋" w:hAnsi="仿宋" w:hint="eastAsia"/>
          <w:szCs w:val="32"/>
        </w:rPr>
        <w:t>5.具有独立思考、勇于创新的精神。</w:t>
      </w:r>
    </w:p>
    <w:p w:rsidR="00D42B5B" w:rsidRPr="00011F4C" w:rsidRDefault="00B26397" w:rsidP="00011F4C">
      <w:pPr>
        <w:ind w:firstLine="640"/>
        <w:rPr>
          <w:rFonts w:ascii="仿宋" w:hAnsi="仿宋"/>
          <w:szCs w:val="32"/>
        </w:rPr>
      </w:pPr>
      <w:r w:rsidRPr="00011F4C">
        <w:rPr>
          <w:rFonts w:ascii="仿宋" w:hAnsi="仿宋" w:hint="eastAsia"/>
          <w:szCs w:val="32"/>
        </w:rPr>
        <w:t>6.具备正确的就业观和良好的创业意识。</w:t>
      </w:r>
    </w:p>
    <w:p w:rsidR="00AA4A76" w:rsidRPr="00397673" w:rsidRDefault="00AA4A76" w:rsidP="00B938D3">
      <w:pPr>
        <w:pStyle w:val="1"/>
      </w:pPr>
      <w:bookmarkStart w:id="330" w:name="_Toc17130127"/>
      <w:r w:rsidRPr="00397673">
        <w:rPr>
          <w:rFonts w:hint="eastAsia"/>
        </w:rPr>
        <w:lastRenderedPageBreak/>
        <w:t>六、课程设置及要求</w:t>
      </w:r>
    </w:p>
    <w:p w:rsidR="00AA4A76" w:rsidRPr="00397673" w:rsidRDefault="00AA4A76" w:rsidP="00AA4A76">
      <w:pPr>
        <w:ind w:firstLine="640"/>
        <w:rPr>
          <w:rFonts w:ascii="仿宋" w:hAnsi="仿宋"/>
          <w:szCs w:val="32"/>
        </w:rPr>
      </w:pPr>
      <w:r w:rsidRPr="00397673">
        <w:rPr>
          <w:rFonts w:ascii="仿宋" w:hAnsi="仿宋" w:hint="eastAsia"/>
          <w:szCs w:val="32"/>
        </w:rPr>
        <w:t>主要包括公共基础课程和专业（技能）课程。</w:t>
      </w:r>
    </w:p>
    <w:p w:rsidR="00AA4A76" w:rsidRPr="00086381" w:rsidRDefault="00AA4A76" w:rsidP="00AA4A76">
      <w:pPr>
        <w:ind w:firstLineChars="0" w:firstLine="0"/>
        <w:rPr>
          <w:rFonts w:ascii="楷体" w:eastAsia="楷体" w:hAnsi="楷体"/>
        </w:rPr>
      </w:pPr>
      <w:r w:rsidRPr="00086381">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w:t>
            </w:r>
            <w:r w:rsidRPr="00397673">
              <w:rPr>
                <w:rFonts w:ascii="仿宋" w:hAnsi="仿宋" w:hint="eastAsia"/>
                <w:szCs w:val="32"/>
              </w:rPr>
              <w:lastRenderedPageBreak/>
              <w:t>的科学态度。</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4</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w:t>
            </w:r>
            <w:r w:rsidRPr="00397673">
              <w:rPr>
                <w:rFonts w:ascii="仿宋" w:hAnsi="仿宋" w:hint="eastAsia"/>
                <w:szCs w:val="32"/>
              </w:rPr>
              <w:lastRenderedPageBreak/>
              <w:t>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w:t>
            </w:r>
            <w:r w:rsidRPr="00397673">
              <w:rPr>
                <w:rFonts w:ascii="仿宋" w:hAnsi="仿宋" w:hint="eastAsia"/>
                <w:szCs w:val="32"/>
              </w:rPr>
              <w:lastRenderedPageBreak/>
              <w:t>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AA4A76" w:rsidRDefault="00AA4A76"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AA4A76" w:rsidRDefault="00AA4A76" w:rsidP="002A0C52">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AA4A76" w:rsidTr="002A0C52">
        <w:tc>
          <w:tcPr>
            <w:tcW w:w="536"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AA4A76" w:rsidRPr="00397673" w:rsidRDefault="00AA4A76" w:rsidP="002A0C52">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AA4A76" w:rsidRPr="00397673" w:rsidRDefault="00AA4A76" w:rsidP="002A0C52">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w:t>
            </w:r>
            <w:r w:rsidRPr="00397673">
              <w:rPr>
                <w:rFonts w:ascii="仿宋" w:hAnsi="仿宋" w:hint="eastAsia"/>
                <w:szCs w:val="32"/>
              </w:rPr>
              <w:lastRenderedPageBreak/>
              <w:t>进其身心全面发展。</w:t>
            </w:r>
          </w:p>
        </w:tc>
        <w:tc>
          <w:tcPr>
            <w:tcW w:w="843" w:type="dxa"/>
            <w:vAlign w:val="center"/>
          </w:tcPr>
          <w:p w:rsidR="00AA4A76" w:rsidRDefault="00AA4A76"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bl>
    <w:p w:rsidR="00D42B5B" w:rsidRPr="00397673" w:rsidRDefault="00B26397" w:rsidP="009A4783">
      <w:pPr>
        <w:pStyle w:val="2"/>
      </w:pPr>
      <w:r w:rsidRPr="00397673">
        <w:rPr>
          <w:rFonts w:hint="eastAsia"/>
        </w:rPr>
        <w:lastRenderedPageBreak/>
        <w:t>（二）专业课程</w:t>
      </w:r>
      <w:bookmarkEnd w:id="330"/>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701"/>
        <w:gridCol w:w="5812"/>
        <w:gridCol w:w="776"/>
      </w:tblGrid>
      <w:tr w:rsidR="00AA4A76" w:rsidRPr="00397673" w:rsidTr="00086381">
        <w:trPr>
          <w:trHeight w:val="1475"/>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序号</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课程名称</w:t>
            </w:r>
          </w:p>
        </w:tc>
        <w:tc>
          <w:tcPr>
            <w:tcW w:w="5812"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hint="eastAsia"/>
                <w:color w:val="000000" w:themeColor="text1"/>
                <w:szCs w:val="32"/>
              </w:rPr>
              <w:t>课程目标、主要教学内容和要求</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课时</w:t>
            </w:r>
          </w:p>
        </w:tc>
      </w:tr>
      <w:tr w:rsidR="00AA4A76" w:rsidRPr="00397673" w:rsidTr="00086381">
        <w:trPr>
          <w:trHeight w:val="2399"/>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1</w:t>
            </w:r>
          </w:p>
        </w:tc>
        <w:tc>
          <w:tcPr>
            <w:tcW w:w="1701" w:type="dxa"/>
            <w:vAlign w:val="center"/>
          </w:tcPr>
          <w:p w:rsidR="00AA4A76" w:rsidRPr="00397673" w:rsidRDefault="00AA4A76" w:rsidP="002A0C52">
            <w:pPr>
              <w:spacing w:before="156"/>
              <w:ind w:firstLineChars="0" w:firstLine="0"/>
              <w:rPr>
                <w:rFonts w:ascii="仿宋" w:hAnsi="仿宋" w:cs="仿宋"/>
                <w:szCs w:val="32"/>
              </w:rPr>
            </w:pPr>
            <w:r w:rsidRPr="00397673">
              <w:rPr>
                <w:rFonts w:ascii="仿宋" w:hAnsi="仿宋" w:cs="仿宋" w:hint="eastAsia"/>
                <w:szCs w:val="32"/>
              </w:rPr>
              <w:t>物流基础</w:t>
            </w:r>
          </w:p>
          <w:p w:rsidR="00AA4A76" w:rsidRPr="00397673" w:rsidRDefault="00AA4A76" w:rsidP="002A0C52">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 物流的功能；</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 物流系统；</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 运输、仓储、配送、流通加工、装卸搬运等基本概念和作业内容</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（4）物流信息系统；</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（5） 企业物流、采购物流、生产物流、销售物流、逆向物流和废弃物物流</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t>96</w:t>
            </w:r>
          </w:p>
        </w:tc>
      </w:tr>
      <w:tr w:rsidR="00AA4A76" w:rsidRPr="00397673" w:rsidTr="00086381">
        <w:trPr>
          <w:trHeight w:val="1259"/>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物流设施与设备</w:t>
            </w:r>
          </w:p>
          <w:p w:rsidR="00AA4A76" w:rsidRPr="00397673" w:rsidRDefault="00AA4A76" w:rsidP="00AA4A76">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 物流基础设施设备；</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（2）港口、场站、货栈等物流节点中的起重机械、输送机械、装卸搬运机械、流通加工机械；</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（3）现代化仓库中的集装化技术、货架技术、月台技术、起重搬运机械、包装加工设备和仓储设备</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t>64</w:t>
            </w:r>
          </w:p>
        </w:tc>
      </w:tr>
      <w:tr w:rsidR="00AA4A76" w:rsidRPr="00397673" w:rsidTr="00086381">
        <w:trPr>
          <w:trHeight w:val="5235"/>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lastRenderedPageBreak/>
              <w:t>3</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运输实务</w:t>
            </w:r>
          </w:p>
          <w:p w:rsidR="00AA4A76" w:rsidRPr="00397673" w:rsidRDefault="00AA4A76" w:rsidP="002F4490">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（1）运输管理与企业物流战略的关系；</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（2）不同运输方式的比较与选择；</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（3）运输工具的选择、获得和更新；</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（4）运输线路的优化、运输计划</w:t>
            </w:r>
            <w:proofErr w:type="gramStart"/>
            <w:r w:rsidRPr="00397673">
              <w:rPr>
                <w:rFonts w:ascii="仿宋" w:hAnsi="仿宋" w:cs="仿宋" w:hint="eastAsia"/>
                <w:szCs w:val="32"/>
              </w:rPr>
              <w:t>与排程管理</w:t>
            </w:r>
            <w:proofErr w:type="gramEnd"/>
            <w:r w:rsidRPr="00397673">
              <w:rPr>
                <w:rFonts w:ascii="仿宋" w:hAnsi="仿宋" w:cs="仿宋" w:hint="eastAsia"/>
                <w:szCs w:val="32"/>
              </w:rPr>
              <w:t>；</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（5）运输作业管理和调度；</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（6）运输安全管理；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（7）运输合同指定与招投标、运输相关法律与法规的应用；</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（8）运输成本核算与控制、运输价格制订等内容</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t>96</w:t>
            </w:r>
          </w:p>
        </w:tc>
      </w:tr>
      <w:tr w:rsidR="00AA4A76" w:rsidRPr="00397673" w:rsidTr="00086381">
        <w:trPr>
          <w:trHeight w:val="4143"/>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4</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仓储实务</w:t>
            </w:r>
          </w:p>
          <w:p w:rsidR="00AA4A76" w:rsidRPr="00397673" w:rsidRDefault="00AA4A76" w:rsidP="002F4490">
            <w:pPr>
              <w:spacing w:before="156"/>
              <w:ind w:firstLineChars="0" w:firstLine="0"/>
              <w:rPr>
                <w:rFonts w:ascii="仿宋" w:hAnsi="仿宋" w:cs="仿宋"/>
                <w:szCs w:val="32"/>
              </w:rPr>
            </w:pPr>
          </w:p>
        </w:tc>
        <w:tc>
          <w:tcPr>
            <w:tcW w:w="5812" w:type="dxa"/>
            <w:vAlign w:val="center"/>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（1）仓储及仓储管理；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（2）仓库知识；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（3）仓储在物流管理中的作用；</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（4）仓储经营的方法和仓储商务；</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（5）仓储作业的过程和具体操作；</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（6）仓库安全和质量管理；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（7）现代仓储管理的技术及其发展</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t>96</w:t>
            </w:r>
          </w:p>
        </w:tc>
      </w:tr>
      <w:tr w:rsidR="00AA4A76" w:rsidRPr="00397673" w:rsidTr="00086381">
        <w:trPr>
          <w:trHeight w:val="1393"/>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lastRenderedPageBreak/>
              <w:t>5</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电子商务基础与实务</w:t>
            </w:r>
          </w:p>
          <w:p w:rsidR="00AA4A76" w:rsidRPr="00397673" w:rsidRDefault="00AA4A76" w:rsidP="002F4490">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（1）电子商务的发展；</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（2）电子商务网络技术基础；</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（3）电子商务框架结构；</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（4）电子商务运作模式；</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（5）电子商务应用；</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（6）网络营销；</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（7）电子商务与物流；</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（8）网络支付与结算；</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（9）电子商务安全；</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（10）网站建设；</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（11）电子商务与数据挖掘、电子商务解决方案等</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t>64</w:t>
            </w:r>
          </w:p>
        </w:tc>
      </w:tr>
      <w:tr w:rsidR="00AA4A76" w:rsidRPr="00397673" w:rsidTr="00086381">
        <w:trPr>
          <w:trHeight w:val="1439"/>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6</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物流信息技术</w:t>
            </w:r>
          </w:p>
          <w:p w:rsidR="00AA4A76" w:rsidRPr="00397673" w:rsidRDefault="00AA4A76" w:rsidP="002F4490">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（1）物流信息技术基本知识；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（2）物流信息系统概述；</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（3）物流数据自动采集技术、物流EDI技术、物流网络技术；</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（4）物流运输信息管理系统、生产企业物流管理信息系统、配送中心物流信息</w:t>
            </w:r>
            <w:r w:rsidRPr="00397673">
              <w:rPr>
                <w:rFonts w:ascii="仿宋" w:hAnsi="仿宋" w:cs="仿宋" w:hint="eastAsia"/>
                <w:szCs w:val="32"/>
              </w:rPr>
              <w:lastRenderedPageBreak/>
              <w:t>系统、物流信息系统安全技术等内容</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lastRenderedPageBreak/>
              <w:t>96</w:t>
            </w:r>
          </w:p>
        </w:tc>
      </w:tr>
      <w:tr w:rsidR="00AA4A76" w:rsidRPr="00397673" w:rsidTr="00086381">
        <w:trPr>
          <w:trHeight w:val="90"/>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lastRenderedPageBreak/>
              <w:t>7</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配送作业实务</w:t>
            </w:r>
          </w:p>
          <w:p w:rsidR="00AA4A76" w:rsidRPr="00397673" w:rsidRDefault="00AA4A76" w:rsidP="002F4490">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 xml:space="preserve">（1）物流配送的种类与模式；    </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（2）物流配送作业的一般流程；</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（3）物流配送中心基本知识；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（4）配送中心的作业管理；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（5）配送中心的库存控制；</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（6）配送中心信息系统应用；</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（7）配送中心经营管理</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sidRPr="00397673">
              <w:rPr>
                <w:rFonts w:ascii="仿宋" w:hAnsi="仿宋" w:cs="仿宋" w:hint="eastAsia"/>
                <w:szCs w:val="32"/>
              </w:rPr>
              <w:t>64</w:t>
            </w:r>
          </w:p>
        </w:tc>
      </w:tr>
      <w:tr w:rsidR="00AA4A76" w:rsidRPr="00397673" w:rsidTr="00086381">
        <w:trPr>
          <w:trHeight w:val="2243"/>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8</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单证实务</w:t>
            </w:r>
          </w:p>
          <w:p w:rsidR="00AA4A76" w:rsidRPr="00397673" w:rsidRDefault="00AA4A76" w:rsidP="002F4490">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 xml:space="preserve">进出口业务活动中所涉及到的信用证、发票、汇票、提单、保险单、产地证、装箱单等各种单据和证书的缮制和审核 </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64</w:t>
            </w:r>
          </w:p>
        </w:tc>
      </w:tr>
      <w:tr w:rsidR="00AA4A76" w:rsidRPr="00397673" w:rsidTr="00086381">
        <w:trPr>
          <w:trHeight w:val="3406"/>
          <w:jc w:val="center"/>
        </w:trPr>
        <w:tc>
          <w:tcPr>
            <w:tcW w:w="751"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t>9</w:t>
            </w:r>
          </w:p>
        </w:tc>
        <w:tc>
          <w:tcPr>
            <w:tcW w:w="1701" w:type="dxa"/>
            <w:vAlign w:val="center"/>
          </w:tcPr>
          <w:p w:rsidR="00AA4A76" w:rsidRPr="00397673" w:rsidRDefault="00AA4A76" w:rsidP="00AA4A76">
            <w:pPr>
              <w:spacing w:before="156"/>
              <w:ind w:firstLineChars="0" w:firstLine="0"/>
              <w:rPr>
                <w:rFonts w:ascii="仿宋" w:hAnsi="仿宋" w:cs="仿宋"/>
                <w:szCs w:val="32"/>
              </w:rPr>
            </w:pPr>
            <w:r w:rsidRPr="00397673">
              <w:rPr>
                <w:rFonts w:ascii="仿宋" w:hAnsi="仿宋" w:cs="仿宋" w:hint="eastAsia"/>
                <w:szCs w:val="32"/>
              </w:rPr>
              <w:t>快递实务</w:t>
            </w:r>
          </w:p>
          <w:p w:rsidR="00AA4A76" w:rsidRPr="00397673" w:rsidRDefault="00AA4A76" w:rsidP="002F4490">
            <w:pPr>
              <w:spacing w:before="156"/>
              <w:ind w:firstLineChars="0" w:firstLine="0"/>
              <w:rPr>
                <w:rFonts w:ascii="仿宋" w:hAnsi="仿宋" w:cs="仿宋"/>
                <w:szCs w:val="32"/>
              </w:rPr>
            </w:pPr>
          </w:p>
        </w:tc>
        <w:tc>
          <w:tcPr>
            <w:tcW w:w="5812" w:type="dxa"/>
          </w:tcPr>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（1）快递基本流程；</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（2）快递接单；</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（3）快件收取；</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（4）快件处理；</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t>（5）快件派发；</w:t>
            </w:r>
          </w:p>
          <w:p w:rsidR="00AA4A76" w:rsidRPr="00397673" w:rsidRDefault="00AA4A76" w:rsidP="002F4490">
            <w:pPr>
              <w:spacing w:before="156"/>
              <w:ind w:firstLineChars="0" w:firstLine="0"/>
              <w:rPr>
                <w:rFonts w:ascii="仿宋" w:hAnsi="仿宋" w:cs="仿宋"/>
                <w:szCs w:val="32"/>
              </w:rPr>
            </w:pPr>
            <w:r w:rsidRPr="00397673">
              <w:rPr>
                <w:rFonts w:ascii="仿宋" w:hAnsi="仿宋" w:cs="仿宋" w:hint="eastAsia"/>
                <w:szCs w:val="32"/>
              </w:rPr>
              <w:lastRenderedPageBreak/>
              <w:t>（6）快件保险与理赔</w:t>
            </w:r>
          </w:p>
        </w:tc>
        <w:tc>
          <w:tcPr>
            <w:tcW w:w="776" w:type="dxa"/>
            <w:vAlign w:val="center"/>
          </w:tcPr>
          <w:p w:rsidR="00AA4A76" w:rsidRPr="00397673" w:rsidRDefault="00AA4A76" w:rsidP="00AA4A76">
            <w:pPr>
              <w:spacing w:before="156"/>
              <w:ind w:firstLineChars="0" w:firstLine="0"/>
              <w:jc w:val="center"/>
              <w:rPr>
                <w:rFonts w:ascii="仿宋" w:hAnsi="仿宋" w:cs="仿宋"/>
                <w:szCs w:val="32"/>
              </w:rPr>
            </w:pPr>
            <w:r>
              <w:rPr>
                <w:rFonts w:ascii="仿宋" w:hAnsi="仿宋" w:cs="仿宋" w:hint="eastAsia"/>
                <w:szCs w:val="32"/>
              </w:rPr>
              <w:lastRenderedPageBreak/>
              <w:t>64</w:t>
            </w:r>
          </w:p>
        </w:tc>
      </w:tr>
    </w:tbl>
    <w:p w:rsidR="004C26A3" w:rsidRDefault="004C26A3" w:rsidP="00B938D3">
      <w:pPr>
        <w:pStyle w:val="1"/>
      </w:pPr>
      <w:bookmarkStart w:id="331" w:name="_Toc17130128"/>
      <w:r>
        <w:rPr>
          <w:rFonts w:hint="eastAsia"/>
        </w:rPr>
        <w:lastRenderedPageBreak/>
        <w:t>七、教学进</w:t>
      </w:r>
      <w:r w:rsidR="00086381">
        <w:rPr>
          <w:rFonts w:hint="eastAsia"/>
        </w:rPr>
        <w:t>程总体安排</w:t>
      </w:r>
    </w:p>
    <w:tbl>
      <w:tblPr>
        <w:tblW w:w="9302" w:type="dxa"/>
        <w:jc w:val="center"/>
        <w:tblLayout w:type="fixed"/>
        <w:tblCellMar>
          <w:left w:w="0" w:type="dxa"/>
          <w:right w:w="0" w:type="dxa"/>
        </w:tblCellMar>
        <w:tblLook w:val="04A0" w:firstRow="1" w:lastRow="0" w:firstColumn="1" w:lastColumn="0" w:noHBand="0" w:noVBand="1"/>
      </w:tblPr>
      <w:tblGrid>
        <w:gridCol w:w="768"/>
        <w:gridCol w:w="772"/>
        <w:gridCol w:w="2662"/>
        <w:gridCol w:w="699"/>
        <w:gridCol w:w="699"/>
        <w:gridCol w:w="699"/>
        <w:gridCol w:w="699"/>
        <w:gridCol w:w="699"/>
        <w:gridCol w:w="701"/>
        <w:gridCol w:w="904"/>
      </w:tblGrid>
      <w:tr w:rsidR="004C26A3" w:rsidTr="005B1295">
        <w:trPr>
          <w:cantSplit/>
          <w:trHeight w:val="283"/>
          <w:jc w:val="center"/>
        </w:trPr>
        <w:tc>
          <w:tcPr>
            <w:tcW w:w="1540" w:type="dxa"/>
            <w:gridSpan w:val="2"/>
            <w:vMerge w:val="restart"/>
            <w:tcBorders>
              <w:top w:val="single" w:sz="4" w:space="0" w:color="000000"/>
              <w:left w:val="single" w:sz="4"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课程分类</w:t>
            </w:r>
          </w:p>
        </w:tc>
        <w:tc>
          <w:tcPr>
            <w:tcW w:w="2662" w:type="dxa"/>
            <w:vMerge w:val="restart"/>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课程名称</w:t>
            </w:r>
          </w:p>
        </w:tc>
        <w:tc>
          <w:tcPr>
            <w:tcW w:w="699" w:type="dxa"/>
            <w:vMerge w:val="restart"/>
            <w:tcBorders>
              <w:top w:val="single" w:sz="4" w:space="0" w:color="000000"/>
              <w:left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总</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学</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时</w:t>
            </w:r>
          </w:p>
        </w:tc>
        <w:tc>
          <w:tcPr>
            <w:tcW w:w="4401" w:type="dxa"/>
            <w:gridSpan w:val="6"/>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各学期周数、学时分配</w:t>
            </w:r>
          </w:p>
        </w:tc>
      </w:tr>
      <w:tr w:rsidR="004C26A3" w:rsidTr="005B1295">
        <w:trPr>
          <w:cantSplit/>
          <w:trHeight w:val="283"/>
          <w:jc w:val="center"/>
        </w:trPr>
        <w:tc>
          <w:tcPr>
            <w:tcW w:w="1540" w:type="dxa"/>
            <w:gridSpan w:val="2"/>
            <w:vMerge/>
            <w:tcBorders>
              <w:top w:val="single" w:sz="2" w:space="0" w:color="000000"/>
              <w:left w:val="single" w:sz="4" w:space="0" w:color="000000"/>
              <w:bottom w:val="single" w:sz="2" w:space="0" w:color="000000"/>
              <w:right w:val="single" w:sz="2" w:space="0" w:color="000000"/>
            </w:tcBorders>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vMerge/>
            <w:tcBorders>
              <w:top w:val="single" w:sz="2" w:space="0" w:color="000000"/>
              <w:left w:val="single" w:sz="2" w:space="0" w:color="000000"/>
              <w:bottom w:val="single" w:sz="2" w:space="0" w:color="000000"/>
              <w:right w:val="single" w:sz="2" w:space="0" w:color="000000"/>
            </w:tcBorders>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vMerge/>
            <w:tcBorders>
              <w:left w:val="single" w:sz="2" w:space="0" w:color="000000"/>
              <w:right w:val="single" w:sz="2" w:space="0" w:color="000000"/>
            </w:tcBorders>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1</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3</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4</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5</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6</w:t>
            </w:r>
          </w:p>
        </w:tc>
      </w:tr>
      <w:tr w:rsidR="004C26A3" w:rsidTr="005B1295">
        <w:trPr>
          <w:cantSplit/>
          <w:trHeight w:val="283"/>
          <w:jc w:val="center"/>
        </w:trPr>
        <w:tc>
          <w:tcPr>
            <w:tcW w:w="1540" w:type="dxa"/>
            <w:gridSpan w:val="2"/>
            <w:vMerge/>
            <w:tcBorders>
              <w:top w:val="single" w:sz="2" w:space="0" w:color="000000"/>
              <w:left w:val="single" w:sz="4" w:space="0" w:color="000000"/>
              <w:bottom w:val="single" w:sz="2" w:space="0" w:color="000000"/>
              <w:right w:val="single" w:sz="2" w:space="0" w:color="000000"/>
            </w:tcBorders>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vMerge/>
            <w:tcBorders>
              <w:top w:val="single" w:sz="2" w:space="0" w:color="000000"/>
              <w:left w:val="single" w:sz="2" w:space="0" w:color="000000"/>
              <w:bottom w:val="single" w:sz="2" w:space="0" w:color="000000"/>
              <w:right w:val="single" w:sz="2" w:space="0" w:color="000000"/>
            </w:tcBorders>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vMerge/>
            <w:tcBorders>
              <w:left w:val="single" w:sz="2" w:space="0" w:color="000000"/>
              <w:right w:val="single" w:sz="2" w:space="0" w:color="000000"/>
            </w:tcBorders>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rPr>
              <w:t>18</w:t>
            </w:r>
            <w:r w:rsidRPr="00FD7763">
              <w:rPr>
                <w:rFonts w:ascii="仿宋" w:hAnsi="仿宋" w:cs="方正宋三_GBK" w:hint="eastAsia"/>
                <w:color w:val="000000"/>
                <w:kern w:val="0"/>
                <w:szCs w:val="32"/>
                <w:lang w:val="zh-CN"/>
              </w:rPr>
              <w:t>周</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rPr>
              <w:t>18</w:t>
            </w:r>
            <w:r w:rsidRPr="00FD7763">
              <w:rPr>
                <w:rFonts w:ascii="仿宋" w:hAnsi="仿宋" w:cs="方正宋三_GBK" w:hint="eastAsia"/>
                <w:color w:val="000000"/>
                <w:kern w:val="0"/>
                <w:szCs w:val="32"/>
                <w:lang w:val="zh-CN"/>
              </w:rPr>
              <w:t>周</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1</w:t>
            </w:r>
            <w:r w:rsidRPr="00FD7763">
              <w:rPr>
                <w:rFonts w:ascii="仿宋" w:hAnsi="仿宋" w:cs="方正宋三_GBK" w:hint="eastAsia"/>
                <w:color w:val="000000"/>
                <w:kern w:val="0"/>
                <w:szCs w:val="32"/>
              </w:rPr>
              <w:t>8</w:t>
            </w:r>
            <w:r w:rsidRPr="00FD7763">
              <w:rPr>
                <w:rFonts w:ascii="仿宋" w:hAnsi="仿宋" w:cs="方正宋三_GBK" w:hint="eastAsia"/>
                <w:color w:val="000000"/>
                <w:kern w:val="0"/>
                <w:szCs w:val="32"/>
                <w:lang w:val="zh-CN"/>
              </w:rPr>
              <w:t>周</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1</w:t>
            </w:r>
            <w:r w:rsidRPr="00FD7763">
              <w:rPr>
                <w:rFonts w:ascii="仿宋" w:hAnsi="仿宋" w:cs="方正宋三_GBK" w:hint="eastAsia"/>
                <w:color w:val="000000"/>
                <w:kern w:val="0"/>
                <w:szCs w:val="32"/>
              </w:rPr>
              <w:t>8</w:t>
            </w:r>
            <w:r w:rsidRPr="00FD7763">
              <w:rPr>
                <w:rFonts w:ascii="仿宋" w:hAnsi="仿宋" w:cs="方正宋三_GBK" w:hint="eastAsia"/>
                <w:color w:val="000000"/>
                <w:kern w:val="0"/>
                <w:szCs w:val="32"/>
                <w:lang w:val="zh-CN"/>
              </w:rPr>
              <w:t>周</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1</w:t>
            </w:r>
            <w:r w:rsidRPr="00FD7763">
              <w:rPr>
                <w:rFonts w:ascii="仿宋" w:hAnsi="仿宋" w:cs="方正宋三_GBK" w:hint="eastAsia"/>
                <w:color w:val="000000"/>
                <w:kern w:val="0"/>
                <w:szCs w:val="32"/>
              </w:rPr>
              <w:t>8</w:t>
            </w:r>
            <w:r w:rsidRPr="00FD7763">
              <w:rPr>
                <w:rFonts w:ascii="仿宋" w:hAnsi="仿宋" w:cs="方正宋三_GBK" w:hint="eastAsia"/>
                <w:color w:val="000000"/>
                <w:kern w:val="0"/>
                <w:szCs w:val="32"/>
                <w:lang w:val="zh-CN"/>
              </w:rPr>
              <w:t>周</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18周</w:t>
            </w:r>
          </w:p>
        </w:tc>
      </w:tr>
      <w:tr w:rsidR="004C26A3" w:rsidTr="005B1295">
        <w:trPr>
          <w:cantSplit/>
          <w:trHeight w:val="283"/>
          <w:jc w:val="center"/>
        </w:trPr>
        <w:tc>
          <w:tcPr>
            <w:tcW w:w="1540" w:type="dxa"/>
            <w:gridSpan w:val="2"/>
            <w:vMerge w:val="restart"/>
            <w:tcBorders>
              <w:top w:val="single" w:sz="2" w:space="0" w:color="000000"/>
              <w:left w:val="single" w:sz="4"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公</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共</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基</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roofErr w:type="gramStart"/>
            <w:r w:rsidRPr="00FD7763">
              <w:rPr>
                <w:rFonts w:ascii="仿宋" w:hAnsi="仿宋" w:cs="方正宋三_GBK" w:hint="eastAsia"/>
                <w:color w:val="000000"/>
                <w:kern w:val="0"/>
                <w:szCs w:val="32"/>
                <w:lang w:val="zh-CN"/>
              </w:rPr>
              <w:t>础</w:t>
            </w:r>
            <w:proofErr w:type="gramEnd"/>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课</w:t>
            </w:r>
          </w:p>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r w:rsidRPr="00FD7763">
              <w:rPr>
                <w:rFonts w:ascii="仿宋" w:hAnsi="仿宋" w:cs="方正宋三_GBK" w:hint="eastAsia"/>
                <w:color w:val="000000"/>
                <w:kern w:val="0"/>
                <w:szCs w:val="32"/>
                <w:lang w:val="zh-CN"/>
              </w:rPr>
              <w:t>（</w:t>
            </w:r>
            <w:r w:rsidRPr="00FD7763">
              <w:rPr>
                <w:rFonts w:ascii="仿宋" w:hAnsi="仿宋" w:cs="方正宋三_GBK" w:hint="eastAsia"/>
                <w:color w:val="000000"/>
                <w:kern w:val="0"/>
                <w:szCs w:val="32"/>
              </w:rPr>
              <w:t>1/3）</w:t>
            </w: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EE36C7">
              <w:rPr>
                <w:rFonts w:ascii="仿宋" w:hAnsi="仿宋" w:cs="方正宋三_GBK" w:hint="eastAsia"/>
                <w:color w:val="000000"/>
                <w:kern w:val="0"/>
                <w:szCs w:val="32"/>
                <w:lang w:val="zh-CN"/>
              </w:rPr>
              <w:t>语文</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EE36C7">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EE36C7">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EE36C7">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EE36C7">
              <w:rPr>
                <w:rFonts w:ascii="仿宋" w:hAnsi="仿宋" w:cs="方正宋三_GBK" w:hint="eastAsia"/>
                <w:color w:val="000000"/>
                <w:kern w:val="0"/>
                <w:szCs w:val="32"/>
                <w:lang w:val="zh-CN"/>
              </w:rPr>
              <w:t>数学</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EE36C7">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EE36C7">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EE36C7">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EE36C7"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英语</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Pr>
                <w:rFonts w:ascii="仿宋" w:hAnsi="仿宋" w:cs="方正宋三_GBK" w:hint="eastAsia"/>
                <w:color w:val="000000"/>
                <w:kern w:val="0"/>
                <w:szCs w:val="32"/>
                <w:lang w:val="zh-CN"/>
              </w:rPr>
              <w:t>心理健康</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Pr>
                <w:rFonts w:ascii="仿宋" w:hAnsi="仿宋" w:cs="方正宋三_GBK" w:hint="eastAsia"/>
                <w:color w:val="000000"/>
                <w:kern w:val="0"/>
                <w:szCs w:val="32"/>
                <w:lang w:val="zh-CN"/>
              </w:rPr>
              <w:t>计算机基础</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lang w:val="zh-CN"/>
              </w:rPr>
              <w:t>180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r w:rsidRPr="004C26A3">
              <w:rPr>
                <w:rFonts w:ascii="仿宋" w:hAnsi="仿宋" w:cs="方正宋三_GBK" w:hint="eastAsia"/>
                <w:bCs/>
                <w:color w:val="000000"/>
                <w:kern w:val="0"/>
                <w:szCs w:val="32"/>
              </w:rPr>
              <w:t>2</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300"/>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职业生涯规划</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4C26A3">
            <w:pPr>
              <w:suppressAutoHyphens/>
              <w:autoSpaceDE w:val="0"/>
              <w:autoSpaceDN w:val="0"/>
              <w:adjustRightInd w:val="0"/>
              <w:spacing w:line="240" w:lineRule="auto"/>
              <w:ind w:firstLineChars="0" w:firstLine="0"/>
              <w:jc w:val="both"/>
              <w:textAlignment w:val="center"/>
              <w:rPr>
                <w:rFonts w:ascii="仿宋" w:hAnsi="仿宋" w:cs="方正宋三_GBK"/>
                <w:color w:val="000000"/>
                <w:kern w:val="0"/>
                <w:szCs w:val="32"/>
              </w:rPr>
            </w:pPr>
            <w:r>
              <w:rPr>
                <w:rFonts w:ascii="仿宋" w:hAnsi="仿宋" w:cs="方正宋三_GBK" w:hint="eastAsia"/>
                <w:color w:val="000000"/>
                <w:kern w:val="0"/>
                <w:szCs w:val="32"/>
              </w:rPr>
              <w:t xml:space="preserve"> 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2</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历史</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Cs/>
                <w:color w:val="000000"/>
                <w:kern w:val="0"/>
                <w:szCs w:val="32"/>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艺术欣赏</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Cs/>
                <w:color w:val="000000"/>
                <w:kern w:val="0"/>
                <w:szCs w:val="32"/>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Pr>
                <w:rFonts w:ascii="仿宋" w:hAnsi="仿宋" w:cs="方正宋三_GBK" w:hint="eastAsia"/>
                <w:color w:val="000000"/>
                <w:kern w:val="0"/>
                <w:szCs w:val="32"/>
                <w:lang w:val="zh-CN"/>
              </w:rPr>
              <w:t>职业道德与法律</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Cs/>
                <w:color w:val="000000"/>
                <w:kern w:val="0"/>
                <w:szCs w:val="32"/>
              </w:rPr>
            </w:pPr>
            <w:r w:rsidRPr="004C26A3">
              <w:rPr>
                <w:rFonts w:ascii="仿宋" w:hAnsi="仿宋" w:cs="方正宋三_GBK" w:hint="eastAsia"/>
                <w:color w:val="000000"/>
                <w:kern w:val="0"/>
                <w:szCs w:val="32"/>
              </w:rPr>
              <w:t>2</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体育</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lang w:val="zh-CN"/>
              </w:rPr>
              <w:t>180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lang w:val="zh-CN"/>
              </w:rPr>
              <w:t>2</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r w:rsidRPr="004C26A3">
              <w:rPr>
                <w:rFonts w:ascii="仿宋" w:hAnsi="仿宋" w:cs="方正宋三_GBK" w:hint="eastAsia"/>
                <w:bCs/>
                <w:color w:val="000000"/>
                <w:kern w:val="0"/>
                <w:szCs w:val="32"/>
              </w:rPr>
              <w:t>2</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1540" w:type="dxa"/>
            <w:gridSpan w:val="2"/>
            <w:vMerge/>
            <w:tcBorders>
              <w:left w:val="single" w:sz="4" w:space="0" w:color="000000"/>
              <w:bottom w:val="single" w:sz="4" w:space="0" w:color="auto"/>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rPr>
              <w:t>公共基础课合计</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4C26A3">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756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4C26A3">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w:t>
            </w:r>
          </w:p>
        </w:tc>
        <w:tc>
          <w:tcPr>
            <w:tcW w:w="701"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w:t>
            </w:r>
          </w:p>
        </w:tc>
        <w:tc>
          <w:tcPr>
            <w:tcW w:w="90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0</w:t>
            </w:r>
          </w:p>
        </w:tc>
      </w:tr>
      <w:tr w:rsidR="004C26A3" w:rsidTr="005B1295">
        <w:trPr>
          <w:cantSplit/>
          <w:trHeight w:val="283"/>
          <w:jc w:val="center"/>
        </w:trPr>
        <w:tc>
          <w:tcPr>
            <w:tcW w:w="768" w:type="dxa"/>
            <w:vMerge w:val="restart"/>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专</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业</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课</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程</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w:t>
            </w:r>
            <w:r w:rsidRPr="00FD7763">
              <w:rPr>
                <w:rFonts w:ascii="仿宋" w:hAnsi="仿宋" w:cs="方正宋三_GBK" w:hint="eastAsia"/>
                <w:color w:val="000000"/>
                <w:kern w:val="0"/>
                <w:szCs w:val="32"/>
              </w:rPr>
              <w:t>2/3）</w:t>
            </w:r>
          </w:p>
        </w:tc>
        <w:tc>
          <w:tcPr>
            <w:tcW w:w="772" w:type="dxa"/>
            <w:vMerge w:val="restart"/>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专业</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基础</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课程</w:t>
            </w: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现代物流基础</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物流设施与设备</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物流信息技术</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tabs>
                <w:tab w:val="center" w:pos="407"/>
                <w:tab w:val="left" w:pos="546"/>
              </w:tabs>
              <w:suppressAutoHyphens/>
              <w:autoSpaceDE w:val="0"/>
              <w:autoSpaceDN w:val="0"/>
              <w:adjustRightInd w:val="0"/>
              <w:spacing w:line="240" w:lineRule="auto"/>
              <w:ind w:firstLineChars="0" w:firstLine="0"/>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ab/>
              <w:t>6</w:t>
            </w: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物流经济地理</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4</w:t>
            </w:r>
          </w:p>
        </w:tc>
        <w:tc>
          <w:tcPr>
            <w:tcW w:w="90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物流包装</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Pr>
                <w:rFonts w:ascii="仿宋" w:hAnsi="仿宋" w:cs="方正宋三_GBK" w:hint="eastAsia"/>
                <w:color w:val="000000"/>
                <w:kern w:val="0"/>
                <w:szCs w:val="32"/>
              </w:rPr>
              <w:t>72</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4C26A3">
              <w:rPr>
                <w:rFonts w:ascii="仿宋" w:hAnsi="仿宋" w:cs="方正宋三_GBK" w:hint="eastAsia"/>
                <w:color w:val="000000"/>
                <w:kern w:val="0"/>
                <w:szCs w:val="32"/>
              </w:rPr>
              <w:t>4</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90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物流法律法规</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32</w:t>
            </w: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4</w:t>
            </w:r>
          </w:p>
        </w:tc>
        <w:tc>
          <w:tcPr>
            <w:tcW w:w="90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tcBorders>
              <w:top w:val="single" w:sz="4" w:space="0" w:color="auto"/>
              <w:left w:val="single" w:sz="4" w:space="0" w:color="000000"/>
              <w:bottom w:val="single" w:sz="4" w:space="0" w:color="auto"/>
              <w:right w:val="single" w:sz="2" w:space="0" w:color="000000"/>
            </w:tcBorders>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2662" w:type="dxa"/>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小计</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420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14</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16</w:t>
            </w:r>
          </w:p>
        </w:tc>
        <w:tc>
          <w:tcPr>
            <w:tcW w:w="701"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8</w:t>
            </w:r>
          </w:p>
        </w:tc>
        <w:tc>
          <w:tcPr>
            <w:tcW w:w="90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0</w:t>
            </w: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72" w:type="dxa"/>
            <w:vMerge w:val="restart"/>
            <w:tcBorders>
              <w:top w:val="single" w:sz="4" w:space="0" w:color="auto"/>
              <w:left w:val="single" w:sz="4"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专业</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（技能）方向</w:t>
            </w:r>
          </w:p>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课程</w:t>
            </w: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运输实务</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both"/>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 xml:space="preserve">    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仓储与配送实务</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连锁经营管理</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319"/>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物流单证制作与实务</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国际货运代理实务</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电商物流</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快递实务</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客户关系管理</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textDirection w:val="tbRlV"/>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快递业务综合</w:t>
            </w:r>
          </w:p>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 xml:space="preserve">实训 </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96</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4C26A3">
              <w:rPr>
                <w:rFonts w:ascii="仿宋" w:hAnsi="仿宋" w:cs="方正宋三_GBK" w:hint="eastAsia"/>
                <w:color w:val="000000"/>
                <w:kern w:val="0"/>
                <w:szCs w:val="32"/>
              </w:rPr>
              <w:t>6</w:t>
            </w: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772" w:type="dxa"/>
            <w:vMerge/>
            <w:tcBorders>
              <w:left w:val="single" w:sz="4" w:space="0" w:color="000000"/>
              <w:bottom w:val="single" w:sz="4" w:space="0" w:color="auto"/>
              <w:right w:val="single" w:sz="2" w:space="0" w:color="000000"/>
            </w:tcBorders>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266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小计</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864</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12</w:t>
            </w:r>
          </w:p>
        </w:tc>
        <w:tc>
          <w:tcPr>
            <w:tcW w:w="701"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0</w:t>
            </w:r>
          </w:p>
        </w:tc>
        <w:tc>
          <w:tcPr>
            <w:tcW w:w="90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0</w:t>
            </w: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772" w:type="dxa"/>
            <w:vMerge/>
            <w:tcBorders>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网络营销</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4</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772" w:type="dxa"/>
            <w:vMerge/>
            <w:tcBorders>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物流专业英语</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4</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772" w:type="dxa"/>
            <w:vMerge/>
            <w:tcBorders>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供应链管理</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64</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4</w:t>
            </w: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shd w:val="clear" w:color="auto" w:fill="EEECE1" w:themeFill="background2"/>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772" w:type="dxa"/>
            <w:vMerge/>
            <w:tcBorders>
              <w:left w:val="single" w:sz="2" w:space="0" w:color="000000"/>
              <w:bottom w:val="single" w:sz="4" w:space="0" w:color="auto"/>
              <w:right w:val="single" w:sz="2" w:space="0" w:color="000000"/>
            </w:tcBorders>
            <w:shd w:val="clear" w:color="auto" w:fill="EEECE1" w:themeFill="background2"/>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4" w:space="0" w:color="auto"/>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rPr>
            </w:pPr>
            <w:r w:rsidRPr="00FD7763">
              <w:rPr>
                <w:rFonts w:ascii="仿宋" w:hAnsi="仿宋" w:cs="方正宋三_GBK" w:hint="eastAsia"/>
                <w:color w:val="000000"/>
                <w:kern w:val="0"/>
                <w:szCs w:val="32"/>
              </w:rPr>
              <w:t>小计</w:t>
            </w:r>
          </w:p>
        </w:tc>
        <w:tc>
          <w:tcPr>
            <w:tcW w:w="69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rPr>
            </w:pPr>
            <w:r w:rsidRPr="00FD7763">
              <w:rPr>
                <w:rFonts w:ascii="仿宋" w:hAnsi="仿宋" w:cs="方正宋三_GBK" w:hint="eastAsia"/>
                <w:color w:val="000000"/>
                <w:kern w:val="0"/>
                <w:szCs w:val="32"/>
              </w:rPr>
              <w:t>192</w:t>
            </w:r>
          </w:p>
        </w:tc>
        <w:tc>
          <w:tcPr>
            <w:tcW w:w="69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Cs/>
                <w:color w:val="000000"/>
                <w:kern w:val="0"/>
                <w:szCs w:val="32"/>
                <w:highlight w:val="lightGray"/>
                <w:lang w:val="zh-CN"/>
              </w:rPr>
            </w:pPr>
          </w:p>
        </w:tc>
        <w:tc>
          <w:tcPr>
            <w:tcW w:w="69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lang w:val="zh-CN"/>
              </w:rPr>
            </w:pPr>
          </w:p>
        </w:tc>
        <w:tc>
          <w:tcPr>
            <w:tcW w:w="69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lang w:val="zh-CN"/>
              </w:rPr>
            </w:pPr>
          </w:p>
        </w:tc>
        <w:tc>
          <w:tcPr>
            <w:tcW w:w="69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lang w:val="zh-CN"/>
              </w:rPr>
            </w:pPr>
          </w:p>
        </w:tc>
        <w:tc>
          <w:tcPr>
            <w:tcW w:w="701"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rPr>
            </w:pPr>
          </w:p>
        </w:tc>
        <w:tc>
          <w:tcPr>
            <w:tcW w:w="90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highlight w:val="lightGray"/>
                <w:lang w:val="zh-CN"/>
              </w:rPr>
            </w:pP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772" w:type="dxa"/>
            <w:vMerge w:val="restart"/>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顶岗</w:t>
            </w:r>
          </w:p>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r w:rsidRPr="00FD7763">
              <w:rPr>
                <w:rFonts w:ascii="仿宋" w:hAnsi="仿宋" w:cs="方正宋三_GBK" w:hint="eastAsia"/>
                <w:color w:val="000000"/>
                <w:kern w:val="0"/>
                <w:szCs w:val="32"/>
              </w:rPr>
              <w:t>实习</w:t>
            </w:r>
          </w:p>
        </w:tc>
        <w:tc>
          <w:tcPr>
            <w:tcW w:w="2662"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顶岗实习</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540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30</w:t>
            </w:r>
          </w:p>
        </w:tc>
      </w:tr>
      <w:tr w:rsidR="004C26A3" w:rsidTr="005B1295">
        <w:trPr>
          <w:cantSplit/>
          <w:trHeight w:val="283"/>
          <w:jc w:val="center"/>
        </w:trPr>
        <w:tc>
          <w:tcPr>
            <w:tcW w:w="768" w:type="dxa"/>
            <w:vMerge/>
            <w:tcBorders>
              <w:top w:val="single" w:sz="4" w:space="0" w:color="auto"/>
              <w:left w:val="single" w:sz="4"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772" w:type="dxa"/>
            <w:vMerge/>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rPr>
            </w:pPr>
          </w:p>
        </w:tc>
        <w:tc>
          <w:tcPr>
            <w:tcW w:w="2662"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小计</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540</w:t>
            </w: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69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p>
        </w:tc>
        <w:tc>
          <w:tcPr>
            <w:tcW w:w="70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p>
        </w:tc>
        <w:tc>
          <w:tcPr>
            <w:tcW w:w="90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30</w:t>
            </w:r>
          </w:p>
        </w:tc>
      </w:tr>
      <w:tr w:rsidR="004C26A3" w:rsidTr="005B1295">
        <w:trPr>
          <w:cantSplit/>
          <w:trHeight w:val="283"/>
          <w:jc w:val="center"/>
        </w:trPr>
        <w:tc>
          <w:tcPr>
            <w:tcW w:w="768"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4C26A3" w:rsidRPr="004C26A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b/>
                <w:color w:val="000000"/>
                <w:kern w:val="0"/>
                <w:szCs w:val="32"/>
                <w:lang w:val="zh-CN"/>
              </w:rPr>
            </w:pPr>
          </w:p>
        </w:tc>
        <w:tc>
          <w:tcPr>
            <w:tcW w:w="3434" w:type="dxa"/>
            <w:gridSpan w:val="2"/>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专业课程合计</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1252</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20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20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20</w:t>
            </w:r>
          </w:p>
        </w:tc>
        <w:tc>
          <w:tcPr>
            <w:tcW w:w="69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28</w:t>
            </w:r>
          </w:p>
        </w:tc>
        <w:tc>
          <w:tcPr>
            <w:tcW w:w="701"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8</w:t>
            </w:r>
          </w:p>
        </w:tc>
        <w:tc>
          <w:tcPr>
            <w:tcW w:w="90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30</w:t>
            </w:r>
          </w:p>
        </w:tc>
      </w:tr>
      <w:tr w:rsidR="004C26A3" w:rsidTr="005B1295">
        <w:trPr>
          <w:cantSplit/>
          <w:trHeight w:val="283"/>
          <w:jc w:val="center"/>
        </w:trPr>
        <w:tc>
          <w:tcPr>
            <w:tcW w:w="4202" w:type="dxa"/>
            <w:gridSpan w:val="3"/>
            <w:tcBorders>
              <w:top w:val="single" w:sz="4" w:space="0" w:color="auto"/>
              <w:left w:val="single" w:sz="4"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总计</w:t>
            </w:r>
          </w:p>
        </w:tc>
        <w:tc>
          <w:tcPr>
            <w:tcW w:w="699"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3E5429">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2</w:t>
            </w:r>
            <w:r w:rsidR="003E5429" w:rsidRPr="00FD7763">
              <w:rPr>
                <w:rFonts w:ascii="仿宋" w:hAnsi="仿宋" w:cs="方正宋三_GBK" w:hint="eastAsia"/>
                <w:color w:val="000000"/>
                <w:kern w:val="0"/>
                <w:szCs w:val="32"/>
              </w:rPr>
              <w:t>77</w:t>
            </w:r>
            <w:r w:rsidRPr="00FD776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3E5429"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lang w:val="zh-CN"/>
              </w:rPr>
              <w:t>32</w:t>
            </w:r>
          </w:p>
        </w:tc>
        <w:tc>
          <w:tcPr>
            <w:tcW w:w="699"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3E5429">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lang w:val="zh-CN"/>
              </w:rPr>
              <w:t>3</w:t>
            </w:r>
            <w:r w:rsidR="003E5429" w:rsidRPr="00FD7763">
              <w:rPr>
                <w:rFonts w:ascii="仿宋" w:hAnsi="仿宋" w:cs="方正宋三_GBK" w:hint="eastAsia"/>
                <w:color w:val="000000"/>
                <w:kern w:val="0"/>
                <w:szCs w:val="32"/>
              </w:rPr>
              <w:t>2</w:t>
            </w:r>
          </w:p>
        </w:tc>
        <w:tc>
          <w:tcPr>
            <w:tcW w:w="699"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3E5429"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36</w:t>
            </w:r>
          </w:p>
        </w:tc>
        <w:tc>
          <w:tcPr>
            <w:tcW w:w="699"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3E5429"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34</w:t>
            </w:r>
          </w:p>
        </w:tc>
        <w:tc>
          <w:tcPr>
            <w:tcW w:w="701"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3E5429"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rPr>
            </w:pPr>
            <w:r w:rsidRPr="00FD7763">
              <w:rPr>
                <w:rFonts w:ascii="仿宋" w:hAnsi="仿宋" w:cs="方正宋三_GBK" w:hint="eastAsia"/>
                <w:color w:val="000000"/>
                <w:kern w:val="0"/>
                <w:szCs w:val="32"/>
              </w:rPr>
              <w:t>14</w:t>
            </w:r>
          </w:p>
        </w:tc>
        <w:tc>
          <w:tcPr>
            <w:tcW w:w="904"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C26A3" w:rsidRPr="00FD7763" w:rsidRDefault="004C26A3" w:rsidP="005B1295">
            <w:pPr>
              <w:suppressAutoHyphens/>
              <w:autoSpaceDE w:val="0"/>
              <w:autoSpaceDN w:val="0"/>
              <w:adjustRightInd w:val="0"/>
              <w:spacing w:line="240" w:lineRule="auto"/>
              <w:ind w:firstLineChars="0" w:firstLine="0"/>
              <w:jc w:val="center"/>
              <w:textAlignment w:val="center"/>
              <w:rPr>
                <w:rFonts w:ascii="仿宋" w:hAnsi="仿宋" w:cs="方正宋三_GBK"/>
                <w:color w:val="000000"/>
                <w:kern w:val="0"/>
                <w:szCs w:val="32"/>
                <w:lang w:val="zh-CN"/>
              </w:rPr>
            </w:pPr>
            <w:r w:rsidRPr="00FD7763">
              <w:rPr>
                <w:rFonts w:ascii="仿宋" w:hAnsi="仿宋" w:cs="方正宋三_GBK" w:hint="eastAsia"/>
                <w:color w:val="000000"/>
                <w:kern w:val="0"/>
                <w:szCs w:val="32"/>
                <w:lang w:val="zh-CN"/>
              </w:rPr>
              <w:t>30</w:t>
            </w:r>
          </w:p>
        </w:tc>
      </w:tr>
    </w:tbl>
    <w:p w:rsidR="00D42B5B" w:rsidRPr="00397673" w:rsidRDefault="00B26397" w:rsidP="00B938D3">
      <w:pPr>
        <w:pStyle w:val="1"/>
      </w:pPr>
      <w:r w:rsidRPr="00397673">
        <w:rPr>
          <w:rFonts w:hint="eastAsia"/>
        </w:rPr>
        <w:t>八、实施保障</w:t>
      </w:r>
      <w:bookmarkEnd w:id="331"/>
    </w:p>
    <w:p w:rsidR="00D42B5B" w:rsidRPr="00397673" w:rsidRDefault="00B26397" w:rsidP="009A4783">
      <w:pPr>
        <w:pStyle w:val="2"/>
      </w:pPr>
      <w:bookmarkStart w:id="332" w:name="_Toc17130129"/>
      <w:r w:rsidRPr="00397673">
        <w:rPr>
          <w:rFonts w:hint="eastAsia"/>
        </w:rPr>
        <w:t>（一）师资队伍</w:t>
      </w:r>
      <w:bookmarkEnd w:id="332"/>
    </w:p>
    <w:p w:rsidR="00D42B5B" w:rsidRPr="00397673" w:rsidRDefault="00B26397" w:rsidP="00011F4C">
      <w:pPr>
        <w:ind w:firstLine="640"/>
      </w:pPr>
      <w:r w:rsidRPr="00397673">
        <w:rPr>
          <w:rFonts w:hint="eastAsia"/>
        </w:rPr>
        <w:t xml:space="preserve">1. </w:t>
      </w:r>
      <w:r w:rsidRPr="00397673">
        <w:rPr>
          <w:rFonts w:hint="eastAsia"/>
        </w:rPr>
        <w:t>专任专业教师与在籍学生之比不低</w:t>
      </w:r>
      <w:r w:rsidRPr="00377F31">
        <w:rPr>
          <w:rFonts w:ascii="仿宋" w:hAnsi="仿宋" w:hint="eastAsia"/>
        </w:rPr>
        <w:t>于1:36，专任专业教师应具有物流或管理类专业本科以上学历90%以上，高级职称15%以上，获得与本专业相关的高级工以上职业资格60%以上；兼职教师</w:t>
      </w:r>
      <w:proofErr w:type="gramStart"/>
      <w:r w:rsidRPr="00377F31">
        <w:rPr>
          <w:rFonts w:ascii="仿宋" w:hAnsi="仿宋" w:hint="eastAsia"/>
        </w:rPr>
        <w:t>占专业</w:t>
      </w:r>
      <w:proofErr w:type="gramEnd"/>
      <w:r w:rsidRPr="00377F31">
        <w:rPr>
          <w:rFonts w:ascii="仿宋" w:hAnsi="仿宋" w:hint="eastAsia"/>
        </w:rPr>
        <w:t>教师比例10%-40%，其中60%以上具有中级</w:t>
      </w:r>
      <w:r w:rsidRPr="00397673">
        <w:rPr>
          <w:rFonts w:hint="eastAsia"/>
        </w:rPr>
        <w:t>以上技术职称或高级工以上职业资格。</w:t>
      </w:r>
    </w:p>
    <w:p w:rsidR="00D42B5B" w:rsidRPr="00397673" w:rsidRDefault="00B26397" w:rsidP="00011F4C">
      <w:pPr>
        <w:ind w:firstLine="640"/>
      </w:pPr>
      <w:r w:rsidRPr="00397673">
        <w:rPr>
          <w:rFonts w:hint="eastAsia"/>
        </w:rPr>
        <w:lastRenderedPageBreak/>
        <w:t>2.</w:t>
      </w:r>
      <w:r w:rsidRPr="00397673">
        <w:rPr>
          <w:rFonts w:hint="eastAsia"/>
        </w:rPr>
        <w:t>学校要建立“双师型”专业教师团队，要有业务水平较高的专业带头人。专业教师具有良好的师德修养、专业能力，能够开展理实一体化教学，具有信息化教学能力。专任专业教师平均每两年到企业实践不少于</w:t>
      </w:r>
      <w:r w:rsidRPr="00397673">
        <w:rPr>
          <w:rFonts w:hint="eastAsia"/>
        </w:rPr>
        <w:t>2</w:t>
      </w:r>
      <w:r w:rsidRPr="00397673">
        <w:rPr>
          <w:rFonts w:hint="eastAsia"/>
        </w:rPr>
        <w:t>个月。兼职教师须经过教学能力专项培训，并取得合格证书，每学期承担不少于</w:t>
      </w:r>
      <w:r w:rsidRPr="00397673">
        <w:rPr>
          <w:rFonts w:hint="eastAsia"/>
        </w:rPr>
        <w:t>30</w:t>
      </w:r>
      <w:r w:rsidRPr="00397673">
        <w:rPr>
          <w:rFonts w:hint="eastAsia"/>
        </w:rPr>
        <w:t>学时的教学任务。</w:t>
      </w:r>
    </w:p>
    <w:p w:rsidR="00D42B5B" w:rsidRPr="00397673" w:rsidRDefault="00B26397" w:rsidP="009A4783">
      <w:pPr>
        <w:pStyle w:val="2"/>
      </w:pPr>
      <w:bookmarkStart w:id="333" w:name="_Toc17130130"/>
      <w:r w:rsidRPr="00397673">
        <w:rPr>
          <w:rFonts w:hint="eastAsia"/>
        </w:rPr>
        <w:t>（二）教学设施</w:t>
      </w:r>
      <w:bookmarkEnd w:id="333"/>
    </w:p>
    <w:p w:rsidR="00D42B5B" w:rsidRPr="00397673" w:rsidRDefault="00B26397" w:rsidP="00011F4C">
      <w:pPr>
        <w:ind w:firstLine="640"/>
      </w:pPr>
      <w:r w:rsidRPr="00397673">
        <w:rPr>
          <w:rFonts w:hint="eastAsia"/>
        </w:rPr>
        <w:t>根据中职物流服务与管理专业的课程特点，应具备货架、托盘、叉车、纸箱、半自动打包机、条码打印机、物流地理软件、呼叫中心软件系统等教学设备与工具；同时教室也应该具备多媒体教学设备。</w:t>
      </w:r>
    </w:p>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教学资源</w:t>
      </w:r>
    </w:p>
    <w:p w:rsidR="00D42B5B" w:rsidRPr="00397673" w:rsidRDefault="00B26397" w:rsidP="00011F4C">
      <w:pPr>
        <w:ind w:firstLine="640"/>
      </w:pPr>
      <w:r w:rsidRPr="00397673">
        <w:rPr>
          <w:rFonts w:hint="eastAsia"/>
        </w:rPr>
        <w:t>1.</w:t>
      </w:r>
      <w:r w:rsidRPr="00397673">
        <w:rPr>
          <w:rFonts w:hint="eastAsia"/>
        </w:rPr>
        <w:t>物流发展速度很快，所以在教材选用上多采用近几年新出版的书籍。</w:t>
      </w:r>
    </w:p>
    <w:p w:rsidR="00D42B5B" w:rsidRPr="00397673" w:rsidRDefault="00B26397" w:rsidP="00011F4C">
      <w:pPr>
        <w:ind w:firstLine="640"/>
      </w:pPr>
      <w:r w:rsidRPr="00397673">
        <w:rPr>
          <w:rFonts w:hint="eastAsia"/>
        </w:rPr>
        <w:t>2.</w:t>
      </w:r>
      <w:r w:rsidRPr="00397673">
        <w:rPr>
          <w:rFonts w:hint="eastAsia"/>
        </w:rPr>
        <w:t>为了更好的实现理论与实践相结合，我们应该建立物流实训基地，让学生能够有更加直观的物流学习体验，同时依托附近的物流园区以及航空港的资源进行校外实训参观。</w:t>
      </w:r>
    </w:p>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教学方法</w:t>
      </w:r>
    </w:p>
    <w:p w:rsidR="00D42B5B" w:rsidRPr="00397673" w:rsidRDefault="00B26397" w:rsidP="00011F4C">
      <w:pPr>
        <w:ind w:firstLine="640"/>
      </w:pPr>
      <w:r w:rsidRPr="00397673">
        <w:rPr>
          <w:rFonts w:hint="eastAsia"/>
        </w:rPr>
        <w:t>在教学过程中，以项目教学、案例教学、综合实</w:t>
      </w:r>
      <w:proofErr w:type="gramStart"/>
      <w:r w:rsidRPr="00397673">
        <w:rPr>
          <w:rFonts w:hint="eastAsia"/>
        </w:rPr>
        <w:t>训贯彻</w:t>
      </w:r>
      <w:proofErr w:type="gramEnd"/>
      <w:r w:rsidRPr="00397673">
        <w:rPr>
          <w:rFonts w:hint="eastAsia"/>
        </w:rPr>
        <w:t>整个教学过程，通过带领、指导学生做实际项目或案例进行教与学，一方面使学生能够学以致用，另一方面使学生完成项目后产生成就感，激发同学们的学习兴趣，点燃其学习热情。</w:t>
      </w:r>
    </w:p>
    <w:p w:rsidR="00086381" w:rsidRPr="00397673" w:rsidRDefault="00086381" w:rsidP="00086381">
      <w:pPr>
        <w:pStyle w:val="2"/>
      </w:pPr>
      <w:bookmarkStart w:id="334" w:name="_Toc17130131"/>
      <w:r w:rsidRPr="00397673">
        <w:rPr>
          <w:rFonts w:hint="eastAsia"/>
        </w:rPr>
        <w:lastRenderedPageBreak/>
        <w:t>（三）教学资源</w:t>
      </w:r>
    </w:p>
    <w:p w:rsidR="00086381" w:rsidRDefault="00086381" w:rsidP="00086381">
      <w:pPr>
        <w:ind w:firstLine="640"/>
        <w:rPr>
          <w:rFonts w:ascii="仿宋" w:hAnsi="仿宋"/>
          <w:szCs w:val="32"/>
        </w:rPr>
      </w:pPr>
      <w:r w:rsidRPr="00397673">
        <w:rPr>
          <w:rFonts w:ascii="仿宋" w:hAnsi="仿宋" w:hint="eastAsia"/>
          <w:szCs w:val="32"/>
        </w:rPr>
        <w:t>根据人才培养方案总体要求，</w:t>
      </w:r>
      <w:r>
        <w:rPr>
          <w:rFonts w:ascii="仿宋" w:hAnsi="仿宋" w:hint="eastAsia"/>
          <w:szCs w:val="32"/>
        </w:rPr>
        <w:t>本</w:t>
      </w:r>
      <w:r w:rsidRPr="00397673">
        <w:rPr>
          <w:rFonts w:ascii="仿宋" w:hAnsi="仿宋" w:hint="eastAsia"/>
          <w:szCs w:val="32"/>
        </w:rPr>
        <w:t>专业重视优质教学资源建设和网络信息资源的开发与利用，构建与专业课程配套的相关资源，使学生能够尽快适应、了解和掌握将来所从事的工作</w:t>
      </w:r>
      <w:r>
        <w:rPr>
          <w:rFonts w:ascii="仿宋" w:hAnsi="仿宋" w:hint="eastAsia"/>
          <w:szCs w:val="32"/>
        </w:rPr>
        <w:t>。</w:t>
      </w:r>
    </w:p>
    <w:p w:rsidR="00086381" w:rsidRPr="00397673" w:rsidRDefault="00086381" w:rsidP="00086381">
      <w:pPr>
        <w:ind w:firstLine="640"/>
        <w:rPr>
          <w:rFonts w:ascii="仿宋" w:hAnsi="仿宋"/>
          <w:szCs w:val="32"/>
        </w:rPr>
      </w:pPr>
      <w:r w:rsidRPr="00397673">
        <w:rPr>
          <w:rFonts w:ascii="仿宋" w:hAnsi="仿宋" w:hint="eastAsia"/>
          <w:szCs w:val="32"/>
        </w:rPr>
        <w:t>1. 建立教材资源库，重视校本教材的开发。每学期根据教学情况甄选教材。</w:t>
      </w:r>
    </w:p>
    <w:p w:rsidR="00086381" w:rsidRPr="00397673" w:rsidRDefault="00086381" w:rsidP="00086381">
      <w:pPr>
        <w:ind w:firstLine="640"/>
        <w:rPr>
          <w:rFonts w:ascii="仿宋" w:hAnsi="仿宋"/>
          <w:szCs w:val="32"/>
        </w:rPr>
      </w:pPr>
      <w:r w:rsidRPr="00397673">
        <w:rPr>
          <w:rFonts w:ascii="仿宋" w:hAnsi="仿宋" w:hint="eastAsia"/>
          <w:szCs w:val="32"/>
        </w:rPr>
        <w:t>2. 重视常规课程资源的开发和利用。组织</w:t>
      </w:r>
      <w:r>
        <w:rPr>
          <w:rFonts w:ascii="仿宋" w:hAnsi="仿宋" w:hint="eastAsia"/>
          <w:szCs w:val="32"/>
        </w:rPr>
        <w:t>本</w:t>
      </w:r>
      <w:r w:rsidRPr="00397673">
        <w:rPr>
          <w:rFonts w:ascii="仿宋" w:hAnsi="仿宋" w:hint="eastAsia"/>
          <w:szCs w:val="32"/>
        </w:rPr>
        <w:t>专业教师共同制作精品课程教学资源；录制微课，配以直观形象的幻灯片、动画、视频等教学资源，以调动学生学习积极性、主动性，促进学生理解、接受课程知识和业务流程。</w:t>
      </w:r>
    </w:p>
    <w:p w:rsidR="00086381" w:rsidRPr="00397673" w:rsidRDefault="00086381" w:rsidP="00086381">
      <w:pPr>
        <w:ind w:firstLine="640"/>
        <w:rPr>
          <w:rFonts w:ascii="仿宋" w:hAnsi="仿宋"/>
          <w:szCs w:val="32"/>
        </w:rPr>
      </w:pPr>
      <w:r w:rsidRPr="00397673">
        <w:rPr>
          <w:rFonts w:ascii="仿宋" w:hAnsi="仿宋" w:hint="eastAsia"/>
          <w:szCs w:val="32"/>
        </w:rPr>
        <w:t>3．教师通过教学软件、电子课堂以及多媒体设备等，充分利用会计模拟实训室的设施进行教学。</w:t>
      </w:r>
    </w:p>
    <w:p w:rsidR="00086381" w:rsidRPr="00397673" w:rsidRDefault="00086381" w:rsidP="00086381">
      <w:pPr>
        <w:ind w:firstLine="640"/>
        <w:rPr>
          <w:rFonts w:ascii="仿宋" w:hAnsi="仿宋"/>
          <w:szCs w:val="32"/>
        </w:rPr>
      </w:pPr>
      <w:r w:rsidRPr="00397673">
        <w:rPr>
          <w:rFonts w:ascii="仿宋" w:hAnsi="仿宋" w:hint="eastAsia"/>
          <w:szCs w:val="32"/>
        </w:rPr>
        <w:t>4．充分运用网络课程资源。开发并利用现有的电子书籍、国家精品资源共享</w:t>
      </w:r>
      <w:proofErr w:type="gramStart"/>
      <w:r w:rsidRPr="00397673">
        <w:rPr>
          <w:rFonts w:ascii="仿宋" w:hAnsi="仿宋" w:hint="eastAsia"/>
          <w:szCs w:val="32"/>
        </w:rPr>
        <w:t>课资源</w:t>
      </w:r>
      <w:proofErr w:type="gramEnd"/>
      <w:r w:rsidRPr="00397673">
        <w:rPr>
          <w:rFonts w:ascii="仿宋" w:hAnsi="仿宋" w:hint="eastAsia"/>
          <w:szCs w:val="32"/>
        </w:rPr>
        <w:t>库、各大网站等网络资源组织教学，使教学内容从单一走向多元，使学生的知识和能力的拓展成为可能。</w:t>
      </w:r>
    </w:p>
    <w:p w:rsidR="00086381" w:rsidRPr="00397673" w:rsidRDefault="00086381" w:rsidP="00086381">
      <w:pPr>
        <w:ind w:firstLine="640"/>
        <w:rPr>
          <w:rFonts w:ascii="仿宋" w:hAnsi="仿宋"/>
          <w:szCs w:val="32"/>
        </w:rPr>
      </w:pPr>
      <w:r w:rsidRPr="00397673">
        <w:rPr>
          <w:rFonts w:ascii="仿宋" w:hAnsi="仿宋" w:hint="eastAsia"/>
          <w:szCs w:val="32"/>
        </w:rPr>
        <w:t>5．开发和利用校外实训基地。在不断开发和完善校内模拟实训室的同时，需要充分利用校外实训基地的资源，让学生在真实的环境中理解业务处理，熟悉真实的业务流程。</w:t>
      </w:r>
    </w:p>
    <w:p w:rsidR="00086381" w:rsidRPr="00397673" w:rsidRDefault="00086381" w:rsidP="00086381">
      <w:pPr>
        <w:pStyle w:val="2"/>
      </w:pPr>
      <w:r w:rsidRPr="00397673">
        <w:rPr>
          <w:rFonts w:hint="eastAsia"/>
        </w:rPr>
        <w:t>（四）教学方法</w:t>
      </w:r>
    </w:p>
    <w:p w:rsidR="00086381" w:rsidRPr="00397673" w:rsidRDefault="00086381" w:rsidP="00086381">
      <w:pPr>
        <w:ind w:firstLine="640"/>
        <w:rPr>
          <w:rFonts w:ascii="仿宋" w:hAnsi="仿宋"/>
          <w:szCs w:val="32"/>
        </w:rPr>
      </w:pPr>
      <w:r w:rsidRPr="00397673">
        <w:rPr>
          <w:rFonts w:ascii="仿宋" w:hAnsi="仿宋" w:hint="eastAsia"/>
          <w:szCs w:val="32"/>
        </w:rPr>
        <w:t>根据人才培养方案总体要求，</w:t>
      </w:r>
      <w:r>
        <w:rPr>
          <w:rFonts w:ascii="仿宋" w:hAnsi="仿宋" w:hint="eastAsia"/>
          <w:szCs w:val="32"/>
        </w:rPr>
        <w:t>本</w:t>
      </w:r>
      <w:r w:rsidRPr="00397673">
        <w:rPr>
          <w:rFonts w:ascii="仿宋" w:hAnsi="仿宋" w:hint="eastAsia"/>
          <w:szCs w:val="32"/>
        </w:rPr>
        <w:t>专业课程教学要求掌握以下常用的几个教学方法：</w:t>
      </w:r>
    </w:p>
    <w:p w:rsidR="00086381" w:rsidRPr="00397673" w:rsidRDefault="00086381" w:rsidP="00086381">
      <w:pPr>
        <w:ind w:firstLine="640"/>
        <w:rPr>
          <w:rFonts w:ascii="仿宋" w:hAnsi="仿宋"/>
          <w:szCs w:val="32"/>
        </w:rPr>
      </w:pPr>
      <w:r w:rsidRPr="00397673">
        <w:rPr>
          <w:rFonts w:ascii="仿宋" w:hAnsi="仿宋" w:hint="eastAsia"/>
          <w:szCs w:val="32"/>
        </w:rPr>
        <w:t>1. 案例教学法，能有效地解决理论知识和实际相结合的问</w:t>
      </w:r>
      <w:r w:rsidRPr="00397673">
        <w:rPr>
          <w:rFonts w:ascii="仿宋" w:hAnsi="仿宋" w:hint="eastAsia"/>
          <w:szCs w:val="32"/>
        </w:rPr>
        <w:lastRenderedPageBreak/>
        <w:t>题，提高学生分析问题和解决问题的能力；能够增强学生学习的主动性、积极性和学习兴趣；能有效地促进教学相长和师生互动。</w:t>
      </w:r>
    </w:p>
    <w:p w:rsidR="00086381" w:rsidRPr="00397673" w:rsidRDefault="00086381" w:rsidP="00086381">
      <w:pPr>
        <w:ind w:firstLine="640"/>
        <w:rPr>
          <w:rFonts w:ascii="仿宋" w:hAnsi="仿宋"/>
          <w:szCs w:val="32"/>
        </w:rPr>
      </w:pPr>
      <w:r w:rsidRPr="00397673">
        <w:rPr>
          <w:rFonts w:ascii="仿宋" w:hAnsi="仿宋" w:hint="eastAsia"/>
          <w:szCs w:val="32"/>
        </w:rPr>
        <w:t>2.理实一体教学法，在教学过程中，充分发挥教师的主导作用，通过设定教学任务和教学目标，让师生双方边教、边学、边做，全程构建素质和技能培养框架，丰富课堂教学和实践教学环节，提高教学质量。突出学生动手能力和专业技能的培养，使学生边做边学，理论与技能并重，较好地实现师生互动，提高了学生的学习兴趣和学习效率。</w:t>
      </w:r>
    </w:p>
    <w:p w:rsidR="00086381" w:rsidRPr="00397673" w:rsidRDefault="00086381" w:rsidP="00086381">
      <w:pPr>
        <w:ind w:firstLine="640"/>
        <w:rPr>
          <w:rFonts w:ascii="仿宋" w:hAnsi="仿宋"/>
          <w:szCs w:val="32"/>
        </w:rPr>
      </w:pPr>
      <w:r w:rsidRPr="00397673">
        <w:rPr>
          <w:rFonts w:ascii="仿宋" w:hAnsi="仿宋" w:hint="eastAsia"/>
          <w:szCs w:val="32"/>
        </w:rPr>
        <w:t>3.情景教学法，教师是在模拟情境条件下进行实践操作训练的教学方法，情景教学法通常在学生具备了一定的专业理论知识后，实践操作前进行。</w:t>
      </w:r>
    </w:p>
    <w:p w:rsidR="00086381" w:rsidRPr="00397673" w:rsidRDefault="00086381" w:rsidP="00086381">
      <w:pPr>
        <w:ind w:firstLine="640"/>
        <w:rPr>
          <w:rFonts w:ascii="仿宋" w:hAnsi="仿宋"/>
          <w:szCs w:val="32"/>
        </w:rPr>
      </w:pPr>
      <w:r w:rsidRPr="00397673">
        <w:rPr>
          <w:rFonts w:ascii="仿宋" w:hAnsi="仿宋" w:hint="eastAsia"/>
          <w:szCs w:val="32"/>
        </w:rPr>
        <w:t>4.项目教学法，以实际应用为目的，通过师生共同完成教学项目而使学生获取知识、能力的教学方法。其实施以小组为学习单位，强调学生在学习过程中的主体地位，提倡“个性化”的学习，主张以学生学习为主，教师指导为辅，学生通过完成教学项目，能有效调动学习的积极性，既掌握实践技能，又掌握相关理论知识，既学习了课程，又学习了工作方法，能够充分发掘学生的创造潜能，提高学生解决实际问题的综合能力。</w:t>
      </w:r>
    </w:p>
    <w:p w:rsidR="00D42B5B" w:rsidRPr="00397673" w:rsidRDefault="00B26397" w:rsidP="009A4783">
      <w:pPr>
        <w:pStyle w:val="2"/>
      </w:pPr>
      <w:r w:rsidRPr="00397673">
        <w:rPr>
          <w:rFonts w:hint="eastAsia"/>
        </w:rPr>
        <w:t>（</w:t>
      </w:r>
      <w:r w:rsidR="00086381">
        <w:rPr>
          <w:rFonts w:hint="eastAsia"/>
        </w:rPr>
        <w:t>六</w:t>
      </w:r>
      <w:r w:rsidRPr="00397673">
        <w:rPr>
          <w:rFonts w:hint="eastAsia"/>
        </w:rPr>
        <w:t>）学习评价</w:t>
      </w:r>
      <w:bookmarkEnd w:id="334"/>
    </w:p>
    <w:p w:rsidR="00D42B5B" w:rsidRPr="00397673" w:rsidRDefault="00B26397" w:rsidP="00011F4C">
      <w:pPr>
        <w:ind w:firstLine="640"/>
      </w:pPr>
      <w:r w:rsidRPr="00397673">
        <w:rPr>
          <w:rFonts w:hint="eastAsia"/>
        </w:rPr>
        <w:t>在对学生进行学习评价时，应从多方面出发，注重学生的全面发展。根据不同的课程，采取灵活多样的考核、考试形式，着重考核学生综合运用所学知识、解决实际问题的能力，而不只是</w:t>
      </w:r>
      <w:r w:rsidRPr="00397673">
        <w:rPr>
          <w:rFonts w:hint="eastAsia"/>
        </w:rPr>
        <w:lastRenderedPageBreak/>
        <w:t>仅仅的考高分。考核可分为考试和考察两种方式，成绩由平时成绩和学期期末成绩组成，平时成绩占</w:t>
      </w:r>
      <w:r w:rsidRPr="00397673">
        <w:rPr>
          <w:rFonts w:hint="eastAsia"/>
        </w:rPr>
        <w:t>20%</w:t>
      </w:r>
      <w:r w:rsidRPr="00397673">
        <w:rPr>
          <w:rFonts w:hint="eastAsia"/>
        </w:rPr>
        <w:t>，由作业、出勤、课堂表现、实</w:t>
      </w:r>
      <w:proofErr w:type="gramStart"/>
      <w:r w:rsidRPr="00397673">
        <w:rPr>
          <w:rFonts w:hint="eastAsia"/>
        </w:rPr>
        <w:t>训活动</w:t>
      </w:r>
      <w:proofErr w:type="gramEnd"/>
      <w:r w:rsidRPr="00397673">
        <w:rPr>
          <w:rFonts w:hint="eastAsia"/>
        </w:rPr>
        <w:t>等构成；辅导员成绩占</w:t>
      </w:r>
      <w:r w:rsidRPr="00397673">
        <w:rPr>
          <w:rFonts w:hint="eastAsia"/>
        </w:rPr>
        <w:t>20%</w:t>
      </w:r>
      <w:r w:rsidRPr="00397673">
        <w:rPr>
          <w:rFonts w:hint="eastAsia"/>
        </w:rPr>
        <w:t>；卷面成绩占</w:t>
      </w:r>
      <w:r w:rsidRPr="00397673">
        <w:rPr>
          <w:rFonts w:hint="eastAsia"/>
        </w:rPr>
        <w:t>60%</w:t>
      </w:r>
      <w:r w:rsidRPr="00397673">
        <w:rPr>
          <w:rFonts w:hint="eastAsia"/>
        </w:rPr>
        <w:t>。通过评价、考核方式改革使学生牢固掌握所学的理论知识，学以致用，重视职业能力的培养。</w:t>
      </w:r>
    </w:p>
    <w:p w:rsidR="00D42B5B" w:rsidRPr="00397673" w:rsidRDefault="00B26397" w:rsidP="009A4783">
      <w:pPr>
        <w:pStyle w:val="2"/>
      </w:pPr>
      <w:bookmarkStart w:id="335" w:name="_Toc17130132"/>
      <w:r w:rsidRPr="00397673">
        <w:rPr>
          <w:rFonts w:hint="eastAsia"/>
        </w:rPr>
        <w:t>（</w:t>
      </w:r>
      <w:r w:rsidR="00086381">
        <w:rPr>
          <w:rFonts w:hint="eastAsia"/>
        </w:rPr>
        <w:t>七</w:t>
      </w:r>
      <w:r w:rsidRPr="00397673">
        <w:rPr>
          <w:rFonts w:hint="eastAsia"/>
        </w:rPr>
        <w:t>）质量管理</w:t>
      </w:r>
      <w:bookmarkEnd w:id="335"/>
    </w:p>
    <w:p w:rsidR="002A0C52" w:rsidRPr="002A0C52" w:rsidRDefault="002A0C52" w:rsidP="002A0C52">
      <w:pPr>
        <w:ind w:firstLine="640"/>
        <w:rPr>
          <w:rFonts w:ascii="仿宋" w:hAnsi="仿宋"/>
        </w:rPr>
      </w:pPr>
      <w:bookmarkStart w:id="336" w:name="_Toc17098321"/>
      <w:bookmarkStart w:id="337" w:name="_Toc17130134"/>
      <w:bookmarkStart w:id="338" w:name="_Toc16788207"/>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2A0C52" w:rsidRPr="002A0C52" w:rsidRDefault="002A0C52" w:rsidP="002A0C52">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2A0C52" w:rsidRPr="002A0C52" w:rsidRDefault="002A0C52" w:rsidP="002A0C52">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2A0C52" w:rsidRPr="002A0C52" w:rsidRDefault="002A0C52" w:rsidP="002A0C52">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E64272" w:rsidRPr="00397673" w:rsidRDefault="00E64272" w:rsidP="00B938D3">
      <w:pPr>
        <w:pStyle w:val="1"/>
      </w:pPr>
      <w:r w:rsidRPr="00397673">
        <w:rPr>
          <w:rFonts w:hint="eastAsia"/>
        </w:rPr>
        <w:lastRenderedPageBreak/>
        <w:t>九、毕业要求</w:t>
      </w:r>
    </w:p>
    <w:p w:rsidR="00E64272" w:rsidRDefault="00E64272" w:rsidP="00E64272">
      <w:pPr>
        <w:ind w:firstLine="640"/>
        <w:rPr>
          <w:rFonts w:ascii="仿宋" w:hAnsi="仿宋"/>
          <w:szCs w:val="32"/>
        </w:rPr>
      </w:pPr>
      <w:r>
        <w:rPr>
          <w:rFonts w:ascii="仿宋" w:hAnsi="仿宋" w:hint="eastAsia"/>
          <w:szCs w:val="32"/>
        </w:rPr>
        <w:t>本专业学生必须修完本方案规定的全部教学环节，学习课程全部考试合格，本专业毕业生应具有以下职业素养（职业道德和产业文化素养）、专业知识和技能：</w:t>
      </w:r>
    </w:p>
    <w:p w:rsidR="00E64272" w:rsidRDefault="00E64272" w:rsidP="00E64272">
      <w:pPr>
        <w:ind w:firstLine="640"/>
        <w:rPr>
          <w:rFonts w:ascii="仿宋" w:hAnsi="仿宋"/>
          <w:szCs w:val="32"/>
        </w:rPr>
      </w:pPr>
      <w:r>
        <w:rPr>
          <w:rFonts w:ascii="仿宋" w:hAnsi="仿宋" w:hint="eastAsia"/>
          <w:szCs w:val="32"/>
        </w:rPr>
        <w:t>（一）技能要求：按照课程标准规定的技能项目，每项技能均需达到合格以上。</w:t>
      </w:r>
    </w:p>
    <w:p w:rsidR="00E64272" w:rsidRPr="00E64272" w:rsidRDefault="00E64272" w:rsidP="00E64272">
      <w:pPr>
        <w:ind w:firstLine="640"/>
        <w:rPr>
          <w:rFonts w:ascii="仿宋" w:hAnsi="仿宋"/>
          <w:szCs w:val="32"/>
        </w:rPr>
      </w:pPr>
      <w:r>
        <w:rPr>
          <w:rFonts w:ascii="仿宋" w:hAnsi="仿宋" w:hint="eastAsia"/>
          <w:szCs w:val="32"/>
        </w:rPr>
        <w:t>（</w:t>
      </w:r>
      <w:r w:rsidRPr="00E64272">
        <w:rPr>
          <w:rFonts w:ascii="仿宋" w:hAnsi="仿宋" w:hint="eastAsia"/>
          <w:szCs w:val="32"/>
        </w:rPr>
        <w:t>二）技能证书要求：在毕业前，要求考取本专业相关技能证书1个或1个以上职业资格</w:t>
      </w:r>
      <w:r>
        <w:rPr>
          <w:rFonts w:ascii="仿宋" w:hAnsi="仿宋" w:hint="eastAsia"/>
          <w:szCs w:val="32"/>
        </w:rPr>
        <w:t>证书。</w:t>
      </w:r>
    </w:p>
    <w:p w:rsidR="00FD7763" w:rsidRDefault="00FD7763" w:rsidP="00377F31">
      <w:pPr>
        <w:pStyle w:val="3"/>
      </w:pPr>
    </w:p>
    <w:p w:rsidR="00FD7763" w:rsidRDefault="00FD7763" w:rsidP="00377F31">
      <w:pPr>
        <w:pStyle w:val="3"/>
      </w:pPr>
    </w:p>
    <w:p w:rsidR="00FD7763" w:rsidRDefault="00FD7763" w:rsidP="00377F31">
      <w:pPr>
        <w:pStyle w:val="3"/>
      </w:pPr>
    </w:p>
    <w:p w:rsidR="00FD7763" w:rsidRDefault="00FD7763" w:rsidP="00377F31">
      <w:pPr>
        <w:pStyle w:val="3"/>
      </w:pPr>
    </w:p>
    <w:p w:rsidR="00086381" w:rsidRDefault="00086381" w:rsidP="00086381">
      <w:pPr>
        <w:ind w:firstLine="640"/>
      </w:pPr>
    </w:p>
    <w:p w:rsidR="00086381" w:rsidRPr="00086381" w:rsidRDefault="00086381" w:rsidP="00086381">
      <w:pPr>
        <w:ind w:firstLine="640"/>
      </w:pPr>
    </w:p>
    <w:p w:rsidR="00FD7763" w:rsidRPr="00FD7763" w:rsidRDefault="00FD7763" w:rsidP="00FD7763">
      <w:pPr>
        <w:ind w:firstLine="640"/>
      </w:pPr>
    </w:p>
    <w:p w:rsidR="00D42B5B" w:rsidRPr="00397673" w:rsidRDefault="00B26397" w:rsidP="00377F31">
      <w:pPr>
        <w:pStyle w:val="3"/>
      </w:pPr>
      <w:r w:rsidRPr="00397673">
        <w:rPr>
          <w:rFonts w:hint="eastAsia"/>
        </w:rPr>
        <w:lastRenderedPageBreak/>
        <w:t>郑州时代科技中等专业学校</w:t>
      </w:r>
      <w:bookmarkEnd w:id="336"/>
      <w:bookmarkEnd w:id="337"/>
    </w:p>
    <w:p w:rsidR="00D42B5B" w:rsidRPr="00397673" w:rsidRDefault="00B26397" w:rsidP="00377F31">
      <w:pPr>
        <w:pStyle w:val="3"/>
      </w:pPr>
      <w:bookmarkStart w:id="339" w:name="_Toc17130135"/>
      <w:r w:rsidRPr="00397673">
        <w:rPr>
          <w:rFonts w:hint="eastAsia"/>
        </w:rPr>
        <w:t>美发与形象设计专业人才培养方案</w:t>
      </w:r>
      <w:bookmarkEnd w:id="339"/>
    </w:p>
    <w:p w:rsidR="00D42B5B" w:rsidRPr="00397673" w:rsidRDefault="00D42B5B" w:rsidP="002F4490">
      <w:pPr>
        <w:spacing w:before="156"/>
        <w:ind w:firstLineChars="0" w:firstLine="0"/>
        <w:rPr>
          <w:rFonts w:ascii="仿宋" w:hAnsi="仿宋"/>
          <w:szCs w:val="32"/>
        </w:rPr>
      </w:pPr>
    </w:p>
    <w:p w:rsidR="00D42B5B" w:rsidRPr="00397673" w:rsidRDefault="00B26397" w:rsidP="00B938D3">
      <w:pPr>
        <w:pStyle w:val="1"/>
      </w:pPr>
      <w:bookmarkStart w:id="340" w:name="_Toc17130136"/>
      <w:r w:rsidRPr="00397673">
        <w:rPr>
          <w:rFonts w:hint="eastAsia"/>
        </w:rPr>
        <w:t>一、专业名称</w:t>
      </w:r>
      <w:bookmarkEnd w:id="338"/>
      <w:bookmarkEnd w:id="340"/>
      <w:r w:rsidR="00377F31">
        <w:rPr>
          <w:rFonts w:hint="eastAsia"/>
        </w:rPr>
        <w:t>及代码</w:t>
      </w:r>
    </w:p>
    <w:p w:rsidR="00D42B5B" w:rsidRPr="00397673" w:rsidRDefault="00B26397" w:rsidP="00E61D33">
      <w:pPr>
        <w:ind w:firstLine="640"/>
        <w:rPr>
          <w:rFonts w:ascii="仿宋" w:hAnsi="仿宋"/>
          <w:szCs w:val="32"/>
        </w:rPr>
      </w:pPr>
      <w:r w:rsidRPr="00397673">
        <w:rPr>
          <w:rFonts w:ascii="仿宋" w:hAnsi="仿宋" w:hint="eastAsia"/>
          <w:szCs w:val="32"/>
        </w:rPr>
        <w:t>专业名称：美发与形象设计</w:t>
      </w:r>
    </w:p>
    <w:p w:rsidR="00D42B5B" w:rsidRPr="00397673" w:rsidRDefault="00B26397" w:rsidP="00E61D33">
      <w:pPr>
        <w:ind w:firstLine="640"/>
        <w:rPr>
          <w:rFonts w:ascii="仿宋" w:hAnsi="仿宋"/>
          <w:szCs w:val="32"/>
        </w:rPr>
      </w:pPr>
      <w:r w:rsidRPr="00397673">
        <w:rPr>
          <w:rFonts w:ascii="仿宋" w:hAnsi="仿宋" w:hint="eastAsia"/>
          <w:szCs w:val="32"/>
        </w:rPr>
        <w:t>专业代码：110200</w:t>
      </w:r>
    </w:p>
    <w:p w:rsidR="00D42B5B" w:rsidRPr="00397673" w:rsidRDefault="00B26397" w:rsidP="00B938D3">
      <w:pPr>
        <w:pStyle w:val="1"/>
      </w:pPr>
      <w:bookmarkStart w:id="341" w:name="_Toc16788208"/>
      <w:bookmarkStart w:id="342" w:name="_Toc17130137"/>
      <w:r w:rsidRPr="00397673">
        <w:rPr>
          <w:rFonts w:hint="eastAsia"/>
        </w:rPr>
        <w:t>二、入学要求</w:t>
      </w:r>
      <w:bookmarkEnd w:id="341"/>
      <w:bookmarkEnd w:id="342"/>
    </w:p>
    <w:p w:rsidR="00D42B5B" w:rsidRPr="00397673" w:rsidRDefault="00B26397" w:rsidP="00E61D33">
      <w:pPr>
        <w:ind w:firstLine="640"/>
        <w:rPr>
          <w:rFonts w:ascii="仿宋" w:hAnsi="仿宋"/>
          <w:szCs w:val="32"/>
        </w:rPr>
      </w:pPr>
      <w:r w:rsidRPr="00397673">
        <w:rPr>
          <w:rFonts w:ascii="仿宋" w:hAnsi="仿宋" w:hint="eastAsia"/>
          <w:szCs w:val="32"/>
        </w:rPr>
        <w:t>初中毕业生或具有同等学历者</w:t>
      </w:r>
    </w:p>
    <w:p w:rsidR="00D42B5B" w:rsidRPr="00397673" w:rsidRDefault="00B26397" w:rsidP="00B938D3">
      <w:pPr>
        <w:pStyle w:val="1"/>
      </w:pPr>
      <w:bookmarkStart w:id="343" w:name="_Toc16788209"/>
      <w:bookmarkStart w:id="344" w:name="_Toc17130138"/>
      <w:r w:rsidRPr="00397673">
        <w:rPr>
          <w:rFonts w:hint="eastAsia"/>
        </w:rPr>
        <w:t>三、修业年限</w:t>
      </w:r>
      <w:bookmarkEnd w:id="343"/>
      <w:bookmarkEnd w:id="344"/>
    </w:p>
    <w:p w:rsidR="00D42B5B" w:rsidRPr="00397673" w:rsidRDefault="00B26397" w:rsidP="00E61D33">
      <w:pPr>
        <w:ind w:firstLine="640"/>
        <w:rPr>
          <w:rFonts w:ascii="仿宋" w:hAnsi="仿宋"/>
          <w:szCs w:val="32"/>
        </w:rPr>
      </w:pPr>
      <w:r w:rsidRPr="00397673">
        <w:rPr>
          <w:rFonts w:ascii="仿宋" w:hAnsi="仿宋" w:hint="eastAsia"/>
          <w:szCs w:val="32"/>
        </w:rPr>
        <w:t xml:space="preserve">三年 </w:t>
      </w:r>
    </w:p>
    <w:p w:rsidR="00D42B5B" w:rsidRPr="00397673" w:rsidRDefault="00DB1933" w:rsidP="00B938D3">
      <w:pPr>
        <w:pStyle w:val="1"/>
      </w:pPr>
      <w:bookmarkStart w:id="345" w:name="_Toc16788210"/>
      <w:bookmarkStart w:id="346" w:name="_Toc17130139"/>
      <w:r w:rsidRPr="00397673">
        <w:rPr>
          <w:rFonts w:hint="eastAsia"/>
        </w:rPr>
        <w:t>四、</w:t>
      </w:r>
      <w:r w:rsidR="00B26397" w:rsidRPr="00397673">
        <w:rPr>
          <w:rFonts w:hint="eastAsia"/>
        </w:rPr>
        <w:t>职业面向</w:t>
      </w:r>
      <w:bookmarkEnd w:id="345"/>
      <w:bookmarkEnd w:id="346"/>
    </w:p>
    <w:tbl>
      <w:tblPr>
        <w:tblW w:w="8893"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843"/>
        <w:gridCol w:w="2452"/>
        <w:gridCol w:w="2220"/>
      </w:tblGrid>
      <w:tr w:rsidR="00D42B5B" w:rsidRPr="00397673" w:rsidTr="00DB1933">
        <w:trPr>
          <w:trHeight w:val="804"/>
          <w:jc w:val="center"/>
        </w:trPr>
        <w:tc>
          <w:tcPr>
            <w:tcW w:w="2378"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对应行业</w:t>
            </w:r>
          </w:p>
        </w:tc>
        <w:tc>
          <w:tcPr>
            <w:tcW w:w="1843"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职业类别</w:t>
            </w:r>
          </w:p>
        </w:tc>
        <w:tc>
          <w:tcPr>
            <w:tcW w:w="2452"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岗位类别</w:t>
            </w:r>
          </w:p>
        </w:tc>
        <w:tc>
          <w:tcPr>
            <w:tcW w:w="2220"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职业技能证书</w:t>
            </w:r>
          </w:p>
        </w:tc>
      </w:tr>
      <w:tr w:rsidR="00D42B5B" w:rsidRPr="00397673" w:rsidTr="00DB1933">
        <w:trPr>
          <w:trHeight w:val="556"/>
          <w:jc w:val="center"/>
        </w:trPr>
        <w:tc>
          <w:tcPr>
            <w:tcW w:w="2378"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美甲店面、美</w:t>
            </w:r>
            <w:proofErr w:type="gramStart"/>
            <w:r w:rsidRPr="00397673">
              <w:rPr>
                <w:rFonts w:ascii="仿宋" w:hAnsi="仿宋" w:cs="仿宋" w:hint="eastAsia"/>
                <w:szCs w:val="32"/>
              </w:rPr>
              <w:t>甲培训</w:t>
            </w:r>
            <w:proofErr w:type="gramEnd"/>
            <w:r w:rsidRPr="00397673">
              <w:rPr>
                <w:rFonts w:ascii="仿宋" w:hAnsi="仿宋" w:cs="仿宋" w:hint="eastAsia"/>
                <w:szCs w:val="32"/>
              </w:rPr>
              <w:t>学校、美甲沙龙</w:t>
            </w:r>
          </w:p>
          <w:p w:rsidR="00D42B5B" w:rsidRPr="00397673" w:rsidRDefault="00D42B5B" w:rsidP="002F4490">
            <w:pPr>
              <w:spacing w:before="156"/>
              <w:ind w:firstLineChars="0" w:firstLine="0"/>
              <w:rPr>
                <w:rFonts w:ascii="仿宋" w:hAnsi="仿宋" w:cs="仿宋"/>
                <w:szCs w:val="32"/>
              </w:rPr>
            </w:pPr>
          </w:p>
        </w:tc>
        <w:tc>
          <w:tcPr>
            <w:tcW w:w="1843"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技术服务类</w:t>
            </w:r>
          </w:p>
        </w:tc>
        <w:tc>
          <w:tcPr>
            <w:tcW w:w="2452"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个人美甲设计、私人美甲师、美甲产品精品店、美甲产品讲师、美甲师、美甲产品导购师，美甲讲师、美</w:t>
            </w:r>
            <w:proofErr w:type="gramStart"/>
            <w:r w:rsidRPr="00397673">
              <w:rPr>
                <w:rFonts w:ascii="仿宋" w:hAnsi="仿宋" w:cs="仿宋" w:hint="eastAsia"/>
                <w:szCs w:val="32"/>
              </w:rPr>
              <w:t>甲设计</w:t>
            </w:r>
            <w:proofErr w:type="gramEnd"/>
            <w:r w:rsidRPr="00397673">
              <w:rPr>
                <w:rFonts w:ascii="仿宋" w:hAnsi="仿宋" w:cs="仿宋" w:hint="eastAsia"/>
                <w:szCs w:val="32"/>
              </w:rPr>
              <w:lastRenderedPageBreak/>
              <w:t>讲师、</w:t>
            </w:r>
          </w:p>
          <w:p w:rsidR="00D42B5B" w:rsidRPr="00397673" w:rsidRDefault="00D42B5B" w:rsidP="002F4490">
            <w:pPr>
              <w:spacing w:before="156"/>
              <w:ind w:firstLineChars="0" w:firstLine="0"/>
              <w:rPr>
                <w:rFonts w:ascii="仿宋" w:hAnsi="仿宋" w:cs="仿宋"/>
                <w:szCs w:val="32"/>
              </w:rPr>
            </w:pPr>
          </w:p>
        </w:tc>
        <w:tc>
          <w:tcPr>
            <w:tcW w:w="2220" w:type="dxa"/>
            <w:vMerge w:val="restart"/>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lastRenderedPageBreak/>
              <w:t>美容师资格证初级、美容师资格证中级、美容师资格</w:t>
            </w:r>
            <w:proofErr w:type="gramStart"/>
            <w:r w:rsidRPr="00397673">
              <w:rPr>
                <w:rFonts w:ascii="仿宋" w:hAnsi="仿宋" w:cs="仿宋" w:hint="eastAsia"/>
                <w:szCs w:val="32"/>
              </w:rPr>
              <w:t>证高级</w:t>
            </w:r>
            <w:proofErr w:type="gramEnd"/>
          </w:p>
        </w:tc>
      </w:tr>
      <w:tr w:rsidR="00D42B5B" w:rsidRPr="00397673" w:rsidTr="00DB1933">
        <w:trPr>
          <w:trHeight w:val="686"/>
          <w:jc w:val="center"/>
        </w:trPr>
        <w:tc>
          <w:tcPr>
            <w:tcW w:w="2378"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lastRenderedPageBreak/>
              <w:t>美容院、养生馆、美容工作室</w:t>
            </w:r>
          </w:p>
        </w:tc>
        <w:tc>
          <w:tcPr>
            <w:tcW w:w="1843"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技术服务类</w:t>
            </w:r>
          </w:p>
        </w:tc>
        <w:tc>
          <w:tcPr>
            <w:tcW w:w="2452"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美容师、养生推拿师、美容咨询师、美容销售、美容培训师</w:t>
            </w:r>
          </w:p>
        </w:tc>
        <w:tc>
          <w:tcPr>
            <w:tcW w:w="2220" w:type="dxa"/>
            <w:vMerge/>
            <w:vAlign w:val="center"/>
          </w:tcPr>
          <w:p w:rsidR="00D42B5B" w:rsidRPr="00397673" w:rsidRDefault="00D42B5B" w:rsidP="002F4490">
            <w:pPr>
              <w:spacing w:before="156"/>
              <w:ind w:firstLineChars="0" w:firstLine="0"/>
              <w:rPr>
                <w:rFonts w:ascii="仿宋" w:hAnsi="仿宋" w:cs="仿宋"/>
                <w:szCs w:val="32"/>
              </w:rPr>
            </w:pPr>
          </w:p>
        </w:tc>
      </w:tr>
      <w:tr w:rsidR="00D42B5B" w:rsidRPr="00397673" w:rsidTr="00DB1933">
        <w:trPr>
          <w:trHeight w:val="1874"/>
          <w:jc w:val="center"/>
        </w:trPr>
        <w:tc>
          <w:tcPr>
            <w:tcW w:w="2378"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化妆造型工作室、</w:t>
            </w:r>
            <w:proofErr w:type="gramStart"/>
            <w:r w:rsidRPr="00397673">
              <w:rPr>
                <w:rFonts w:ascii="仿宋" w:hAnsi="仿宋" w:cs="仿宋" w:hint="eastAsia"/>
                <w:szCs w:val="32"/>
              </w:rPr>
              <w:t>婚庆跟妆</w:t>
            </w:r>
            <w:proofErr w:type="gramEnd"/>
            <w:r w:rsidRPr="00397673">
              <w:rPr>
                <w:rFonts w:ascii="仿宋" w:hAnsi="仿宋" w:cs="仿宋" w:hint="eastAsia"/>
                <w:szCs w:val="32"/>
              </w:rPr>
              <w:t>、影楼造型、化妆主播、美</w:t>
            </w:r>
            <w:proofErr w:type="gramStart"/>
            <w:r w:rsidRPr="00397673">
              <w:rPr>
                <w:rFonts w:ascii="仿宋" w:hAnsi="仿宋" w:cs="仿宋" w:hint="eastAsia"/>
                <w:szCs w:val="32"/>
              </w:rPr>
              <w:t>妆博主</w:t>
            </w:r>
            <w:proofErr w:type="gramEnd"/>
            <w:r w:rsidRPr="00397673">
              <w:rPr>
                <w:rFonts w:ascii="仿宋" w:hAnsi="仿宋" w:cs="仿宋" w:hint="eastAsia"/>
                <w:szCs w:val="32"/>
              </w:rPr>
              <w:t>、彩妆销售</w:t>
            </w:r>
          </w:p>
        </w:tc>
        <w:tc>
          <w:tcPr>
            <w:tcW w:w="1843"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技术服务类</w:t>
            </w:r>
          </w:p>
        </w:tc>
        <w:tc>
          <w:tcPr>
            <w:tcW w:w="2452" w:type="dxa"/>
            <w:vAlign w:val="center"/>
          </w:tcPr>
          <w:p w:rsidR="00D42B5B" w:rsidRPr="00397673" w:rsidRDefault="00B26397" w:rsidP="002F4490">
            <w:pPr>
              <w:spacing w:before="156"/>
              <w:ind w:firstLineChars="0" w:firstLine="0"/>
              <w:rPr>
                <w:rFonts w:ascii="仿宋" w:hAnsi="仿宋" w:cs="仿宋"/>
                <w:szCs w:val="32"/>
              </w:rPr>
            </w:pPr>
            <w:r w:rsidRPr="00397673">
              <w:rPr>
                <w:rFonts w:ascii="仿宋" w:hAnsi="仿宋" w:cs="仿宋" w:hint="eastAsia"/>
                <w:szCs w:val="32"/>
              </w:rPr>
              <w:t>化妆师、</w:t>
            </w:r>
            <w:proofErr w:type="gramStart"/>
            <w:r w:rsidRPr="00397673">
              <w:rPr>
                <w:rFonts w:ascii="仿宋" w:hAnsi="仿宋" w:cs="仿宋" w:hint="eastAsia"/>
                <w:szCs w:val="32"/>
              </w:rPr>
              <w:t>跟妆师</w:t>
            </w:r>
            <w:proofErr w:type="gramEnd"/>
            <w:r w:rsidRPr="00397673">
              <w:rPr>
                <w:rFonts w:ascii="仿宋" w:hAnsi="仿宋" w:cs="仿宋" w:hint="eastAsia"/>
                <w:szCs w:val="32"/>
              </w:rPr>
              <w:t>、美</w:t>
            </w:r>
            <w:proofErr w:type="gramStart"/>
            <w:r w:rsidRPr="00397673">
              <w:rPr>
                <w:rFonts w:ascii="仿宋" w:hAnsi="仿宋" w:cs="仿宋" w:hint="eastAsia"/>
                <w:szCs w:val="32"/>
              </w:rPr>
              <w:t>妆博主</w:t>
            </w:r>
            <w:proofErr w:type="gramEnd"/>
            <w:r w:rsidRPr="00397673">
              <w:rPr>
                <w:rFonts w:ascii="仿宋" w:hAnsi="仿宋" w:cs="仿宋" w:hint="eastAsia"/>
                <w:szCs w:val="32"/>
              </w:rPr>
              <w:t>、个人妆容造型师、化妆造型培训师、化妆品销售</w:t>
            </w:r>
          </w:p>
        </w:tc>
        <w:tc>
          <w:tcPr>
            <w:tcW w:w="2220" w:type="dxa"/>
            <w:vMerge/>
            <w:vAlign w:val="center"/>
          </w:tcPr>
          <w:p w:rsidR="00D42B5B" w:rsidRPr="00397673" w:rsidRDefault="00D42B5B" w:rsidP="002F4490">
            <w:pPr>
              <w:spacing w:before="156"/>
              <w:ind w:firstLineChars="0" w:firstLine="0"/>
              <w:rPr>
                <w:rFonts w:ascii="仿宋" w:hAnsi="仿宋" w:cs="仿宋"/>
                <w:szCs w:val="32"/>
              </w:rPr>
            </w:pPr>
          </w:p>
        </w:tc>
      </w:tr>
    </w:tbl>
    <w:p w:rsidR="00086381" w:rsidRDefault="00B26397" w:rsidP="00B938D3">
      <w:pPr>
        <w:pStyle w:val="1"/>
      </w:pPr>
      <w:bookmarkStart w:id="347" w:name="_Toc16788211"/>
      <w:bookmarkStart w:id="348" w:name="_Toc17130140"/>
      <w:r w:rsidRPr="00397673">
        <w:rPr>
          <w:rFonts w:hint="eastAsia"/>
        </w:rPr>
        <w:t>五、培养目标与培养规格</w:t>
      </w:r>
      <w:bookmarkEnd w:id="347"/>
      <w:bookmarkEnd w:id="348"/>
    </w:p>
    <w:p w:rsidR="00086381" w:rsidRPr="00086381" w:rsidRDefault="00086381" w:rsidP="00B938D3">
      <w:pPr>
        <w:pStyle w:val="1"/>
      </w:pPr>
      <w:r w:rsidRPr="00086381">
        <w:rPr>
          <w:rFonts w:hint="eastAsia"/>
        </w:rPr>
        <w:t>（一）培养目标</w:t>
      </w:r>
    </w:p>
    <w:p w:rsidR="00D42B5B" w:rsidRPr="00397673" w:rsidRDefault="00B26397" w:rsidP="00E61D33">
      <w:pPr>
        <w:ind w:firstLine="640"/>
        <w:rPr>
          <w:rFonts w:ascii="仿宋" w:hAnsi="仿宋"/>
          <w:szCs w:val="32"/>
        </w:rPr>
      </w:pPr>
      <w:r w:rsidRPr="00397673">
        <w:rPr>
          <w:rFonts w:ascii="仿宋" w:hAnsi="仿宋" w:hint="eastAsia"/>
          <w:szCs w:val="32"/>
        </w:rPr>
        <w:t>1.掌握中职毕业生所必备的德育、语文、数学、英语、信息技术基础、体育、艺术等文化基础知识。</w:t>
      </w:r>
    </w:p>
    <w:p w:rsidR="00D42B5B" w:rsidRPr="00397673" w:rsidRDefault="00B26397" w:rsidP="00011F4C">
      <w:pPr>
        <w:ind w:firstLine="640"/>
      </w:pPr>
      <w:r w:rsidRPr="00397673">
        <w:rPr>
          <w:rFonts w:hint="eastAsia"/>
        </w:rPr>
        <w:t>2.</w:t>
      </w:r>
      <w:r w:rsidRPr="00397673">
        <w:rPr>
          <w:rFonts w:hint="eastAsia"/>
        </w:rPr>
        <w:t>熟悉形象设计师职业道德，礼仪规范，历史文化及发展。</w:t>
      </w:r>
    </w:p>
    <w:p w:rsidR="00D42B5B" w:rsidRPr="00397673" w:rsidRDefault="00B26397" w:rsidP="00011F4C">
      <w:pPr>
        <w:ind w:firstLine="640"/>
      </w:pPr>
      <w:r w:rsidRPr="00397673">
        <w:rPr>
          <w:rFonts w:hint="eastAsia"/>
        </w:rPr>
        <w:t>3.</w:t>
      </w:r>
      <w:r w:rsidRPr="00397673">
        <w:rPr>
          <w:rFonts w:hint="eastAsia"/>
        </w:rPr>
        <w:t>掌握美甲、化妆工具、美容工具的使用及顺序。</w:t>
      </w:r>
    </w:p>
    <w:p w:rsidR="00D42B5B" w:rsidRPr="00397673" w:rsidRDefault="00B26397" w:rsidP="00011F4C">
      <w:pPr>
        <w:ind w:firstLine="640"/>
      </w:pPr>
      <w:r w:rsidRPr="00397673">
        <w:rPr>
          <w:rFonts w:hint="eastAsia"/>
        </w:rPr>
        <w:t>4.</w:t>
      </w:r>
      <w:r w:rsidRPr="00397673">
        <w:rPr>
          <w:rFonts w:hint="eastAsia"/>
        </w:rPr>
        <w:t>掌握色彩搭配，款型设计。</w:t>
      </w:r>
    </w:p>
    <w:p w:rsidR="00D42B5B" w:rsidRPr="00397673" w:rsidRDefault="00B26397" w:rsidP="00011F4C">
      <w:pPr>
        <w:ind w:firstLine="640"/>
      </w:pPr>
      <w:r w:rsidRPr="00397673">
        <w:rPr>
          <w:rFonts w:hint="eastAsia"/>
        </w:rPr>
        <w:t>5.</w:t>
      </w:r>
      <w:r w:rsidRPr="00397673">
        <w:rPr>
          <w:rFonts w:hint="eastAsia"/>
        </w:rPr>
        <w:t>掌握卫生常识和个人卫生以及相关法律法规。</w:t>
      </w:r>
    </w:p>
    <w:p w:rsidR="00D42B5B" w:rsidRPr="00397673" w:rsidRDefault="00B26397" w:rsidP="00011F4C">
      <w:pPr>
        <w:ind w:firstLine="640"/>
      </w:pPr>
      <w:r w:rsidRPr="00397673">
        <w:rPr>
          <w:rFonts w:hint="eastAsia"/>
        </w:rPr>
        <w:t>6.</w:t>
      </w:r>
      <w:r w:rsidRPr="00397673">
        <w:rPr>
          <w:rFonts w:hint="eastAsia"/>
        </w:rPr>
        <w:t>具备微笑迎客，细心介绍，熟练操作的良好行为。</w:t>
      </w:r>
    </w:p>
    <w:p w:rsidR="00D42B5B" w:rsidRPr="00397673" w:rsidRDefault="00B26397" w:rsidP="00011F4C">
      <w:pPr>
        <w:ind w:firstLine="640"/>
      </w:pPr>
      <w:r w:rsidRPr="00397673">
        <w:rPr>
          <w:rFonts w:hint="eastAsia"/>
        </w:rPr>
        <w:lastRenderedPageBreak/>
        <w:t>7.</w:t>
      </w:r>
      <w:r w:rsidRPr="00397673">
        <w:rPr>
          <w:rFonts w:hint="eastAsia"/>
        </w:rPr>
        <w:t>了解店面接待流程和会员管理。</w:t>
      </w:r>
    </w:p>
    <w:p w:rsidR="00011F4C" w:rsidRDefault="00B26397" w:rsidP="00011F4C">
      <w:pPr>
        <w:ind w:firstLine="640"/>
      </w:pPr>
      <w:r w:rsidRPr="00397673">
        <w:rPr>
          <w:rFonts w:hint="eastAsia"/>
        </w:rPr>
        <w:t>8.</w:t>
      </w:r>
      <w:r w:rsidRPr="00397673">
        <w:rPr>
          <w:rFonts w:hint="eastAsia"/>
        </w:rPr>
        <w:t>熟悉形象设计师岗位职责和工作标准。</w:t>
      </w:r>
      <w:bookmarkStart w:id="349" w:name="_Toc16788213"/>
    </w:p>
    <w:bookmarkEnd w:id="349"/>
    <w:p w:rsidR="00086381" w:rsidRPr="00086381" w:rsidRDefault="00086381" w:rsidP="00086381">
      <w:pPr>
        <w:ind w:firstLineChars="0" w:firstLine="0"/>
        <w:rPr>
          <w:rFonts w:ascii="楷体" w:eastAsia="楷体" w:hAnsi="楷体"/>
          <w:szCs w:val="32"/>
        </w:rPr>
      </w:pPr>
      <w:r w:rsidRPr="00086381">
        <w:rPr>
          <w:rFonts w:ascii="楷体" w:eastAsia="楷体" w:hAnsi="楷体" w:hint="eastAsia"/>
          <w:szCs w:val="32"/>
        </w:rPr>
        <w:t>（二）培养规格</w:t>
      </w:r>
    </w:p>
    <w:p w:rsidR="00D42B5B" w:rsidRPr="00397673" w:rsidRDefault="00B26397" w:rsidP="00086381">
      <w:pPr>
        <w:ind w:firstLine="640"/>
        <w:rPr>
          <w:rFonts w:ascii="仿宋" w:hAnsi="仿宋"/>
          <w:szCs w:val="32"/>
        </w:rPr>
      </w:pPr>
      <w:r w:rsidRPr="00397673">
        <w:rPr>
          <w:rFonts w:ascii="仿宋" w:hAnsi="仿宋" w:hint="eastAsia"/>
          <w:szCs w:val="32"/>
        </w:rPr>
        <w:t>1.能在工作岗位上礼貌用语，细心服务好顾客。</w:t>
      </w:r>
    </w:p>
    <w:p w:rsidR="00D42B5B" w:rsidRPr="00397673" w:rsidRDefault="00B26397" w:rsidP="00E61D33">
      <w:pPr>
        <w:ind w:firstLine="640"/>
        <w:rPr>
          <w:rFonts w:ascii="仿宋" w:hAnsi="仿宋"/>
          <w:szCs w:val="32"/>
        </w:rPr>
      </w:pPr>
      <w:r w:rsidRPr="00397673">
        <w:rPr>
          <w:rFonts w:ascii="仿宋" w:hAnsi="仿宋" w:hint="eastAsia"/>
          <w:szCs w:val="32"/>
        </w:rPr>
        <w:t>2.能熟练的与顾客进行沟通，了解顾客需求，耐心讲解。</w:t>
      </w:r>
    </w:p>
    <w:p w:rsidR="00D42B5B" w:rsidRPr="00397673" w:rsidRDefault="00B26397" w:rsidP="00E61D33">
      <w:pPr>
        <w:ind w:firstLine="640"/>
        <w:rPr>
          <w:rFonts w:ascii="仿宋" w:hAnsi="仿宋"/>
          <w:szCs w:val="32"/>
        </w:rPr>
      </w:pPr>
      <w:r w:rsidRPr="00397673">
        <w:rPr>
          <w:rFonts w:ascii="仿宋" w:hAnsi="仿宋" w:hint="eastAsia"/>
          <w:szCs w:val="32"/>
        </w:rPr>
        <w:t>3.能应对工作中出现的各种突发状况，沉稳的解决。</w:t>
      </w:r>
    </w:p>
    <w:p w:rsidR="00D42B5B" w:rsidRPr="00397673" w:rsidRDefault="00B26397" w:rsidP="00E61D33">
      <w:pPr>
        <w:ind w:firstLine="640"/>
        <w:rPr>
          <w:rFonts w:ascii="仿宋" w:hAnsi="仿宋"/>
          <w:szCs w:val="32"/>
        </w:rPr>
      </w:pPr>
      <w:r w:rsidRPr="00397673">
        <w:rPr>
          <w:rFonts w:ascii="仿宋" w:hAnsi="仿宋" w:hint="eastAsia"/>
          <w:szCs w:val="32"/>
        </w:rPr>
        <w:t>4.能根据所学对顾客整体形象，加以改变 ，自行设计。</w:t>
      </w:r>
    </w:p>
    <w:p w:rsidR="00D42B5B" w:rsidRPr="00397673" w:rsidRDefault="00B26397" w:rsidP="00E61D33">
      <w:pPr>
        <w:ind w:firstLine="640"/>
        <w:rPr>
          <w:rFonts w:ascii="仿宋" w:hAnsi="仿宋"/>
          <w:szCs w:val="32"/>
        </w:rPr>
      </w:pPr>
      <w:r w:rsidRPr="00397673">
        <w:rPr>
          <w:rFonts w:ascii="仿宋" w:hAnsi="仿宋" w:hint="eastAsia"/>
          <w:szCs w:val="32"/>
        </w:rPr>
        <w:t>5.能熟练使用化妆工具。</w:t>
      </w:r>
    </w:p>
    <w:p w:rsidR="00D42B5B" w:rsidRPr="00397673" w:rsidRDefault="00B26397" w:rsidP="00E61D33">
      <w:pPr>
        <w:ind w:firstLine="640"/>
        <w:rPr>
          <w:rFonts w:ascii="仿宋" w:hAnsi="仿宋"/>
          <w:szCs w:val="32"/>
        </w:rPr>
      </w:pPr>
      <w:r w:rsidRPr="00397673">
        <w:rPr>
          <w:rFonts w:ascii="仿宋" w:hAnsi="仿宋" w:hint="eastAsia"/>
          <w:szCs w:val="32"/>
        </w:rPr>
        <w:t>6.能对照图片分析款型，做出类似款型。</w:t>
      </w:r>
    </w:p>
    <w:p w:rsidR="00D42B5B" w:rsidRDefault="00B26397" w:rsidP="00E61D33">
      <w:pPr>
        <w:ind w:firstLine="640"/>
        <w:rPr>
          <w:rFonts w:ascii="仿宋" w:hAnsi="仿宋"/>
          <w:szCs w:val="32"/>
        </w:rPr>
      </w:pPr>
      <w:r w:rsidRPr="00397673">
        <w:rPr>
          <w:rFonts w:ascii="仿宋" w:hAnsi="仿宋" w:hint="eastAsia"/>
          <w:szCs w:val="32"/>
        </w:rPr>
        <w:t>7.能掌握色彩搭配，面对不同肤色，不同年龄的顾客，推荐适合的颜色。</w:t>
      </w:r>
    </w:p>
    <w:p w:rsidR="00D2720F" w:rsidRPr="00086381" w:rsidRDefault="00D2720F" w:rsidP="00B938D3">
      <w:pPr>
        <w:pStyle w:val="1"/>
      </w:pPr>
      <w:bookmarkStart w:id="350" w:name="_Toc17130143"/>
      <w:r w:rsidRPr="00086381">
        <w:rPr>
          <w:rFonts w:hint="eastAsia"/>
        </w:rPr>
        <w:t>六、课程设置及要求</w:t>
      </w:r>
    </w:p>
    <w:p w:rsidR="00D2720F" w:rsidRPr="00397673" w:rsidRDefault="00D2720F" w:rsidP="00D2720F">
      <w:pPr>
        <w:ind w:firstLine="640"/>
        <w:rPr>
          <w:rFonts w:ascii="仿宋" w:hAnsi="仿宋"/>
          <w:szCs w:val="32"/>
        </w:rPr>
      </w:pPr>
      <w:r w:rsidRPr="00397673">
        <w:rPr>
          <w:rFonts w:ascii="仿宋" w:hAnsi="仿宋" w:hint="eastAsia"/>
          <w:szCs w:val="32"/>
        </w:rPr>
        <w:t>主要包括公共基础课程和专业（技能）课程。</w:t>
      </w:r>
    </w:p>
    <w:p w:rsidR="00D2720F" w:rsidRPr="00983DBD" w:rsidRDefault="00D2720F" w:rsidP="00D2720F">
      <w:pPr>
        <w:ind w:firstLineChars="0" w:firstLine="0"/>
        <w:rPr>
          <w:rFonts w:ascii="楷体" w:eastAsia="楷体" w:hAnsi="楷体"/>
        </w:rPr>
      </w:pPr>
      <w:r w:rsidRPr="00983DBD">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w:t>
            </w:r>
            <w:r w:rsidRPr="00397673">
              <w:rPr>
                <w:rFonts w:ascii="仿宋" w:hAnsi="仿宋" w:hint="eastAsia"/>
                <w:szCs w:val="32"/>
              </w:rPr>
              <w:lastRenderedPageBreak/>
              <w:t>应用能力，为综合职业能力的形成以及继续学习奠定基础。</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2</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6</w:t>
            </w:r>
          </w:p>
        </w:tc>
        <w:tc>
          <w:tcPr>
            <w:tcW w:w="1982" w:type="dxa"/>
            <w:vAlign w:val="center"/>
          </w:tcPr>
          <w:p w:rsidR="00D2720F" w:rsidRDefault="00E64272" w:rsidP="002A0C52">
            <w:pPr>
              <w:spacing w:before="163"/>
              <w:ind w:firstLineChars="0" w:firstLine="0"/>
              <w:jc w:val="center"/>
              <w:rPr>
                <w:rFonts w:ascii="仿宋" w:hAnsi="仿宋"/>
                <w:color w:val="000000" w:themeColor="text1"/>
                <w:szCs w:val="32"/>
              </w:rPr>
            </w:pPr>
            <w:r>
              <w:rPr>
                <w:rFonts w:ascii="仿宋" w:hAnsi="仿宋" w:hint="eastAsia"/>
                <w:szCs w:val="32"/>
              </w:rPr>
              <w:t>普通话</w:t>
            </w:r>
          </w:p>
        </w:tc>
        <w:tc>
          <w:tcPr>
            <w:tcW w:w="5812" w:type="dxa"/>
          </w:tcPr>
          <w:p w:rsidR="00D2720F" w:rsidRDefault="00E64272" w:rsidP="002A0C52">
            <w:pPr>
              <w:spacing w:before="163"/>
              <w:ind w:firstLineChars="0" w:firstLine="0"/>
              <w:rPr>
                <w:rFonts w:ascii="仿宋" w:hAnsi="仿宋"/>
                <w:color w:val="000000" w:themeColor="text1"/>
                <w:szCs w:val="32"/>
              </w:rPr>
            </w:pPr>
            <w:r w:rsidRPr="00E64272">
              <w:rPr>
                <w:rFonts w:ascii="仿宋" w:hAnsi="仿宋" w:hint="eastAsia"/>
                <w:color w:val="000000" w:themeColor="text1"/>
                <w:szCs w:val="28"/>
              </w:rPr>
              <w:t>本课程是训练普通话口语表达的实践性</w:t>
            </w:r>
            <w:r w:rsidRPr="00E64272">
              <w:rPr>
                <w:rFonts w:ascii="仿宋" w:hAnsi="仿宋" w:hint="eastAsia"/>
                <w:color w:val="000000" w:themeColor="text1"/>
                <w:szCs w:val="28"/>
              </w:rPr>
              <w:lastRenderedPageBreak/>
              <w:t>课程，着重训练和提高学生的普通话口语表达能力。教学中坚持理论和实践相结合、课堂示范和自我训练相结合、课内学习和课外活动相结合的基本原则。教学内容主要分为两部分，即汉语普通话语音系统和普通话语音训练两部分。</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8</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w:t>
            </w:r>
            <w:r w:rsidRPr="00397673">
              <w:rPr>
                <w:rFonts w:ascii="仿宋" w:hAnsi="仿宋" w:hint="eastAsia"/>
                <w:color w:val="000000" w:themeColor="text1"/>
                <w:spacing w:val="4"/>
                <w:szCs w:val="32"/>
              </w:rPr>
              <w:lastRenderedPageBreak/>
              <w:t>科学的世界观、人生观和价值观，加强对学生的爱国主义思想教育。</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9</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D2720F" w:rsidRPr="00397673" w:rsidRDefault="00D2720F" w:rsidP="002A0C52">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D2720F" w:rsidRPr="00397673" w:rsidRDefault="00D2720F" w:rsidP="002A0C52">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bookmarkEnd w:id="350"/>
    <w:p w:rsidR="00D2720F" w:rsidRPr="00983DBD" w:rsidRDefault="00D2720F" w:rsidP="00D2720F">
      <w:pPr>
        <w:spacing w:before="156"/>
        <w:ind w:firstLineChars="0" w:firstLine="0"/>
        <w:rPr>
          <w:rFonts w:ascii="楷体" w:eastAsia="楷体" w:hAnsi="楷体"/>
        </w:rPr>
      </w:pPr>
      <w:r w:rsidRPr="00983DBD">
        <w:rPr>
          <w:rFonts w:ascii="楷体" w:eastAsia="楷体" w:hAnsi="楷体" w:hint="eastAsia"/>
        </w:rPr>
        <w:t>（二）专业（技能）课程</w:t>
      </w:r>
    </w:p>
    <w:p w:rsidR="00D2720F" w:rsidRDefault="00D2720F" w:rsidP="00D2720F">
      <w:pPr>
        <w:spacing w:before="156"/>
        <w:ind w:firstLineChars="0" w:firstLine="0"/>
        <w:rPr>
          <w:rFonts w:ascii="仿宋" w:hAnsi="仿宋"/>
          <w:szCs w:val="32"/>
        </w:rPr>
      </w:pPr>
      <w:r w:rsidRPr="00397673">
        <w:rPr>
          <w:rFonts w:ascii="仿宋" w:hAnsi="仿宋" w:hint="eastAsia"/>
          <w:szCs w:val="32"/>
        </w:rPr>
        <w:t>1.专业基础课</w:t>
      </w:r>
    </w:p>
    <w:tbl>
      <w:tblPr>
        <w:tblStyle w:val="a8"/>
        <w:tblW w:w="0" w:type="auto"/>
        <w:tblLook w:val="04A0" w:firstRow="1" w:lastRow="0" w:firstColumn="1" w:lastColumn="0" w:noHBand="0" w:noVBand="1"/>
      </w:tblPr>
      <w:tblGrid>
        <w:gridCol w:w="1101"/>
        <w:gridCol w:w="1984"/>
        <w:gridCol w:w="4961"/>
        <w:gridCol w:w="1127"/>
      </w:tblGrid>
      <w:tr w:rsidR="00D2720F" w:rsidTr="002A0C52">
        <w:tc>
          <w:tcPr>
            <w:tcW w:w="1101" w:type="dxa"/>
            <w:vAlign w:val="center"/>
          </w:tcPr>
          <w:p w:rsidR="00D2720F" w:rsidRPr="004A038D" w:rsidRDefault="00D2720F" w:rsidP="009A4783">
            <w:pPr>
              <w:pStyle w:val="2"/>
            </w:pPr>
            <w:r w:rsidRPr="004A038D">
              <w:rPr>
                <w:rFonts w:hint="eastAsia"/>
              </w:rPr>
              <w:t>序号</w:t>
            </w:r>
          </w:p>
        </w:tc>
        <w:tc>
          <w:tcPr>
            <w:tcW w:w="1984" w:type="dxa"/>
            <w:vAlign w:val="center"/>
          </w:tcPr>
          <w:p w:rsidR="00D2720F" w:rsidRPr="004A038D" w:rsidRDefault="00D2720F" w:rsidP="009A4783">
            <w:pPr>
              <w:pStyle w:val="2"/>
            </w:pPr>
            <w:r w:rsidRPr="004A038D">
              <w:rPr>
                <w:rFonts w:hint="eastAsia"/>
              </w:rPr>
              <w:t>课程名称</w:t>
            </w:r>
          </w:p>
        </w:tc>
        <w:tc>
          <w:tcPr>
            <w:tcW w:w="4961" w:type="dxa"/>
            <w:vAlign w:val="center"/>
          </w:tcPr>
          <w:p w:rsidR="00D2720F" w:rsidRPr="004A038D" w:rsidRDefault="00D2720F" w:rsidP="009A4783">
            <w:pPr>
              <w:pStyle w:val="2"/>
            </w:pPr>
            <w:r w:rsidRPr="004A038D">
              <w:rPr>
                <w:rFonts w:hint="eastAsia"/>
              </w:rPr>
              <w:t>主要教学内容和要求</w:t>
            </w:r>
          </w:p>
        </w:tc>
        <w:tc>
          <w:tcPr>
            <w:tcW w:w="1127" w:type="dxa"/>
            <w:vAlign w:val="center"/>
          </w:tcPr>
          <w:p w:rsidR="00D2720F" w:rsidRPr="004A038D" w:rsidRDefault="00D2720F" w:rsidP="009A4783">
            <w:pPr>
              <w:pStyle w:val="2"/>
            </w:pPr>
            <w:r w:rsidRPr="004A038D">
              <w:rPr>
                <w:rFonts w:hint="eastAsia"/>
              </w:rPr>
              <w:t>学时</w:t>
            </w:r>
          </w:p>
        </w:tc>
      </w:tr>
      <w:tr w:rsidR="00D2720F" w:rsidTr="002A0C52">
        <w:tc>
          <w:tcPr>
            <w:tcW w:w="1101"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t>1</w:t>
            </w:r>
          </w:p>
        </w:tc>
        <w:tc>
          <w:tcPr>
            <w:tcW w:w="1984" w:type="dxa"/>
            <w:vAlign w:val="center"/>
          </w:tcPr>
          <w:p w:rsidR="00D2720F" w:rsidRDefault="00D2720F" w:rsidP="002A0C52">
            <w:pPr>
              <w:spacing w:before="156"/>
              <w:ind w:firstLineChars="0" w:firstLine="0"/>
              <w:jc w:val="center"/>
              <w:rPr>
                <w:rFonts w:ascii="仿宋" w:hAnsi="仿宋"/>
                <w:szCs w:val="32"/>
              </w:rPr>
            </w:pPr>
            <w:r w:rsidRPr="00397673">
              <w:rPr>
                <w:rFonts w:hint="eastAsia"/>
              </w:rPr>
              <w:t>素描与色彩</w:t>
            </w:r>
          </w:p>
        </w:tc>
        <w:tc>
          <w:tcPr>
            <w:tcW w:w="4961" w:type="dxa"/>
          </w:tcPr>
          <w:p w:rsidR="00D2720F" w:rsidRDefault="00D2720F" w:rsidP="002A0C52">
            <w:pPr>
              <w:spacing w:before="156"/>
              <w:ind w:firstLineChars="0" w:firstLine="0"/>
              <w:rPr>
                <w:rFonts w:ascii="仿宋" w:hAnsi="仿宋"/>
                <w:szCs w:val="32"/>
              </w:rPr>
            </w:pPr>
            <w:r w:rsidRPr="00397673">
              <w:rPr>
                <w:rFonts w:hint="eastAsia"/>
              </w:rPr>
              <w:t>色彩课程主要是通过水粉、水彩画的训练，让学生掌握用色彩来表现客观事物的技巧，为以后的设计打下色彩方面的基础。课程包括基础理论知识和基本技能训练，注意对素描基础知识技能的掌握、实际操</w:t>
            </w:r>
            <w:r w:rsidRPr="00397673">
              <w:rPr>
                <w:rFonts w:hint="eastAsia"/>
              </w:rPr>
              <w:lastRenderedPageBreak/>
              <w:t>作能力和设计意识的培养，本课程以素描造型方法为授课内容</w:t>
            </w:r>
            <w:r w:rsidRPr="00397673">
              <w:rPr>
                <w:rFonts w:hint="eastAsia"/>
              </w:rPr>
              <w:t>,</w:t>
            </w:r>
            <w:r w:rsidRPr="00397673">
              <w:rPr>
                <w:rFonts w:hint="eastAsia"/>
              </w:rPr>
              <w:t>培养学生的审美能力和表现能力</w:t>
            </w:r>
            <w:r w:rsidRPr="00397673">
              <w:rPr>
                <w:rFonts w:hint="eastAsia"/>
              </w:rPr>
              <w:t>,</w:t>
            </w:r>
            <w:r w:rsidRPr="00397673">
              <w:rPr>
                <w:rFonts w:hint="eastAsia"/>
              </w:rPr>
              <w:t>要求学生掌握素描的基本知识</w:t>
            </w:r>
            <w:r w:rsidRPr="00397673">
              <w:rPr>
                <w:rFonts w:hint="eastAsia"/>
              </w:rPr>
              <w:t>,</w:t>
            </w:r>
            <w:r w:rsidRPr="00397673">
              <w:rPr>
                <w:rFonts w:hint="eastAsia"/>
              </w:rPr>
              <w:t>掌握观察方法和塑造方法</w:t>
            </w:r>
            <w:r w:rsidRPr="00397673">
              <w:rPr>
                <w:rFonts w:hint="eastAsia"/>
              </w:rPr>
              <w:t>,</w:t>
            </w:r>
            <w:r w:rsidRPr="00397673">
              <w:rPr>
                <w:rFonts w:hint="eastAsia"/>
              </w:rPr>
              <w:t>能熟练运用线条、明暗、线与</w:t>
            </w:r>
            <w:proofErr w:type="gramStart"/>
            <w:r w:rsidRPr="00397673">
              <w:rPr>
                <w:rFonts w:hint="eastAsia"/>
              </w:rPr>
              <w:t>面合理</w:t>
            </w:r>
            <w:proofErr w:type="gramEnd"/>
            <w:r w:rsidRPr="00397673">
              <w:rPr>
                <w:rFonts w:hint="eastAsia"/>
              </w:rPr>
              <w:t>结合等方法</w:t>
            </w:r>
            <w:r w:rsidRPr="00397673">
              <w:rPr>
                <w:rFonts w:hint="eastAsia"/>
              </w:rPr>
              <w:t>,</w:t>
            </w:r>
            <w:r w:rsidRPr="00397673">
              <w:rPr>
                <w:rFonts w:hint="eastAsia"/>
              </w:rPr>
              <w:t>来表现描绘对案形体的结构、质感、空间感和色彩感。</w:t>
            </w:r>
          </w:p>
        </w:tc>
        <w:tc>
          <w:tcPr>
            <w:tcW w:w="1127"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lastRenderedPageBreak/>
              <w:t>36</w:t>
            </w:r>
          </w:p>
        </w:tc>
      </w:tr>
      <w:tr w:rsidR="00D2720F" w:rsidTr="002A0C52">
        <w:tc>
          <w:tcPr>
            <w:tcW w:w="1101"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lastRenderedPageBreak/>
              <w:t>2</w:t>
            </w:r>
          </w:p>
        </w:tc>
        <w:tc>
          <w:tcPr>
            <w:tcW w:w="1984" w:type="dxa"/>
            <w:vAlign w:val="center"/>
          </w:tcPr>
          <w:p w:rsidR="00D2720F" w:rsidRDefault="00D2720F" w:rsidP="002A0C52">
            <w:pPr>
              <w:spacing w:before="156"/>
              <w:ind w:firstLineChars="0" w:firstLine="0"/>
              <w:jc w:val="center"/>
              <w:rPr>
                <w:rFonts w:ascii="仿宋" w:hAnsi="仿宋"/>
                <w:szCs w:val="32"/>
              </w:rPr>
            </w:pPr>
            <w:r w:rsidRPr="00397673">
              <w:rPr>
                <w:rFonts w:hint="eastAsia"/>
              </w:rPr>
              <w:t>化妆与发型设计基础</w:t>
            </w:r>
          </w:p>
        </w:tc>
        <w:tc>
          <w:tcPr>
            <w:tcW w:w="4961" w:type="dxa"/>
          </w:tcPr>
          <w:p w:rsidR="00D2720F" w:rsidRDefault="00D2720F" w:rsidP="002A0C52">
            <w:pPr>
              <w:spacing w:before="156"/>
              <w:ind w:firstLineChars="0" w:firstLine="0"/>
              <w:rPr>
                <w:rFonts w:ascii="仿宋" w:hAnsi="仿宋"/>
                <w:szCs w:val="32"/>
              </w:rPr>
            </w:pPr>
            <w:r w:rsidRPr="00397673">
              <w:rPr>
                <w:rFonts w:hint="eastAsia"/>
              </w:rPr>
              <w:t>掌握新娘妆、舞台妆、影视妆、职业</w:t>
            </w:r>
            <w:proofErr w:type="gramStart"/>
            <w:r w:rsidRPr="00397673">
              <w:rPr>
                <w:rFonts w:hint="eastAsia"/>
              </w:rPr>
              <w:t>妆等不同妆</w:t>
            </w:r>
            <w:proofErr w:type="gramEnd"/>
            <w:r w:rsidRPr="00397673">
              <w:rPr>
                <w:rFonts w:hint="eastAsia"/>
              </w:rPr>
              <w:t>面的特征及技法，配合不同妆面要求对发型进行设计，如：韩式新娘发型、中式古装发型、</w:t>
            </w:r>
            <w:r w:rsidRPr="00397673">
              <w:rPr>
                <w:rFonts w:hint="eastAsia"/>
              </w:rPr>
              <w:t>T</w:t>
            </w:r>
            <w:r w:rsidRPr="00397673">
              <w:rPr>
                <w:rFonts w:hint="eastAsia"/>
              </w:rPr>
              <w:t>台时尚发型、职业日常发型等。要求熟悉每类妆面及发型的特点，在有限的时间内根据要求完成整体妆面及造型设计。</w:t>
            </w:r>
          </w:p>
        </w:tc>
        <w:tc>
          <w:tcPr>
            <w:tcW w:w="1127"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t>108</w:t>
            </w:r>
          </w:p>
        </w:tc>
      </w:tr>
      <w:tr w:rsidR="00D2720F" w:rsidTr="002A0C52">
        <w:tc>
          <w:tcPr>
            <w:tcW w:w="1101"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t>3</w:t>
            </w:r>
          </w:p>
        </w:tc>
        <w:tc>
          <w:tcPr>
            <w:tcW w:w="1984" w:type="dxa"/>
            <w:vAlign w:val="center"/>
          </w:tcPr>
          <w:p w:rsidR="00D2720F" w:rsidRDefault="00D2720F" w:rsidP="002A0C52">
            <w:pPr>
              <w:spacing w:before="156"/>
              <w:ind w:firstLineChars="0" w:firstLine="0"/>
              <w:jc w:val="center"/>
              <w:rPr>
                <w:rFonts w:ascii="仿宋" w:hAnsi="仿宋"/>
                <w:szCs w:val="32"/>
              </w:rPr>
            </w:pPr>
            <w:proofErr w:type="gramStart"/>
            <w:r w:rsidRPr="00397673">
              <w:rPr>
                <w:rFonts w:hint="eastAsia"/>
              </w:rPr>
              <w:t>手护与</w:t>
            </w:r>
            <w:proofErr w:type="gramEnd"/>
            <w:r w:rsidRPr="00397673">
              <w:rPr>
                <w:rFonts w:hint="eastAsia"/>
              </w:rPr>
              <w:t>美甲</w:t>
            </w:r>
          </w:p>
        </w:tc>
        <w:tc>
          <w:tcPr>
            <w:tcW w:w="4961" w:type="dxa"/>
          </w:tcPr>
          <w:p w:rsidR="00D2720F" w:rsidRDefault="00D2720F" w:rsidP="002A0C52">
            <w:pPr>
              <w:spacing w:before="156"/>
              <w:ind w:firstLineChars="0" w:firstLine="0"/>
              <w:rPr>
                <w:rFonts w:ascii="仿宋" w:hAnsi="仿宋"/>
                <w:szCs w:val="32"/>
              </w:rPr>
            </w:pPr>
            <w:r w:rsidRPr="00397673">
              <w:rPr>
                <w:rFonts w:hint="eastAsia"/>
              </w:rPr>
              <w:t>美甲修饰甲型、指甲消毒、清洁、护理、保养、装饰、顾客咨询、手部按摩、卸甲、指甲的修剪，让学生通过完成这些服务项目的操作，掌握美</w:t>
            </w:r>
            <w:proofErr w:type="gramStart"/>
            <w:r w:rsidRPr="00397673">
              <w:rPr>
                <w:rFonts w:hint="eastAsia"/>
              </w:rPr>
              <w:t>甲岗位</w:t>
            </w:r>
            <w:proofErr w:type="gramEnd"/>
            <w:r w:rsidRPr="00397673">
              <w:rPr>
                <w:rFonts w:hint="eastAsia"/>
              </w:rPr>
              <w:t>基本的理论知识和</w:t>
            </w:r>
            <w:r w:rsidRPr="00397673">
              <w:rPr>
                <w:rFonts w:hint="eastAsia"/>
              </w:rPr>
              <w:lastRenderedPageBreak/>
              <w:t>职业能力。课程内容的选取紧紧围绕完成工作任务的需要循序渐进，同时融合了初级</w:t>
            </w:r>
            <w:proofErr w:type="gramStart"/>
            <w:r w:rsidRPr="00397673">
              <w:rPr>
                <w:rFonts w:hint="eastAsia"/>
              </w:rPr>
              <w:t>美甲师的</w:t>
            </w:r>
            <w:proofErr w:type="gramEnd"/>
            <w:r w:rsidRPr="00397673">
              <w:rPr>
                <w:rFonts w:hint="eastAsia"/>
              </w:rPr>
              <w:t>职业标准对知识、技能、和态度的要求。</w:t>
            </w:r>
          </w:p>
        </w:tc>
        <w:tc>
          <w:tcPr>
            <w:tcW w:w="1127"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lastRenderedPageBreak/>
              <w:t>108</w:t>
            </w:r>
          </w:p>
        </w:tc>
      </w:tr>
      <w:tr w:rsidR="00D2720F" w:rsidTr="002A0C52">
        <w:tc>
          <w:tcPr>
            <w:tcW w:w="1101"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lastRenderedPageBreak/>
              <w:t>4</w:t>
            </w:r>
          </w:p>
        </w:tc>
        <w:tc>
          <w:tcPr>
            <w:tcW w:w="1984" w:type="dxa"/>
            <w:vAlign w:val="center"/>
          </w:tcPr>
          <w:p w:rsidR="00D2720F" w:rsidRDefault="00D2720F" w:rsidP="002A0C52">
            <w:pPr>
              <w:spacing w:before="156"/>
              <w:ind w:firstLineChars="0" w:firstLine="0"/>
              <w:jc w:val="center"/>
              <w:rPr>
                <w:rFonts w:ascii="仿宋" w:hAnsi="仿宋"/>
                <w:szCs w:val="32"/>
              </w:rPr>
            </w:pPr>
            <w:r w:rsidRPr="00397673">
              <w:rPr>
                <w:rFonts w:hint="eastAsia"/>
              </w:rPr>
              <w:t>摄影与布光</w:t>
            </w:r>
          </w:p>
        </w:tc>
        <w:tc>
          <w:tcPr>
            <w:tcW w:w="4961" w:type="dxa"/>
          </w:tcPr>
          <w:p w:rsidR="00D2720F" w:rsidRDefault="00D2720F" w:rsidP="002A0C52">
            <w:pPr>
              <w:spacing w:before="156"/>
              <w:ind w:firstLineChars="0" w:firstLine="0"/>
              <w:rPr>
                <w:rFonts w:ascii="仿宋" w:hAnsi="仿宋"/>
                <w:szCs w:val="32"/>
              </w:rPr>
            </w:pPr>
            <w:r w:rsidRPr="00397673">
              <w:rPr>
                <w:rFonts w:hint="eastAsia"/>
              </w:rPr>
              <w:t>掌握相机的实际操作、闪光灯的运用、光线的六个要素、单灯、双灯及组合灯的打法，</w:t>
            </w:r>
            <w:proofErr w:type="gramStart"/>
            <w:r w:rsidRPr="00397673">
              <w:rPr>
                <w:rFonts w:hint="eastAsia"/>
              </w:rPr>
              <w:t>叠光以及</w:t>
            </w:r>
            <w:proofErr w:type="gramEnd"/>
            <w:r w:rsidRPr="00397673">
              <w:rPr>
                <w:rFonts w:hint="eastAsia"/>
              </w:rPr>
              <w:t>三角光的打法。</w:t>
            </w:r>
          </w:p>
        </w:tc>
        <w:tc>
          <w:tcPr>
            <w:tcW w:w="1127" w:type="dxa"/>
            <w:vAlign w:val="center"/>
          </w:tcPr>
          <w:p w:rsidR="00D2720F" w:rsidRDefault="00D2720F" w:rsidP="002A0C52">
            <w:pPr>
              <w:spacing w:before="156"/>
              <w:ind w:firstLineChars="0" w:firstLine="0"/>
              <w:jc w:val="center"/>
              <w:rPr>
                <w:rFonts w:ascii="仿宋" w:hAnsi="仿宋"/>
                <w:szCs w:val="32"/>
              </w:rPr>
            </w:pPr>
            <w:r>
              <w:rPr>
                <w:rFonts w:ascii="仿宋" w:hAnsi="仿宋" w:hint="eastAsia"/>
                <w:szCs w:val="32"/>
              </w:rPr>
              <w:t>72</w:t>
            </w:r>
          </w:p>
        </w:tc>
      </w:tr>
    </w:tbl>
    <w:p w:rsidR="00D2720F" w:rsidRDefault="00D2720F" w:rsidP="00D2720F">
      <w:pPr>
        <w:spacing w:before="156"/>
        <w:ind w:firstLineChars="0" w:firstLine="0"/>
        <w:rPr>
          <w:rFonts w:ascii="仿宋" w:hAnsi="仿宋"/>
          <w:szCs w:val="32"/>
        </w:rPr>
      </w:pPr>
      <w:r w:rsidRPr="00397673">
        <w:rPr>
          <w:rFonts w:ascii="仿宋" w:hAnsi="仿宋" w:hint="eastAsia"/>
          <w:szCs w:val="32"/>
        </w:rPr>
        <w:t>2.专业核心课程</w:t>
      </w:r>
    </w:p>
    <w:tbl>
      <w:tblPr>
        <w:tblStyle w:val="a8"/>
        <w:tblW w:w="0" w:type="auto"/>
        <w:tblLook w:val="04A0" w:firstRow="1" w:lastRow="0" w:firstColumn="1" w:lastColumn="0" w:noHBand="0" w:noVBand="1"/>
      </w:tblPr>
      <w:tblGrid>
        <w:gridCol w:w="959"/>
        <w:gridCol w:w="2126"/>
        <w:gridCol w:w="4961"/>
        <w:gridCol w:w="1127"/>
      </w:tblGrid>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sidRPr="00543F99">
              <w:rPr>
                <w:rFonts w:ascii="仿宋" w:hAnsi="仿宋" w:hint="eastAsia"/>
                <w:szCs w:val="32"/>
              </w:rPr>
              <w:t>序号</w:t>
            </w:r>
          </w:p>
        </w:tc>
        <w:tc>
          <w:tcPr>
            <w:tcW w:w="2126" w:type="dxa"/>
            <w:vAlign w:val="center"/>
          </w:tcPr>
          <w:p w:rsidR="00D2720F" w:rsidRPr="00543F99" w:rsidRDefault="00D2720F" w:rsidP="002A0C52">
            <w:pPr>
              <w:ind w:firstLineChars="0" w:firstLine="0"/>
              <w:jc w:val="center"/>
              <w:rPr>
                <w:rFonts w:ascii="仿宋" w:hAnsi="仿宋"/>
                <w:szCs w:val="32"/>
              </w:rPr>
            </w:pPr>
            <w:r w:rsidRPr="00543F99">
              <w:rPr>
                <w:rFonts w:ascii="仿宋" w:hAnsi="仿宋" w:hint="eastAsia"/>
                <w:szCs w:val="32"/>
              </w:rPr>
              <w:t>课程名称</w:t>
            </w:r>
          </w:p>
        </w:tc>
        <w:tc>
          <w:tcPr>
            <w:tcW w:w="4961" w:type="dxa"/>
            <w:vAlign w:val="center"/>
          </w:tcPr>
          <w:p w:rsidR="00D2720F" w:rsidRPr="00543F99" w:rsidRDefault="00D2720F" w:rsidP="002A0C52">
            <w:pPr>
              <w:ind w:firstLineChars="0" w:firstLine="0"/>
              <w:jc w:val="center"/>
              <w:rPr>
                <w:rFonts w:ascii="仿宋" w:hAnsi="仿宋"/>
                <w:szCs w:val="32"/>
              </w:rPr>
            </w:pPr>
            <w:r w:rsidRPr="00543F99">
              <w:rPr>
                <w:rFonts w:ascii="仿宋" w:hAnsi="仿宋" w:hint="eastAsia"/>
                <w:szCs w:val="32"/>
              </w:rPr>
              <w:t>主要教学内容和要求</w:t>
            </w:r>
          </w:p>
        </w:tc>
        <w:tc>
          <w:tcPr>
            <w:tcW w:w="1127" w:type="dxa"/>
            <w:vAlign w:val="center"/>
          </w:tcPr>
          <w:p w:rsidR="00D2720F" w:rsidRPr="00543F99" w:rsidRDefault="00D2720F" w:rsidP="002A0C52">
            <w:pPr>
              <w:ind w:firstLineChars="0" w:firstLine="0"/>
              <w:jc w:val="center"/>
              <w:rPr>
                <w:rFonts w:ascii="仿宋" w:hAnsi="仿宋"/>
                <w:szCs w:val="32"/>
              </w:rPr>
            </w:pPr>
            <w:r w:rsidRPr="00543F99">
              <w:rPr>
                <w:rFonts w:ascii="仿宋" w:hAnsi="仿宋" w:hint="eastAsia"/>
                <w:szCs w:val="32"/>
              </w:rPr>
              <w:t>学时</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时尚生活化妆造型</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培养学生对不同服饰风格之间如何根据妆容造型进行搭配设计，掌握日晚妆、</w:t>
            </w:r>
            <w:proofErr w:type="gramStart"/>
            <w:r w:rsidRPr="00397673">
              <w:rPr>
                <w:rFonts w:hint="eastAsia"/>
              </w:rPr>
              <w:t>淡暖浓妆</w:t>
            </w:r>
            <w:proofErr w:type="gramEnd"/>
            <w:r w:rsidRPr="00397673">
              <w:rPr>
                <w:rFonts w:hint="eastAsia"/>
              </w:rPr>
              <w:t>、宴会妆、</w:t>
            </w:r>
            <w:proofErr w:type="gramStart"/>
            <w:r w:rsidRPr="00397673">
              <w:rPr>
                <w:rFonts w:hint="eastAsia"/>
              </w:rPr>
              <w:t>职业妆等多个</w:t>
            </w:r>
            <w:proofErr w:type="gramEnd"/>
            <w:r w:rsidRPr="00397673">
              <w:rPr>
                <w:rFonts w:hint="eastAsia"/>
              </w:rPr>
              <w:t>妆容造型的技巧</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108</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2</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高级美甲</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掌握色彩搭配，面对不同肤色，不同年龄的顾客，推荐适合的颜色，能根据所学对顾客整体形象，加以改变</w:t>
            </w:r>
            <w:r w:rsidRPr="00397673">
              <w:rPr>
                <w:rFonts w:hint="eastAsia"/>
              </w:rPr>
              <w:t xml:space="preserve"> </w:t>
            </w:r>
            <w:r w:rsidRPr="00397673">
              <w:rPr>
                <w:rFonts w:hint="eastAsia"/>
              </w:rPr>
              <w:t>，自行设计</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72</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3</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平面与立体构成</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明确平面构成的定义，认识颜色系统及立体构成的学习方法。分析三</w:t>
            </w:r>
            <w:proofErr w:type="gramStart"/>
            <w:r w:rsidRPr="00397673">
              <w:rPr>
                <w:rFonts w:hint="eastAsia"/>
              </w:rPr>
              <w:t>大构成</w:t>
            </w:r>
            <w:proofErr w:type="gramEnd"/>
            <w:r w:rsidRPr="00397673">
              <w:rPr>
                <w:rFonts w:hint="eastAsia"/>
              </w:rPr>
              <w:t>的区别，了解学习方法。收</w:t>
            </w:r>
            <w:r w:rsidRPr="00397673">
              <w:rPr>
                <w:rFonts w:hint="eastAsia"/>
              </w:rPr>
              <w:lastRenderedPageBreak/>
              <w:t>集现代构成流派的设计作品：按三</w:t>
            </w:r>
            <w:proofErr w:type="gramStart"/>
            <w:r w:rsidRPr="00397673">
              <w:rPr>
                <w:rFonts w:hint="eastAsia"/>
              </w:rPr>
              <w:t>大构成</w:t>
            </w:r>
            <w:proofErr w:type="gramEnd"/>
            <w:r w:rsidRPr="00397673">
              <w:rPr>
                <w:rFonts w:hint="eastAsia"/>
              </w:rPr>
              <w:t>进行分类，并加以文字资料的收集；主要使学生熟悉三</w:t>
            </w:r>
            <w:proofErr w:type="gramStart"/>
            <w:r w:rsidRPr="00397673">
              <w:rPr>
                <w:rFonts w:hint="eastAsia"/>
              </w:rPr>
              <w:t>大构成</w:t>
            </w:r>
            <w:proofErr w:type="gramEnd"/>
            <w:r w:rsidRPr="00397673">
              <w:rPr>
                <w:rFonts w:hint="eastAsia"/>
              </w:rPr>
              <w:t>的基本要素如点、线、面等。了解三</w:t>
            </w:r>
            <w:proofErr w:type="gramStart"/>
            <w:r w:rsidRPr="00397673">
              <w:rPr>
                <w:rFonts w:hint="eastAsia"/>
              </w:rPr>
              <w:t>大构成</w:t>
            </w:r>
            <w:proofErr w:type="gramEnd"/>
            <w:r w:rsidRPr="00397673">
              <w:rPr>
                <w:rFonts w:hint="eastAsia"/>
              </w:rPr>
              <w:t>的基本原理，加深对它们的认识和理解。</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lastRenderedPageBreak/>
              <w:t>72</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lastRenderedPageBreak/>
              <w:t>4</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Photosho照片处理</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掌握文件的新建、打开、保存、关闭等基本操作，掌握图像的基本显示效果，</w:t>
            </w:r>
            <w:proofErr w:type="gramStart"/>
            <w:r w:rsidRPr="00397673">
              <w:rPr>
                <w:rFonts w:hint="eastAsia"/>
              </w:rPr>
              <w:t>修图工具</w:t>
            </w:r>
            <w:proofErr w:type="gramEnd"/>
            <w:r w:rsidRPr="00397673">
              <w:rPr>
                <w:rFonts w:hint="eastAsia"/>
              </w:rPr>
              <w:t>的使用、明暗线条的细节处理等基本操作，图像的选取移动与变形，图像的绘制与修复技术</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72</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5</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人物化妆造型</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能分析脸型特征及化妆与色彩等搭配的能力，根据人物性格，环境，年龄，服饰等进行搭配的能力，掌握新娘妆、欧韩日中、唯美妆、古装、特效造型等化妆中级技法，色彩搭配及化妆文化的分析</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108</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6</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摄影</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学习拍摄人物及静物，控制不同的曝光与光圈的设置，掌握各种人物风格的拍摄技巧与静物形态的拍摄方法</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72</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lastRenderedPageBreak/>
              <w:t>7</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面部与身体美容</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基础美容手法、面部按摩、眼部护理、手臂护理、肩颈部皮肤护理、各种美容仪器的使用、脱毛、烫睫毛、种植假睫毛、面部高级护理、面部刮痧诊断、身体诊断、问题性皮肤治疗、全身淋巴排毒、经络养生、减肥、女性保养等。</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180</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8</w:t>
            </w:r>
          </w:p>
        </w:tc>
        <w:tc>
          <w:tcPr>
            <w:tcW w:w="2126" w:type="dxa"/>
            <w:vAlign w:val="center"/>
          </w:tcPr>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服饰搭配</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掌握服饰搭配中的不同造型元素、色彩配比与布局、不同服饰的风格表现；学习各种人物身型的不同特点以及搭配技巧；针对不同职业及不同风格的服饰可以进行专业的搭配方案</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72</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9</w:t>
            </w:r>
          </w:p>
        </w:tc>
        <w:tc>
          <w:tcPr>
            <w:tcW w:w="2126" w:type="dxa"/>
            <w:vAlign w:val="center"/>
          </w:tcPr>
          <w:p w:rsidR="00D2720F" w:rsidRPr="00397673" w:rsidRDefault="00D2720F" w:rsidP="002A0C52">
            <w:pPr>
              <w:spacing w:before="156"/>
              <w:ind w:firstLineChars="0" w:firstLine="0"/>
              <w:rPr>
                <w:rFonts w:ascii="仿宋" w:hAnsi="仿宋"/>
                <w:szCs w:val="32"/>
              </w:rPr>
            </w:pPr>
            <w:r w:rsidRPr="00397673">
              <w:rPr>
                <w:rFonts w:ascii="仿宋" w:hAnsi="仿宋" w:hint="eastAsia"/>
                <w:szCs w:val="32"/>
              </w:rPr>
              <w:t>化妆整体设计</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主要针对人物不同性格、影楼整体造型风格等进行深层次的化妆技术学习，掌握化妆造型的内容及不同的设计原理，对服饰、人物形象、风格特点、顾客需求等给予专业的造型方案设计。</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108</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10</w:t>
            </w:r>
          </w:p>
        </w:tc>
        <w:tc>
          <w:tcPr>
            <w:tcW w:w="2126" w:type="dxa"/>
            <w:vAlign w:val="center"/>
          </w:tcPr>
          <w:p w:rsidR="00D2720F" w:rsidRPr="00397673" w:rsidRDefault="00D2720F" w:rsidP="002A0C52">
            <w:pPr>
              <w:spacing w:before="156"/>
              <w:ind w:firstLineChars="0" w:firstLine="0"/>
              <w:rPr>
                <w:rFonts w:ascii="仿宋" w:hAnsi="仿宋"/>
                <w:szCs w:val="32"/>
              </w:rPr>
            </w:pPr>
            <w:r w:rsidRPr="00397673">
              <w:rPr>
                <w:rFonts w:ascii="仿宋" w:hAnsi="仿宋" w:hint="eastAsia"/>
                <w:szCs w:val="32"/>
              </w:rPr>
              <w:t>美甲规范</w:t>
            </w:r>
          </w:p>
          <w:p w:rsidR="00D2720F" w:rsidRPr="00543F99" w:rsidRDefault="00D2720F" w:rsidP="002A0C52">
            <w:pPr>
              <w:ind w:firstLineChars="0" w:firstLine="0"/>
              <w:jc w:val="center"/>
              <w:rPr>
                <w:rFonts w:ascii="仿宋" w:hAnsi="仿宋"/>
                <w:szCs w:val="32"/>
              </w:rPr>
            </w:pPr>
            <w:r w:rsidRPr="00397673">
              <w:rPr>
                <w:rFonts w:ascii="仿宋" w:hAnsi="仿宋" w:hint="eastAsia"/>
                <w:szCs w:val="32"/>
              </w:rPr>
              <w:t>流程实训</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美甲</w:t>
            </w:r>
            <w:proofErr w:type="gramStart"/>
            <w:r w:rsidRPr="00397673">
              <w:rPr>
                <w:rFonts w:hint="eastAsia"/>
              </w:rPr>
              <w:t>涂色很</w:t>
            </w:r>
            <w:proofErr w:type="gramEnd"/>
            <w:r w:rsidRPr="00397673">
              <w:rPr>
                <w:rFonts w:hint="eastAsia"/>
              </w:rPr>
              <w:t>重要，照灯后要完全干透，颜色对版，</w:t>
            </w:r>
            <w:proofErr w:type="gramStart"/>
            <w:r w:rsidRPr="00397673">
              <w:rPr>
                <w:rFonts w:hint="eastAsia"/>
              </w:rPr>
              <w:t>不</w:t>
            </w:r>
            <w:proofErr w:type="gramEnd"/>
            <w:r w:rsidRPr="00397673">
              <w:rPr>
                <w:rFonts w:hint="eastAsia"/>
              </w:rPr>
              <w:t>发黄，不收缩和起翘，有光泽度才算合格。美甲的</w:t>
            </w:r>
            <w:r w:rsidRPr="00397673">
              <w:rPr>
                <w:rFonts w:hint="eastAsia"/>
              </w:rPr>
              <w:lastRenderedPageBreak/>
              <w:t>款型在不断的更新，要学会分析图片，发挥想象去创作新的美甲款型。经常查找图片，吸取新型款型。</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lastRenderedPageBreak/>
              <w:t>72</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lastRenderedPageBreak/>
              <w:t>11</w:t>
            </w:r>
          </w:p>
        </w:tc>
        <w:tc>
          <w:tcPr>
            <w:tcW w:w="2126" w:type="dxa"/>
            <w:vAlign w:val="center"/>
          </w:tcPr>
          <w:p w:rsidR="00D2720F" w:rsidRPr="005C6DC2" w:rsidRDefault="00D2720F" w:rsidP="002A0C5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半永久眉纹绣</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掌握皮肤的基础知识与纹绣上色的关系，学习皮肤的基础知识与纹绣上色的关系；失败眉毛的原因分析；掌握半永久眉毛的种类介绍根状</w:t>
            </w:r>
            <w:proofErr w:type="gramStart"/>
            <w:r w:rsidRPr="00397673">
              <w:rPr>
                <w:rFonts w:hint="eastAsia"/>
              </w:rPr>
              <w:t>眉</w:t>
            </w:r>
            <w:proofErr w:type="gramEnd"/>
            <w:r w:rsidRPr="00397673">
              <w:rPr>
                <w:rFonts w:hint="eastAsia"/>
              </w:rPr>
              <w:t>线条的练习，根状眉的主结构设计和线条排列方法以及练习皮上练习根状眉，手持</w:t>
            </w:r>
            <w:proofErr w:type="gramStart"/>
            <w:r w:rsidRPr="00397673">
              <w:rPr>
                <w:rFonts w:hint="eastAsia"/>
              </w:rPr>
              <w:t>针雾眉</w:t>
            </w:r>
            <w:proofErr w:type="gramEnd"/>
            <w:r w:rsidRPr="00397673">
              <w:rPr>
                <w:rFonts w:hint="eastAsia"/>
              </w:rPr>
              <w:t>与</w:t>
            </w:r>
            <w:proofErr w:type="gramStart"/>
            <w:r w:rsidRPr="00397673">
              <w:rPr>
                <w:rFonts w:hint="eastAsia"/>
              </w:rPr>
              <w:t>机器雾眉的</w:t>
            </w:r>
            <w:proofErr w:type="gramEnd"/>
            <w:r w:rsidRPr="00397673">
              <w:rPr>
                <w:rFonts w:hint="eastAsia"/>
              </w:rPr>
              <w:t>技法要领练习皮上练习手持针及机器雾眉；根状眉</w:t>
            </w:r>
            <w:r w:rsidRPr="00397673">
              <w:rPr>
                <w:rFonts w:hint="eastAsia"/>
              </w:rPr>
              <w:t>+</w:t>
            </w:r>
            <w:proofErr w:type="gramStart"/>
            <w:r w:rsidRPr="00397673">
              <w:rPr>
                <w:rFonts w:hint="eastAsia"/>
              </w:rPr>
              <w:t>雾眉的</w:t>
            </w:r>
            <w:proofErr w:type="gramEnd"/>
            <w:r w:rsidRPr="00397673">
              <w:rPr>
                <w:rFonts w:hint="eastAsia"/>
              </w:rPr>
              <w:t>技法要领及练习皮上练习根状眉</w:t>
            </w:r>
            <w:r w:rsidRPr="00397673">
              <w:rPr>
                <w:rFonts w:hint="eastAsia"/>
              </w:rPr>
              <w:t>+</w:t>
            </w:r>
            <w:proofErr w:type="gramStart"/>
            <w:r w:rsidRPr="00397673">
              <w:rPr>
                <w:rFonts w:hint="eastAsia"/>
              </w:rPr>
              <w:t>雾眉</w:t>
            </w:r>
            <w:proofErr w:type="gramEnd"/>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108</w:t>
            </w:r>
          </w:p>
        </w:tc>
      </w:tr>
      <w:tr w:rsidR="00D2720F" w:rsidRPr="00543F99" w:rsidTr="002A0C52">
        <w:tc>
          <w:tcPr>
            <w:tcW w:w="959"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12</w:t>
            </w:r>
          </w:p>
        </w:tc>
        <w:tc>
          <w:tcPr>
            <w:tcW w:w="2126" w:type="dxa"/>
            <w:vAlign w:val="center"/>
          </w:tcPr>
          <w:p w:rsidR="00D2720F" w:rsidRPr="00543F99" w:rsidRDefault="00D2720F" w:rsidP="002A0C52">
            <w:pPr>
              <w:ind w:firstLineChars="0" w:firstLine="0"/>
              <w:jc w:val="center"/>
              <w:rPr>
                <w:rFonts w:ascii="仿宋" w:hAnsi="仿宋"/>
                <w:szCs w:val="32"/>
              </w:rPr>
            </w:pPr>
            <w:r w:rsidRPr="005C6DC2">
              <w:rPr>
                <w:rFonts w:ascii="仿宋" w:hAnsi="仿宋" w:cs="宋体" w:hint="eastAsia"/>
                <w:color w:val="000000"/>
                <w:kern w:val="0"/>
                <w:szCs w:val="32"/>
              </w:rPr>
              <w:t>播音发声</w:t>
            </w:r>
            <w:r w:rsidRPr="00397673">
              <w:rPr>
                <w:rFonts w:ascii="仿宋" w:hAnsi="仿宋" w:hint="eastAsia"/>
                <w:szCs w:val="32"/>
              </w:rPr>
              <w:t>程实训</w:t>
            </w:r>
          </w:p>
        </w:tc>
        <w:tc>
          <w:tcPr>
            <w:tcW w:w="4961" w:type="dxa"/>
            <w:vAlign w:val="center"/>
          </w:tcPr>
          <w:p w:rsidR="00D2720F" w:rsidRPr="00543F99" w:rsidRDefault="00D2720F" w:rsidP="002A0C52">
            <w:pPr>
              <w:ind w:firstLineChars="0" w:firstLine="0"/>
              <w:jc w:val="center"/>
              <w:rPr>
                <w:rFonts w:ascii="仿宋" w:hAnsi="仿宋"/>
                <w:szCs w:val="32"/>
              </w:rPr>
            </w:pPr>
            <w:r w:rsidRPr="00397673">
              <w:rPr>
                <w:rFonts w:hint="eastAsia"/>
              </w:rPr>
              <w:t>学习播音与主持概论、普通话语音基础和播音发声学、播音创作基础（口语表达基础）；达到可以自我介绍特色、文学作品朗读、新闻稿件朗读、绕口令、朗诵制定稿件的程度，通过听、辨、记等手段，提高自我调节发音动作的能力，从而改变发音效率，改变发音质量。</w:t>
            </w:r>
          </w:p>
        </w:tc>
        <w:tc>
          <w:tcPr>
            <w:tcW w:w="1127" w:type="dxa"/>
            <w:vAlign w:val="center"/>
          </w:tcPr>
          <w:p w:rsidR="00D2720F" w:rsidRPr="00543F99" w:rsidRDefault="00D2720F" w:rsidP="002A0C52">
            <w:pPr>
              <w:ind w:firstLineChars="0" w:firstLine="0"/>
              <w:jc w:val="center"/>
              <w:rPr>
                <w:rFonts w:ascii="仿宋" w:hAnsi="仿宋"/>
                <w:szCs w:val="32"/>
              </w:rPr>
            </w:pPr>
            <w:r>
              <w:rPr>
                <w:rFonts w:ascii="仿宋" w:hAnsi="仿宋" w:hint="eastAsia"/>
                <w:szCs w:val="32"/>
              </w:rPr>
              <w:t>108</w:t>
            </w:r>
          </w:p>
        </w:tc>
      </w:tr>
    </w:tbl>
    <w:p w:rsidR="00D2720F" w:rsidRDefault="00D2720F" w:rsidP="00D2720F">
      <w:pPr>
        <w:spacing w:before="156"/>
        <w:ind w:firstLineChars="0" w:firstLine="0"/>
        <w:rPr>
          <w:rFonts w:ascii="仿宋" w:hAnsi="仿宋"/>
          <w:szCs w:val="32"/>
        </w:rPr>
      </w:pPr>
      <w:r>
        <w:rPr>
          <w:rFonts w:ascii="仿宋" w:hAnsi="仿宋" w:hint="eastAsia"/>
          <w:szCs w:val="32"/>
        </w:rPr>
        <w:lastRenderedPageBreak/>
        <w:t>3</w:t>
      </w:r>
      <w:r w:rsidRPr="00397673">
        <w:rPr>
          <w:rFonts w:ascii="仿宋" w:hAnsi="仿宋" w:hint="eastAsia"/>
          <w:szCs w:val="32"/>
        </w:rPr>
        <w:t>、专业选修课</w:t>
      </w:r>
    </w:p>
    <w:tbl>
      <w:tblPr>
        <w:tblStyle w:val="a8"/>
        <w:tblW w:w="0" w:type="auto"/>
        <w:tblLook w:val="04A0" w:firstRow="1" w:lastRow="0" w:firstColumn="1" w:lastColumn="0" w:noHBand="0" w:noVBand="1"/>
      </w:tblPr>
      <w:tblGrid>
        <w:gridCol w:w="959"/>
        <w:gridCol w:w="2126"/>
        <w:gridCol w:w="4961"/>
        <w:gridCol w:w="1127"/>
      </w:tblGrid>
      <w:tr w:rsidR="00D2720F" w:rsidRPr="004A038D" w:rsidTr="002A0C52">
        <w:tc>
          <w:tcPr>
            <w:tcW w:w="959" w:type="dxa"/>
            <w:vAlign w:val="center"/>
          </w:tcPr>
          <w:p w:rsidR="00D2720F" w:rsidRPr="004A038D" w:rsidRDefault="00D2720F" w:rsidP="009A4783">
            <w:pPr>
              <w:pStyle w:val="2"/>
            </w:pPr>
            <w:r w:rsidRPr="004A038D">
              <w:rPr>
                <w:rFonts w:hint="eastAsia"/>
              </w:rPr>
              <w:t>序号</w:t>
            </w:r>
          </w:p>
        </w:tc>
        <w:tc>
          <w:tcPr>
            <w:tcW w:w="2126" w:type="dxa"/>
            <w:vAlign w:val="center"/>
          </w:tcPr>
          <w:p w:rsidR="00D2720F" w:rsidRPr="004A038D" w:rsidRDefault="00D2720F" w:rsidP="009A4783">
            <w:pPr>
              <w:pStyle w:val="2"/>
            </w:pPr>
            <w:r w:rsidRPr="004A038D">
              <w:rPr>
                <w:rFonts w:hint="eastAsia"/>
              </w:rPr>
              <w:t>课程名称</w:t>
            </w:r>
          </w:p>
        </w:tc>
        <w:tc>
          <w:tcPr>
            <w:tcW w:w="4961" w:type="dxa"/>
            <w:vAlign w:val="center"/>
          </w:tcPr>
          <w:p w:rsidR="00D2720F" w:rsidRPr="004A038D" w:rsidRDefault="00D2720F" w:rsidP="009A4783">
            <w:pPr>
              <w:pStyle w:val="2"/>
            </w:pPr>
            <w:r w:rsidRPr="004A038D">
              <w:rPr>
                <w:rFonts w:hint="eastAsia"/>
              </w:rPr>
              <w:t>主要教学内容和要求</w:t>
            </w:r>
          </w:p>
        </w:tc>
        <w:tc>
          <w:tcPr>
            <w:tcW w:w="1127" w:type="dxa"/>
            <w:vAlign w:val="center"/>
          </w:tcPr>
          <w:p w:rsidR="00D2720F" w:rsidRPr="004A038D" w:rsidRDefault="00D2720F" w:rsidP="009A4783">
            <w:pPr>
              <w:pStyle w:val="2"/>
            </w:pPr>
            <w:r w:rsidRPr="004A038D">
              <w:rPr>
                <w:rFonts w:hint="eastAsia"/>
              </w:rPr>
              <w:t>学时</w:t>
            </w:r>
          </w:p>
        </w:tc>
      </w:tr>
      <w:tr w:rsidR="00D2720F" w:rsidTr="002A0C52">
        <w:tc>
          <w:tcPr>
            <w:tcW w:w="959" w:type="dxa"/>
            <w:vAlign w:val="center"/>
          </w:tcPr>
          <w:p w:rsidR="00D2720F" w:rsidRDefault="00D2720F" w:rsidP="002A0C52">
            <w:pPr>
              <w:ind w:firstLineChars="0" w:firstLine="0"/>
              <w:jc w:val="center"/>
              <w:rPr>
                <w:rFonts w:ascii="仿宋" w:hAnsi="仿宋"/>
                <w:szCs w:val="32"/>
              </w:rPr>
            </w:pPr>
            <w:r>
              <w:rPr>
                <w:rFonts w:ascii="仿宋" w:hAnsi="仿宋" w:hint="eastAsia"/>
                <w:szCs w:val="32"/>
              </w:rPr>
              <w:t>1</w:t>
            </w:r>
          </w:p>
        </w:tc>
        <w:tc>
          <w:tcPr>
            <w:tcW w:w="2126" w:type="dxa"/>
            <w:vAlign w:val="center"/>
          </w:tcPr>
          <w:p w:rsidR="00D2720F" w:rsidRDefault="00D2720F" w:rsidP="002A0C52">
            <w:pPr>
              <w:ind w:firstLineChars="0" w:firstLine="0"/>
              <w:jc w:val="center"/>
              <w:rPr>
                <w:rFonts w:ascii="仿宋" w:hAnsi="仿宋"/>
                <w:szCs w:val="32"/>
              </w:rPr>
            </w:pPr>
            <w:r w:rsidRPr="00397673">
              <w:rPr>
                <w:rFonts w:ascii="仿宋" w:hAnsi="仿宋" w:hint="eastAsia"/>
                <w:szCs w:val="32"/>
              </w:rPr>
              <w:t>服务礼仪</w:t>
            </w:r>
          </w:p>
        </w:tc>
        <w:tc>
          <w:tcPr>
            <w:tcW w:w="4961" w:type="dxa"/>
            <w:vAlign w:val="center"/>
          </w:tcPr>
          <w:p w:rsidR="00D2720F" w:rsidRDefault="00D2720F" w:rsidP="002A0C52">
            <w:pPr>
              <w:ind w:firstLineChars="0" w:firstLine="0"/>
              <w:jc w:val="center"/>
              <w:rPr>
                <w:rFonts w:ascii="仿宋" w:hAnsi="仿宋"/>
                <w:szCs w:val="32"/>
              </w:rPr>
            </w:pPr>
            <w:r w:rsidRPr="00397673">
              <w:rPr>
                <w:rFonts w:hint="eastAsia"/>
              </w:rPr>
              <w:t>美容接待是选修课程，在服务中美容师接待时应端庄大方、服饰整洁、面带笑容、热情的接待顾客。使学生多了解</w:t>
            </w:r>
            <w:proofErr w:type="gramStart"/>
            <w:r w:rsidRPr="00397673">
              <w:rPr>
                <w:rFonts w:hint="eastAsia"/>
              </w:rPr>
              <w:t>中国美业文化</w:t>
            </w:r>
            <w:proofErr w:type="gramEnd"/>
            <w:r w:rsidRPr="00397673">
              <w:rPr>
                <w:rFonts w:hint="eastAsia"/>
              </w:rPr>
              <w:t>及礼仪</w:t>
            </w:r>
          </w:p>
        </w:tc>
        <w:tc>
          <w:tcPr>
            <w:tcW w:w="1127" w:type="dxa"/>
            <w:vAlign w:val="center"/>
          </w:tcPr>
          <w:p w:rsidR="00D2720F" w:rsidRDefault="00D2720F" w:rsidP="002A0C52">
            <w:pPr>
              <w:ind w:firstLineChars="0" w:firstLine="0"/>
              <w:jc w:val="center"/>
              <w:rPr>
                <w:rFonts w:ascii="仿宋" w:hAnsi="仿宋"/>
                <w:szCs w:val="32"/>
              </w:rPr>
            </w:pPr>
            <w:r>
              <w:rPr>
                <w:rFonts w:ascii="仿宋" w:hAnsi="仿宋" w:hint="eastAsia"/>
                <w:szCs w:val="32"/>
              </w:rPr>
              <w:t>180</w:t>
            </w:r>
          </w:p>
        </w:tc>
      </w:tr>
      <w:tr w:rsidR="00D2720F" w:rsidTr="002A0C52">
        <w:tc>
          <w:tcPr>
            <w:tcW w:w="959" w:type="dxa"/>
            <w:vAlign w:val="center"/>
          </w:tcPr>
          <w:p w:rsidR="00D2720F" w:rsidRDefault="00D2720F" w:rsidP="002A0C52">
            <w:pPr>
              <w:ind w:firstLineChars="0" w:firstLine="0"/>
              <w:jc w:val="center"/>
              <w:rPr>
                <w:rFonts w:ascii="仿宋" w:hAnsi="仿宋"/>
                <w:szCs w:val="32"/>
              </w:rPr>
            </w:pPr>
            <w:r>
              <w:rPr>
                <w:rFonts w:ascii="仿宋" w:hAnsi="仿宋" w:hint="eastAsia"/>
                <w:szCs w:val="32"/>
              </w:rPr>
              <w:t>2</w:t>
            </w:r>
          </w:p>
        </w:tc>
        <w:tc>
          <w:tcPr>
            <w:tcW w:w="2126" w:type="dxa"/>
            <w:vAlign w:val="center"/>
          </w:tcPr>
          <w:p w:rsidR="00D2720F" w:rsidRDefault="00D2720F" w:rsidP="002A0C52">
            <w:pPr>
              <w:ind w:firstLineChars="0" w:firstLine="0"/>
              <w:jc w:val="center"/>
              <w:rPr>
                <w:rFonts w:ascii="仿宋" w:hAnsi="仿宋"/>
                <w:szCs w:val="32"/>
              </w:rPr>
            </w:pPr>
            <w:r w:rsidRPr="00397673">
              <w:rPr>
                <w:rFonts w:ascii="仿宋" w:hAnsi="仿宋" w:hint="eastAsia"/>
                <w:szCs w:val="32"/>
              </w:rPr>
              <w:t>推销技巧</w:t>
            </w:r>
          </w:p>
        </w:tc>
        <w:tc>
          <w:tcPr>
            <w:tcW w:w="4961" w:type="dxa"/>
            <w:vAlign w:val="center"/>
          </w:tcPr>
          <w:p w:rsidR="00D2720F" w:rsidRDefault="00D2720F" w:rsidP="002A0C52">
            <w:pPr>
              <w:ind w:firstLineChars="0" w:firstLine="0"/>
              <w:jc w:val="center"/>
              <w:rPr>
                <w:rFonts w:ascii="仿宋" w:hAnsi="仿宋"/>
                <w:szCs w:val="32"/>
              </w:rPr>
            </w:pPr>
            <w:r w:rsidRPr="00397673">
              <w:rPr>
                <w:rFonts w:hint="eastAsia"/>
              </w:rPr>
              <w:t>了解推销理念、职业素养、心理素质、推销方法、推销技巧知识。掌握具体推销方法技巧</w:t>
            </w:r>
          </w:p>
        </w:tc>
        <w:tc>
          <w:tcPr>
            <w:tcW w:w="1127" w:type="dxa"/>
            <w:vAlign w:val="center"/>
          </w:tcPr>
          <w:p w:rsidR="00D2720F" w:rsidRDefault="00D2720F" w:rsidP="002A0C52">
            <w:pPr>
              <w:ind w:firstLineChars="0" w:firstLine="0"/>
              <w:jc w:val="center"/>
              <w:rPr>
                <w:rFonts w:ascii="仿宋" w:hAnsi="仿宋"/>
                <w:szCs w:val="32"/>
              </w:rPr>
            </w:pPr>
            <w:r>
              <w:rPr>
                <w:rFonts w:ascii="仿宋" w:hAnsi="仿宋" w:hint="eastAsia"/>
                <w:szCs w:val="32"/>
              </w:rPr>
              <w:t>180</w:t>
            </w:r>
          </w:p>
        </w:tc>
      </w:tr>
    </w:tbl>
    <w:p w:rsidR="005B1295" w:rsidRPr="005B1295" w:rsidRDefault="005B1295" w:rsidP="005A4EF6">
      <w:pPr>
        <w:spacing w:beforeLines="50" w:before="156" w:line="480" w:lineRule="exact"/>
        <w:ind w:firstLineChars="0" w:firstLine="0"/>
        <w:rPr>
          <w:rFonts w:asciiTheme="majorEastAsia" w:eastAsiaTheme="majorEastAsia" w:hAnsiTheme="majorEastAsia" w:cstheme="majorEastAsia"/>
          <w:b/>
          <w:sz w:val="30"/>
          <w:szCs w:val="30"/>
        </w:rPr>
      </w:pPr>
      <w:r w:rsidRPr="005B1295">
        <w:rPr>
          <w:rFonts w:asciiTheme="majorEastAsia" w:eastAsiaTheme="majorEastAsia" w:hAnsiTheme="majorEastAsia" w:cstheme="majorEastAsia" w:hint="eastAsia"/>
          <w:b/>
          <w:sz w:val="30"/>
          <w:szCs w:val="30"/>
        </w:rPr>
        <w:t>七、教学进</w:t>
      </w:r>
      <w:r w:rsidR="00086381">
        <w:rPr>
          <w:rFonts w:asciiTheme="majorEastAsia" w:eastAsiaTheme="majorEastAsia" w:hAnsiTheme="majorEastAsia" w:cstheme="majorEastAsia" w:hint="eastAsia"/>
          <w:b/>
          <w:sz w:val="30"/>
          <w:szCs w:val="30"/>
        </w:rPr>
        <w:t>程总体安排</w:t>
      </w:r>
    </w:p>
    <w:tbl>
      <w:tblPr>
        <w:tblW w:w="7920" w:type="dxa"/>
        <w:tblInd w:w="93" w:type="dxa"/>
        <w:tblLook w:val="04A0" w:firstRow="1" w:lastRow="0" w:firstColumn="1" w:lastColumn="0" w:noHBand="0" w:noVBand="1"/>
      </w:tblPr>
      <w:tblGrid>
        <w:gridCol w:w="516"/>
        <w:gridCol w:w="516"/>
        <w:gridCol w:w="516"/>
        <w:gridCol w:w="1563"/>
        <w:gridCol w:w="519"/>
        <w:gridCol w:w="815"/>
        <w:gridCol w:w="515"/>
        <w:gridCol w:w="515"/>
        <w:gridCol w:w="515"/>
        <w:gridCol w:w="515"/>
        <w:gridCol w:w="515"/>
        <w:gridCol w:w="515"/>
        <w:gridCol w:w="515"/>
        <w:gridCol w:w="515"/>
        <w:gridCol w:w="515"/>
      </w:tblGrid>
      <w:tr w:rsidR="005C6DC2" w:rsidRPr="005C6DC2" w:rsidTr="005C6DC2">
        <w:trPr>
          <w:trHeight w:val="270"/>
        </w:trPr>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360"/>
              <w:jc w:val="center"/>
              <w:rPr>
                <w:rFonts w:ascii="仿宋" w:hAnsi="仿宋" w:cs="宋体"/>
                <w:color w:val="000000"/>
                <w:kern w:val="0"/>
                <w:szCs w:val="32"/>
              </w:rPr>
            </w:pPr>
            <w:r w:rsidRPr="005C6DC2">
              <w:rPr>
                <w:rFonts w:ascii="仿宋" w:hAnsi="仿宋" w:cs="宋体" w:hint="eastAsia"/>
                <w:color w:val="000000"/>
                <w:kern w:val="0"/>
                <w:szCs w:val="32"/>
              </w:rPr>
              <w:t>课程  类别</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序号</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课程名称</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课程</w:t>
            </w:r>
            <w:r w:rsidR="004E0BB8">
              <w:rPr>
                <w:rFonts w:ascii="仿宋" w:hAnsi="仿宋" w:cs="宋体" w:hint="eastAsia"/>
                <w:color w:val="000000"/>
                <w:kern w:val="0"/>
                <w:szCs w:val="32"/>
              </w:rPr>
              <w:t xml:space="preserve"> </w:t>
            </w:r>
            <w:r w:rsidRPr="005C6DC2">
              <w:rPr>
                <w:rFonts w:ascii="仿宋" w:hAnsi="仿宋" w:cs="宋体" w:hint="eastAsia"/>
                <w:color w:val="000000"/>
                <w:kern w:val="0"/>
                <w:szCs w:val="32"/>
              </w:rPr>
              <w:t>性质</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总学时</w:t>
            </w:r>
          </w:p>
        </w:tc>
        <w:tc>
          <w:tcPr>
            <w:tcW w:w="2760" w:type="dxa"/>
            <w:gridSpan w:val="6"/>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学期与周学时分配</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考核方式</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5</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理论</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实操</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考查</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18周</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18周</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18周</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18周</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18周</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18周</w:t>
            </w:r>
          </w:p>
        </w:tc>
        <w:tc>
          <w:tcPr>
            <w:tcW w:w="40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0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0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r>
      <w:tr w:rsidR="005C6DC2" w:rsidRPr="005C6DC2" w:rsidTr="005C6DC2">
        <w:trPr>
          <w:trHeight w:val="270"/>
        </w:trPr>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公     共    基     </w:t>
            </w:r>
            <w:proofErr w:type="gramStart"/>
            <w:r w:rsidRPr="005C6DC2">
              <w:rPr>
                <w:rFonts w:ascii="仿宋" w:hAnsi="仿宋" w:cs="宋体" w:hint="eastAsia"/>
                <w:color w:val="000000"/>
                <w:kern w:val="0"/>
                <w:szCs w:val="32"/>
              </w:rPr>
              <w:t>础</w:t>
            </w:r>
            <w:proofErr w:type="gramEnd"/>
            <w:r w:rsidRPr="005C6DC2">
              <w:rPr>
                <w:rFonts w:ascii="仿宋" w:hAnsi="仿宋" w:cs="宋体" w:hint="eastAsia"/>
                <w:color w:val="000000"/>
                <w:kern w:val="0"/>
                <w:szCs w:val="32"/>
              </w:rPr>
              <w:t xml:space="preserve">      </w:t>
            </w:r>
            <w:r w:rsidRPr="005C6DC2">
              <w:rPr>
                <w:rFonts w:ascii="仿宋" w:hAnsi="仿宋" w:cs="宋体" w:hint="eastAsia"/>
                <w:color w:val="000000"/>
                <w:kern w:val="0"/>
                <w:szCs w:val="32"/>
              </w:rPr>
              <w:lastRenderedPageBreak/>
              <w:t>课</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1</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语文</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数学</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英语</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体育</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180</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5</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计算机基础</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180</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历史</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艺术鉴赏</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8</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心理健康</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9</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职业生涯规划</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w:t>
            </w:r>
          </w:p>
        </w:tc>
        <w:tc>
          <w:tcPr>
            <w:tcW w:w="14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职业道德与法律</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r>
      <w:tr w:rsidR="005C6DC2" w:rsidRPr="005C6DC2" w:rsidTr="005C6DC2">
        <w:trPr>
          <w:trHeight w:val="27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144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小计</w:t>
            </w:r>
          </w:p>
        </w:tc>
        <w:tc>
          <w:tcPr>
            <w:tcW w:w="54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7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756</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12</w:t>
            </w:r>
          </w:p>
        </w:tc>
        <w:tc>
          <w:tcPr>
            <w:tcW w:w="46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12</w:t>
            </w:r>
          </w:p>
        </w:tc>
        <w:tc>
          <w:tcPr>
            <w:tcW w:w="46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nil"/>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val="restart"/>
            <w:tcBorders>
              <w:top w:val="single" w:sz="4" w:space="0" w:color="auto"/>
              <w:left w:val="single" w:sz="4" w:space="0" w:color="auto"/>
              <w:bottom w:val="single" w:sz="4" w:space="0" w:color="auto"/>
              <w:right w:val="nil"/>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专</w:t>
            </w:r>
            <w:r w:rsidRPr="005C6DC2">
              <w:rPr>
                <w:rFonts w:ascii="仿宋" w:hAnsi="仿宋" w:cs="宋体" w:hint="eastAsia"/>
                <w:color w:val="000000"/>
                <w:kern w:val="0"/>
                <w:szCs w:val="32"/>
              </w:rPr>
              <w:lastRenderedPageBreak/>
              <w:t>业技能课</w:t>
            </w:r>
          </w:p>
        </w:tc>
        <w:tc>
          <w:tcPr>
            <w:tcW w:w="380" w:type="dxa"/>
            <w:vMerge w:val="restart"/>
            <w:tcBorders>
              <w:top w:val="nil"/>
              <w:left w:val="single" w:sz="4" w:space="0" w:color="auto"/>
              <w:bottom w:val="single" w:sz="4" w:space="0" w:color="auto"/>
              <w:right w:val="nil"/>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专</w:t>
            </w:r>
            <w:r w:rsidRPr="005C6DC2">
              <w:rPr>
                <w:rFonts w:ascii="仿宋" w:hAnsi="仿宋" w:cs="宋体" w:hint="eastAsia"/>
                <w:color w:val="000000"/>
                <w:kern w:val="0"/>
                <w:szCs w:val="32"/>
              </w:rPr>
              <w:lastRenderedPageBreak/>
              <w:t xml:space="preserve">  业  基础  课  程</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1</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proofErr w:type="gramStart"/>
            <w:r w:rsidRPr="005C6DC2">
              <w:rPr>
                <w:rFonts w:ascii="仿宋" w:hAnsi="仿宋" w:cs="宋体" w:hint="eastAsia"/>
                <w:color w:val="000000"/>
                <w:kern w:val="0"/>
                <w:szCs w:val="32"/>
              </w:rPr>
              <w:t>手护与</w:t>
            </w:r>
            <w:proofErr w:type="gramEnd"/>
            <w:r w:rsidRPr="005C6DC2">
              <w:rPr>
                <w:rFonts w:ascii="仿宋" w:hAnsi="仿宋" w:cs="宋体" w:hint="eastAsia"/>
                <w:color w:val="000000"/>
                <w:kern w:val="0"/>
                <w:szCs w:val="32"/>
              </w:rPr>
              <w:t>美</w:t>
            </w:r>
            <w:r w:rsidRPr="005C6DC2">
              <w:rPr>
                <w:rFonts w:ascii="仿宋" w:hAnsi="仿宋" w:cs="宋体" w:hint="eastAsia"/>
                <w:color w:val="000000"/>
                <w:kern w:val="0"/>
                <w:szCs w:val="32"/>
              </w:rPr>
              <w:lastRenderedPageBreak/>
              <w:t>甲</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必</w:t>
            </w:r>
            <w:r w:rsidRPr="005C6DC2">
              <w:rPr>
                <w:rFonts w:ascii="仿宋" w:hAnsi="仿宋" w:cs="宋体" w:hint="eastAsia"/>
                <w:color w:val="000000"/>
                <w:kern w:val="0"/>
                <w:szCs w:val="32"/>
              </w:rPr>
              <w:lastRenderedPageBreak/>
              <w:t>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108</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素描与色彩</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45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化妆与发型设计基础</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45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皮肤护理与基础美容</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nil"/>
              <w:right w:val="nil"/>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5</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摄影与布光</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144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小计</w:t>
            </w:r>
          </w:p>
        </w:tc>
        <w:tc>
          <w:tcPr>
            <w:tcW w:w="54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760" w:type="dxa"/>
            <w:tcBorders>
              <w:top w:val="nil"/>
              <w:left w:val="nil"/>
              <w:bottom w:val="single" w:sz="4" w:space="0" w:color="auto"/>
              <w:right w:val="single" w:sz="4" w:space="0" w:color="auto"/>
            </w:tcBorders>
            <w:shd w:val="clear" w:color="000000" w:fill="D9D9D9"/>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396</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12</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0</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0</w:t>
            </w:r>
          </w:p>
        </w:tc>
        <w:tc>
          <w:tcPr>
            <w:tcW w:w="46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45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val="restart"/>
            <w:tcBorders>
              <w:top w:val="nil"/>
              <w:left w:val="single" w:sz="4" w:space="0" w:color="auto"/>
              <w:bottom w:val="single" w:sz="4" w:space="0" w:color="auto"/>
              <w:right w:val="nil"/>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专  业   核心</w:t>
            </w:r>
            <w:r w:rsidRPr="005C6DC2">
              <w:rPr>
                <w:rFonts w:ascii="仿宋" w:hAnsi="仿宋" w:cs="宋体" w:hint="eastAsia"/>
                <w:color w:val="000000"/>
                <w:kern w:val="0"/>
                <w:szCs w:val="32"/>
              </w:rPr>
              <w:lastRenderedPageBreak/>
              <w:t xml:space="preserve">  课  程</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1</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时尚生活化妆造型</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平面与立体构成</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45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Photoshop照片处</w:t>
            </w:r>
            <w:r w:rsidRPr="005C6DC2">
              <w:rPr>
                <w:rFonts w:ascii="仿宋" w:hAnsi="仿宋" w:cs="宋体" w:hint="eastAsia"/>
                <w:color w:val="000000"/>
                <w:kern w:val="0"/>
                <w:szCs w:val="32"/>
              </w:rPr>
              <w:lastRenderedPageBreak/>
              <w:t>理</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lastRenderedPageBreak/>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高级美甲</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5</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人物化妆造型</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摄影</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面部与身体美容</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180</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专业选修课</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服饰搭配</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化妆整体设计</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45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美</w:t>
            </w:r>
            <w:proofErr w:type="gramStart"/>
            <w:r w:rsidRPr="005C6DC2">
              <w:rPr>
                <w:rFonts w:ascii="仿宋" w:hAnsi="仿宋" w:cs="宋体" w:hint="eastAsia"/>
                <w:color w:val="000000"/>
                <w:kern w:val="0"/>
                <w:szCs w:val="32"/>
              </w:rPr>
              <w:t>甲规范</w:t>
            </w:r>
            <w:proofErr w:type="gramEnd"/>
            <w:r w:rsidRPr="005C6DC2">
              <w:rPr>
                <w:rFonts w:ascii="仿宋" w:hAnsi="仿宋" w:cs="宋体" w:hint="eastAsia"/>
                <w:color w:val="000000"/>
                <w:kern w:val="0"/>
                <w:szCs w:val="32"/>
              </w:rPr>
              <w:t>流程实训</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72</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4</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半永久眉纹绣</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5</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播音发声</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45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1440" w:type="dxa"/>
            <w:tcBorders>
              <w:top w:val="nil"/>
              <w:left w:val="nil"/>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人物整体形象设计（课程设计）</w:t>
            </w:r>
          </w:p>
        </w:tc>
        <w:tc>
          <w:tcPr>
            <w:tcW w:w="54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108</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1440" w:type="dxa"/>
            <w:tcBorders>
              <w:top w:val="nil"/>
              <w:left w:val="nil"/>
              <w:bottom w:val="single" w:sz="4" w:space="0" w:color="auto"/>
              <w:right w:val="single" w:sz="4" w:space="0" w:color="auto"/>
            </w:tcBorders>
            <w:shd w:val="clear" w:color="000000" w:fill="D9D9D9"/>
            <w:vAlign w:val="center"/>
            <w:hideMark/>
          </w:tcPr>
          <w:p w:rsidR="005C6DC2" w:rsidRPr="005C6DC2" w:rsidRDefault="005C6DC2" w:rsidP="005C6DC2">
            <w:pPr>
              <w:widowControl/>
              <w:spacing w:line="240" w:lineRule="auto"/>
              <w:ind w:firstLineChars="0" w:firstLine="0"/>
              <w:jc w:val="center"/>
              <w:rPr>
                <w:rFonts w:ascii="仿宋" w:hAnsi="仿宋" w:cs="宋体"/>
                <w:b/>
                <w:bCs/>
                <w:color w:val="000000"/>
                <w:kern w:val="0"/>
                <w:szCs w:val="32"/>
              </w:rPr>
            </w:pPr>
            <w:r w:rsidRPr="005C6DC2">
              <w:rPr>
                <w:rFonts w:ascii="仿宋" w:hAnsi="仿宋" w:cs="宋体" w:hint="eastAsia"/>
                <w:b/>
                <w:bCs/>
                <w:color w:val="000000"/>
                <w:kern w:val="0"/>
                <w:szCs w:val="32"/>
              </w:rPr>
              <w:t>小计</w:t>
            </w:r>
          </w:p>
        </w:tc>
        <w:tc>
          <w:tcPr>
            <w:tcW w:w="54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7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1260</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12</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20</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22</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val="restart"/>
            <w:tcBorders>
              <w:top w:val="nil"/>
              <w:left w:val="single" w:sz="4" w:space="0" w:color="auto"/>
              <w:bottom w:val="single" w:sz="4" w:space="0" w:color="auto"/>
              <w:right w:val="single" w:sz="4" w:space="0" w:color="auto"/>
            </w:tcBorders>
            <w:shd w:val="clear" w:color="auto" w:fill="auto"/>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选修课</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w:t>
            </w:r>
          </w:p>
        </w:tc>
        <w:tc>
          <w:tcPr>
            <w:tcW w:w="144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4E0BB8">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服务礼仪</w:t>
            </w:r>
          </w:p>
        </w:tc>
        <w:tc>
          <w:tcPr>
            <w:tcW w:w="54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选修</w:t>
            </w:r>
          </w:p>
        </w:tc>
        <w:tc>
          <w:tcPr>
            <w:tcW w:w="7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180</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2</w:t>
            </w:r>
          </w:p>
        </w:tc>
        <w:tc>
          <w:tcPr>
            <w:tcW w:w="144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推销技巧</w:t>
            </w:r>
          </w:p>
        </w:tc>
        <w:tc>
          <w:tcPr>
            <w:tcW w:w="54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选修</w:t>
            </w:r>
          </w:p>
        </w:tc>
        <w:tc>
          <w:tcPr>
            <w:tcW w:w="7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180</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w:t>
            </w:r>
          </w:p>
        </w:tc>
      </w:tr>
      <w:tr w:rsidR="005C6DC2" w:rsidRPr="005C6DC2" w:rsidTr="004E0BB8">
        <w:trPr>
          <w:trHeight w:val="270"/>
        </w:trPr>
        <w:tc>
          <w:tcPr>
            <w:tcW w:w="380" w:type="dxa"/>
            <w:vMerge/>
            <w:tcBorders>
              <w:top w:val="single" w:sz="4" w:space="0" w:color="auto"/>
              <w:left w:val="single" w:sz="4" w:space="0" w:color="auto"/>
              <w:bottom w:val="single" w:sz="4" w:space="0" w:color="auto"/>
              <w:right w:val="nil"/>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380" w:type="dxa"/>
            <w:vMerge/>
            <w:tcBorders>
              <w:top w:val="nil"/>
              <w:left w:val="single" w:sz="4" w:space="0" w:color="auto"/>
              <w:bottom w:val="single" w:sz="4" w:space="0" w:color="auto"/>
              <w:right w:val="single" w:sz="4" w:space="0" w:color="auto"/>
            </w:tcBorders>
            <w:vAlign w:val="center"/>
            <w:hideMark/>
          </w:tcPr>
          <w:p w:rsidR="005C6DC2" w:rsidRPr="005C6DC2" w:rsidRDefault="005C6DC2" w:rsidP="005C6DC2">
            <w:pPr>
              <w:widowControl/>
              <w:spacing w:line="240" w:lineRule="auto"/>
              <w:ind w:firstLineChars="0" w:firstLine="0"/>
              <w:rPr>
                <w:rFonts w:ascii="仿宋" w:hAnsi="仿宋" w:cs="宋体"/>
                <w:color w:val="000000"/>
                <w:kern w:val="0"/>
                <w:szCs w:val="32"/>
              </w:rPr>
            </w:pPr>
          </w:p>
        </w:tc>
        <w:tc>
          <w:tcPr>
            <w:tcW w:w="24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小计</w:t>
            </w:r>
          </w:p>
        </w:tc>
        <w:tc>
          <w:tcPr>
            <w:tcW w:w="7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360</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single" w:sz="4" w:space="0" w:color="auto"/>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6</w:t>
            </w:r>
          </w:p>
        </w:tc>
        <w:tc>
          <w:tcPr>
            <w:tcW w:w="46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nil"/>
              <w:left w:val="nil"/>
              <w:bottom w:val="nil"/>
              <w:right w:val="single" w:sz="4" w:space="0" w:color="auto"/>
            </w:tcBorders>
            <w:shd w:val="clear" w:color="000000" w:fill="D9D9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顶岗实习</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必修</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540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6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30</w:t>
            </w:r>
          </w:p>
        </w:tc>
        <w:tc>
          <w:tcPr>
            <w:tcW w:w="40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single" w:sz="4" w:space="0" w:color="auto"/>
              <w:left w:val="nil"/>
              <w:bottom w:val="nil"/>
              <w:right w:val="single" w:sz="4" w:space="0" w:color="auto"/>
            </w:tcBorders>
            <w:shd w:val="clear" w:color="auto" w:fill="auto"/>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 xml:space="preserve">　</w:t>
            </w:r>
          </w:p>
        </w:tc>
      </w:tr>
      <w:tr w:rsidR="005C6DC2" w:rsidRPr="005C6DC2" w:rsidTr="004E0BB8">
        <w:trPr>
          <w:trHeight w:val="270"/>
        </w:trPr>
        <w:tc>
          <w:tcPr>
            <w:tcW w:w="32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center"/>
              <w:rPr>
                <w:rFonts w:ascii="仿宋" w:hAnsi="仿宋" w:cs="宋体"/>
                <w:color w:val="000000"/>
                <w:kern w:val="0"/>
                <w:szCs w:val="32"/>
              </w:rPr>
            </w:pPr>
            <w:r w:rsidRPr="005C6DC2">
              <w:rPr>
                <w:rFonts w:ascii="仿宋" w:hAnsi="仿宋" w:cs="宋体" w:hint="eastAsia"/>
                <w:color w:val="000000"/>
                <w:kern w:val="0"/>
                <w:szCs w:val="32"/>
              </w:rPr>
              <w:t>总计</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3276</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30</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30</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30</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30</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32</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jc w:val="right"/>
              <w:rPr>
                <w:rFonts w:ascii="仿宋" w:hAnsi="仿宋" w:cs="宋体"/>
                <w:color w:val="000000"/>
                <w:kern w:val="0"/>
                <w:szCs w:val="32"/>
              </w:rPr>
            </w:pPr>
            <w:r w:rsidRPr="005C6DC2">
              <w:rPr>
                <w:rFonts w:ascii="仿宋" w:hAnsi="仿宋" w:cs="宋体" w:hint="eastAsia"/>
                <w:color w:val="000000"/>
                <w:kern w:val="0"/>
                <w:szCs w:val="32"/>
              </w:rPr>
              <w:t>30</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6DC2" w:rsidRPr="005C6DC2" w:rsidRDefault="005C6DC2" w:rsidP="005C6DC2">
            <w:pPr>
              <w:widowControl/>
              <w:spacing w:line="240" w:lineRule="auto"/>
              <w:ind w:firstLineChars="0" w:firstLine="0"/>
              <w:rPr>
                <w:rFonts w:ascii="仿宋" w:hAnsi="仿宋" w:cs="宋体"/>
                <w:color w:val="000000"/>
                <w:kern w:val="0"/>
                <w:szCs w:val="32"/>
              </w:rPr>
            </w:pPr>
            <w:r w:rsidRPr="005C6DC2">
              <w:rPr>
                <w:rFonts w:ascii="仿宋" w:hAnsi="仿宋" w:cs="宋体" w:hint="eastAsia"/>
                <w:color w:val="000000"/>
                <w:kern w:val="0"/>
                <w:szCs w:val="32"/>
              </w:rPr>
              <w:t xml:space="preserve">　</w:t>
            </w:r>
          </w:p>
        </w:tc>
      </w:tr>
    </w:tbl>
    <w:p w:rsidR="005B1295" w:rsidRPr="00983DBD" w:rsidRDefault="00983DBD" w:rsidP="005A4EF6">
      <w:pPr>
        <w:spacing w:beforeLines="50" w:before="156" w:line="480" w:lineRule="exact"/>
        <w:ind w:firstLineChars="0" w:firstLine="0"/>
        <w:rPr>
          <w:rFonts w:ascii="黑体" w:eastAsia="黑体" w:hAnsi="黑体" w:cstheme="majorEastAsia"/>
          <w:szCs w:val="32"/>
        </w:rPr>
      </w:pPr>
      <w:r w:rsidRPr="00983DBD">
        <w:rPr>
          <w:rFonts w:ascii="黑体" w:eastAsia="黑体" w:hAnsi="黑体" w:cstheme="majorEastAsia" w:hint="eastAsia"/>
          <w:szCs w:val="32"/>
        </w:rPr>
        <w:t>八、</w:t>
      </w:r>
      <w:r w:rsidR="005B1295" w:rsidRPr="00983DBD">
        <w:rPr>
          <w:rFonts w:ascii="黑体" w:eastAsia="黑体" w:hAnsi="黑体" w:cstheme="majorEastAsia" w:hint="eastAsia"/>
          <w:szCs w:val="32"/>
        </w:rPr>
        <w:t>实施保障</w:t>
      </w:r>
    </w:p>
    <w:p w:rsidR="005B1295" w:rsidRPr="00983DBD" w:rsidRDefault="00983DBD" w:rsidP="005A4EF6">
      <w:pPr>
        <w:spacing w:beforeLines="50" w:before="156" w:line="480" w:lineRule="exact"/>
        <w:ind w:firstLineChars="0" w:firstLine="0"/>
        <w:rPr>
          <w:rFonts w:ascii="楷体" w:eastAsia="楷体" w:hAnsi="楷体" w:cstheme="majorEastAsia"/>
          <w:bCs/>
          <w:szCs w:val="32"/>
        </w:rPr>
      </w:pPr>
      <w:r w:rsidRPr="00983DBD">
        <w:rPr>
          <w:rFonts w:ascii="楷体" w:eastAsia="楷体" w:hAnsi="楷体" w:cstheme="majorEastAsia" w:hint="eastAsia"/>
          <w:szCs w:val="32"/>
        </w:rPr>
        <w:t>（一）</w:t>
      </w:r>
      <w:r w:rsidR="005B1295" w:rsidRPr="00983DBD">
        <w:rPr>
          <w:rFonts w:ascii="楷体" w:eastAsia="楷体" w:hAnsi="楷体" w:cstheme="majorEastAsia" w:hint="eastAsia"/>
          <w:szCs w:val="32"/>
        </w:rPr>
        <w:t>师资队伍</w:t>
      </w:r>
    </w:p>
    <w:p w:rsidR="005B1295" w:rsidRDefault="005B1295" w:rsidP="005B1295">
      <w:pPr>
        <w:spacing w:before="120"/>
        <w:ind w:firstLine="640"/>
      </w:pPr>
      <w:r>
        <w:rPr>
          <w:rFonts w:hint="eastAsia"/>
        </w:rPr>
        <w:t>为了确保人才培养方案的顺利实施，专业积极开展师资队伍建设，构建一支专业技能素养优秀、结构合理、相对稳定的高水</w:t>
      </w:r>
      <w:r>
        <w:rPr>
          <w:rFonts w:hint="eastAsia"/>
        </w:rPr>
        <w:lastRenderedPageBreak/>
        <w:t>平教师队伍。</w:t>
      </w:r>
    </w:p>
    <w:p w:rsidR="005B1295" w:rsidRPr="005B1295" w:rsidRDefault="005B1295" w:rsidP="005B1295">
      <w:pPr>
        <w:ind w:firstLine="640"/>
      </w:pPr>
      <w:r w:rsidRPr="005B1295">
        <w:rPr>
          <w:rFonts w:hint="eastAsia"/>
        </w:rPr>
        <w:t>1.</w:t>
      </w:r>
      <w:r w:rsidRPr="005B1295">
        <w:rPr>
          <w:rFonts w:hint="eastAsia"/>
        </w:rPr>
        <w:t>专业带头人与骨干教师</w:t>
      </w:r>
    </w:p>
    <w:p w:rsidR="005B1295" w:rsidRPr="005B1295" w:rsidRDefault="005B1295" w:rsidP="005B1295">
      <w:pPr>
        <w:ind w:firstLine="640"/>
      </w:pPr>
      <w:r w:rsidRPr="005B1295">
        <w:rPr>
          <w:rFonts w:hint="eastAsia"/>
        </w:rPr>
        <w:t>1.</w:t>
      </w:r>
      <w:r w:rsidRPr="005B1295">
        <w:rPr>
          <w:rFonts w:hint="eastAsia"/>
        </w:rPr>
        <w:t>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行的机制与制度等。</w:t>
      </w:r>
    </w:p>
    <w:p w:rsidR="005B1295" w:rsidRPr="005B1295" w:rsidRDefault="005B1295" w:rsidP="005B1295">
      <w:pPr>
        <w:ind w:firstLine="640"/>
      </w:pPr>
      <w:r w:rsidRPr="005B1295">
        <w:rPr>
          <w:rFonts w:hint="eastAsia"/>
        </w:rPr>
        <w:t>2.</w:t>
      </w:r>
      <w:r w:rsidRPr="005B1295">
        <w:rPr>
          <w:rFonts w:hint="eastAsia"/>
        </w:rPr>
        <w:t>骨干教师培养：甄选专业优秀青年教师参加专业师资培养，企业轮岗实践等方式进行锻炼。努力发掘他们在开发校本课程、参与专业教学改革、制定课程标准和编撰专业校本教材等方面的作用。骨干教师应具备的条件：应具备过硬的专业实践操作技能、拥有专业相关的职业资格证书（三级或三级以上），具有较强的指导学习能力，具备参与专业建设、专业核心课程建设、实训基地建设和编撰教材等方面的能力；具备一定分析解决问题的能力，善于沟通和表达。</w:t>
      </w:r>
    </w:p>
    <w:p w:rsidR="005B1295" w:rsidRPr="005B1295" w:rsidRDefault="005B1295" w:rsidP="005B1295">
      <w:pPr>
        <w:ind w:firstLine="640"/>
      </w:pPr>
      <w:r w:rsidRPr="005B1295">
        <w:rPr>
          <w:rFonts w:hint="eastAsia"/>
        </w:rPr>
        <w:t>2.</w:t>
      </w:r>
      <w:r w:rsidRPr="005B1295">
        <w:rPr>
          <w:rFonts w:hint="eastAsia"/>
        </w:rPr>
        <w:t>专业任课教师</w:t>
      </w:r>
    </w:p>
    <w:p w:rsidR="005B1295" w:rsidRPr="005B1295" w:rsidRDefault="005B1295" w:rsidP="005B1295">
      <w:pPr>
        <w:ind w:firstLine="640"/>
      </w:pPr>
      <w:r w:rsidRPr="005B1295">
        <w:rPr>
          <w:rFonts w:hint="eastAsia"/>
        </w:rPr>
        <w:t>通过拓展人才引进渠道、加大人才引进工作的力度等方式，从企业中选聘高级专业人才或管理人员担任专业兼职教师；鼓励教师参加职业技能培训并取得相关职业资格等级证书；落实教师定期企业轮岗实践制度，有计划地安排专业教师到对口企业进行</w:t>
      </w:r>
      <w:r w:rsidRPr="005B1295">
        <w:rPr>
          <w:rFonts w:hint="eastAsia"/>
        </w:rPr>
        <w:lastRenderedPageBreak/>
        <w:t>专业实践培训等方式，优化师资队伍结构，提升师资队伍专业知识及技能水平。</w:t>
      </w:r>
    </w:p>
    <w:p w:rsidR="005B1295" w:rsidRPr="00983DBD" w:rsidRDefault="005B1295" w:rsidP="00983DBD">
      <w:pPr>
        <w:ind w:firstLineChars="0" w:firstLine="0"/>
        <w:rPr>
          <w:rFonts w:ascii="楷体" w:eastAsia="楷体" w:hAnsi="楷体"/>
        </w:rPr>
      </w:pPr>
      <w:r w:rsidRPr="00983DBD">
        <w:rPr>
          <w:rFonts w:ascii="楷体" w:eastAsia="楷体" w:hAnsi="楷体" w:hint="eastAsia"/>
        </w:rPr>
        <w:t>（二）教学设施</w:t>
      </w:r>
    </w:p>
    <w:p w:rsidR="005B1295" w:rsidRPr="005B1295" w:rsidRDefault="005B1295" w:rsidP="00983DBD">
      <w:pPr>
        <w:ind w:firstLine="640"/>
      </w:pPr>
      <w:r w:rsidRPr="005B1295">
        <w:rPr>
          <w:rFonts w:hint="eastAsia"/>
        </w:rPr>
        <w:t>1</w:t>
      </w:r>
      <w:r w:rsidRPr="005B1295">
        <w:rPr>
          <w:rFonts w:hint="eastAsia"/>
        </w:rPr>
        <w:t>、我校建设的有宽敞明亮的实训室，配备的有专业的美容床，面部喷雾仪，消毒柜，面部导入仪，产品推车，各种美容产品，火罐及刮痧板，空调等。模拟美容院设置的有接待吧台，产品展柜为</w:t>
      </w:r>
      <w:proofErr w:type="gramStart"/>
      <w:r w:rsidRPr="005B1295">
        <w:rPr>
          <w:rFonts w:hint="eastAsia"/>
        </w:rPr>
        <w:t>刚好的</w:t>
      </w:r>
      <w:proofErr w:type="gramEnd"/>
      <w:r w:rsidRPr="005B1295">
        <w:rPr>
          <w:rFonts w:hint="eastAsia"/>
        </w:rPr>
        <w:t>让学生有实践的空间。理论课上配备的有最先进的高清投影仪，超薄液晶电视机，更好的让学生学习产生更多的兴趣。</w:t>
      </w:r>
      <w:r w:rsidRPr="005B1295">
        <w:rPr>
          <w:rFonts w:hint="eastAsia"/>
        </w:rPr>
        <w:t xml:space="preserve">   </w:t>
      </w:r>
    </w:p>
    <w:p w:rsidR="005B1295" w:rsidRPr="005B1295" w:rsidRDefault="005B1295" w:rsidP="00983DBD">
      <w:pPr>
        <w:ind w:firstLine="640"/>
      </w:pPr>
      <w:r w:rsidRPr="005B1295">
        <w:rPr>
          <w:rFonts w:hint="eastAsia"/>
        </w:rPr>
        <w:t>2</w:t>
      </w:r>
      <w:r w:rsidRPr="005B1295">
        <w:rPr>
          <w:rFonts w:hint="eastAsia"/>
        </w:rPr>
        <w:t>、</w:t>
      </w:r>
      <w:r w:rsidRPr="005B1295">
        <w:t>为提高教学质量，本专业</w:t>
      </w:r>
      <w:proofErr w:type="gramStart"/>
      <w:r w:rsidRPr="005B1295">
        <w:t>新建美甲实</w:t>
      </w:r>
      <w:proofErr w:type="gramEnd"/>
      <w:r w:rsidRPr="005B1295">
        <w:t>训教室，安装有高清投影仪、多媒体等设备提高了教学效率，实</w:t>
      </w:r>
      <w:proofErr w:type="gramStart"/>
      <w:r w:rsidRPr="005B1295">
        <w:t>训教室配有模拟美</w:t>
      </w:r>
      <w:proofErr w:type="gramEnd"/>
      <w:r w:rsidRPr="005B1295">
        <w:t>甲店面，让学生在学校不仅学到专业技能还可以了解店面接待，为以后更好的适应工作环境。</w:t>
      </w:r>
      <w:r w:rsidRPr="005B1295">
        <w:rPr>
          <w:rFonts w:hint="eastAsia"/>
        </w:rPr>
        <w:t>为确保专业人才培养目标的落实，深化校企合作办学的方式，提高专业建设质量，在学校项目建设统筹小组的指导下，建立了一套校企合作运行机制，保障专业建设的有序开展。</w:t>
      </w:r>
    </w:p>
    <w:p w:rsidR="005B1295" w:rsidRPr="005B1295" w:rsidRDefault="005B1295" w:rsidP="00983DBD">
      <w:pPr>
        <w:ind w:firstLine="640"/>
      </w:pPr>
      <w:r w:rsidRPr="005B1295">
        <w:rPr>
          <w:rFonts w:hint="eastAsia"/>
        </w:rPr>
        <w:t>3</w:t>
      </w:r>
      <w:r w:rsidRPr="005B1295">
        <w:rPr>
          <w:rFonts w:hint="eastAsia"/>
        </w:rPr>
        <w:t>、构建校企合作共建机制，通过与李双双、顶典、名人美业、拉娜贝贝等行业品牌企业和地区开展全方位、多层次的深度合作，加强在课程建设、工学交替、顶岗实习、师资队伍等内容的合作，确保企业全面参与专业建设。</w:t>
      </w:r>
    </w:p>
    <w:p w:rsidR="005B1295" w:rsidRPr="005B1295" w:rsidRDefault="005B1295" w:rsidP="005B1295">
      <w:pPr>
        <w:ind w:firstLine="640"/>
      </w:pPr>
      <w:r w:rsidRPr="005B1295">
        <w:rPr>
          <w:rFonts w:hint="eastAsia"/>
        </w:rPr>
        <w:t>4</w:t>
      </w:r>
      <w:r w:rsidRPr="005B1295">
        <w:rPr>
          <w:rFonts w:hint="eastAsia"/>
        </w:rPr>
        <w:t>、为提高学生的创意能力和职业素养，形象设计专业定期举办化妆、美甲、美容专业比赛，搭建专业展示平台，争取技能</w:t>
      </w:r>
      <w:r w:rsidRPr="005B1295">
        <w:rPr>
          <w:rFonts w:hint="eastAsia"/>
        </w:rPr>
        <w:lastRenderedPageBreak/>
        <w:t>常态展示和主题作品展示，促使学生能以“学”致“用”；同时，专业根据作品展示活动的需要，适时优化展示空间布局，添置展示设备和材料，保障专业学生作品的展示活动。</w:t>
      </w:r>
    </w:p>
    <w:p w:rsidR="005B1295" w:rsidRPr="00983DBD" w:rsidRDefault="005B1295" w:rsidP="00983DBD">
      <w:pPr>
        <w:ind w:firstLineChars="0" w:firstLine="0"/>
        <w:rPr>
          <w:rFonts w:ascii="楷体" w:eastAsia="楷体" w:hAnsi="楷体"/>
        </w:rPr>
      </w:pPr>
      <w:r w:rsidRPr="00983DBD">
        <w:rPr>
          <w:rFonts w:ascii="楷体" w:eastAsia="楷体" w:hAnsi="楷体" w:hint="eastAsia"/>
        </w:rPr>
        <w:t>（三）教学资源</w:t>
      </w:r>
    </w:p>
    <w:p w:rsidR="005B1295" w:rsidRPr="005B1295" w:rsidRDefault="005B1295" w:rsidP="005B1295">
      <w:pPr>
        <w:ind w:firstLine="640"/>
      </w:pPr>
      <w:r w:rsidRPr="005B1295">
        <w:rPr>
          <w:rFonts w:hint="eastAsia"/>
        </w:rPr>
        <w:t>1</w:t>
      </w:r>
      <w:r w:rsidRPr="005B1295">
        <w:rPr>
          <w:rFonts w:hint="eastAsia"/>
        </w:rPr>
        <w:t>、为学生制定专业的美容教材课本，墙体挂有</w:t>
      </w:r>
      <w:proofErr w:type="gramStart"/>
      <w:r w:rsidRPr="005B1295">
        <w:rPr>
          <w:rFonts w:hint="eastAsia"/>
        </w:rPr>
        <w:t>跟教学</w:t>
      </w:r>
      <w:proofErr w:type="gramEnd"/>
      <w:r w:rsidRPr="005B1295">
        <w:rPr>
          <w:rFonts w:hint="eastAsia"/>
        </w:rPr>
        <w:t>有关的图画，期中包括面部穴位图，身体经络图，养生图片，配备一些先进的仪器，如艾</w:t>
      </w:r>
      <w:proofErr w:type="gramStart"/>
      <w:r w:rsidRPr="005B1295">
        <w:rPr>
          <w:rFonts w:hint="eastAsia"/>
        </w:rPr>
        <w:t>灸</w:t>
      </w:r>
      <w:proofErr w:type="gramEnd"/>
      <w:r w:rsidRPr="005B1295">
        <w:rPr>
          <w:rFonts w:hint="eastAsia"/>
        </w:rPr>
        <w:t>仪，红外线灯，多功能美容仪器，教学设备：实训室配备多媒体教学一体机触摸显示屏，直播高清摄像头远程教学设备，高清投影仪设备等。</w:t>
      </w:r>
    </w:p>
    <w:p w:rsidR="005B1295" w:rsidRPr="005B1295" w:rsidRDefault="005B1295" w:rsidP="005B1295">
      <w:pPr>
        <w:ind w:firstLine="640"/>
      </w:pPr>
      <w:r w:rsidRPr="005B1295">
        <w:rPr>
          <w:rFonts w:hint="eastAsia"/>
        </w:rPr>
        <w:t>2</w:t>
      </w:r>
      <w:r w:rsidRPr="005B1295">
        <w:rPr>
          <w:rFonts w:hint="eastAsia"/>
        </w:rPr>
        <w:t>、</w:t>
      </w:r>
      <w:r w:rsidRPr="005B1295">
        <w:t>教材由中国劳动社会保障出版社出版的《美甲师》，《美</w:t>
      </w:r>
      <w:r w:rsidRPr="005B1295">
        <w:rPr>
          <w:rFonts w:hint="eastAsia"/>
        </w:rPr>
        <w:t>容</w:t>
      </w:r>
      <w:r w:rsidRPr="005B1295">
        <w:t>师》</w:t>
      </w:r>
      <w:r w:rsidRPr="005B1295">
        <w:rPr>
          <w:rFonts w:hint="eastAsia"/>
        </w:rPr>
        <w:t>，</w:t>
      </w:r>
      <w:r w:rsidRPr="005B1295">
        <w:t>《</w:t>
      </w:r>
      <w:r w:rsidRPr="005B1295">
        <w:rPr>
          <w:rFonts w:hint="eastAsia"/>
        </w:rPr>
        <w:t>化妆</w:t>
      </w:r>
      <w:r w:rsidRPr="005B1295">
        <w:t>师》本教材通过图文解析、思考</w:t>
      </w:r>
      <w:proofErr w:type="gramStart"/>
      <w:r w:rsidRPr="005B1295">
        <w:t>练习让</w:t>
      </w:r>
      <w:proofErr w:type="gramEnd"/>
      <w:r w:rsidRPr="005B1295">
        <w:t>学生可以清晰的了解此课程。实操课程有资深</w:t>
      </w:r>
      <w:r w:rsidRPr="005B1295">
        <w:rPr>
          <w:rFonts w:hint="eastAsia"/>
        </w:rPr>
        <w:t>专业课</w:t>
      </w:r>
      <w:r w:rsidRPr="005B1295">
        <w:t>老师，进行</w:t>
      </w:r>
      <w:r w:rsidRPr="005B1295">
        <w:rPr>
          <w:rFonts w:hint="eastAsia"/>
        </w:rPr>
        <w:t>技术</w:t>
      </w:r>
      <w:r w:rsidRPr="005B1295">
        <w:t>演示、流程细节操作、给予学生指导。</w:t>
      </w:r>
    </w:p>
    <w:p w:rsidR="005B1295" w:rsidRPr="00983DBD" w:rsidRDefault="005B1295" w:rsidP="00983DBD">
      <w:pPr>
        <w:ind w:firstLineChars="0" w:firstLine="0"/>
        <w:rPr>
          <w:rFonts w:ascii="楷体" w:eastAsia="楷体" w:hAnsi="楷体"/>
        </w:rPr>
      </w:pPr>
      <w:r w:rsidRPr="00983DBD">
        <w:rPr>
          <w:rFonts w:ascii="楷体" w:eastAsia="楷体" w:hAnsi="楷体" w:hint="eastAsia"/>
        </w:rPr>
        <w:t>（四）教学方法</w:t>
      </w:r>
    </w:p>
    <w:p w:rsidR="005B1295" w:rsidRPr="005B1295" w:rsidRDefault="005B1295" w:rsidP="005B1295">
      <w:pPr>
        <w:ind w:firstLine="640"/>
      </w:pPr>
      <w:r w:rsidRPr="005B1295">
        <w:rPr>
          <w:rFonts w:hint="eastAsia"/>
        </w:rPr>
        <w:t>第一类方法：讲解理论专业知识以举例说明，让学生更好理解。</w:t>
      </w:r>
    </w:p>
    <w:p w:rsidR="005B1295" w:rsidRPr="005B1295" w:rsidRDefault="005B1295" w:rsidP="005B1295">
      <w:pPr>
        <w:ind w:firstLine="640"/>
      </w:pPr>
      <w:r w:rsidRPr="005B1295">
        <w:rPr>
          <w:rFonts w:hint="eastAsia"/>
        </w:rPr>
        <w:t>第二类方法：实操授课先讲解要领，注意事项，再演习给学生看。</w:t>
      </w:r>
    </w:p>
    <w:p w:rsidR="005B1295" w:rsidRPr="005B1295" w:rsidRDefault="005B1295" w:rsidP="005B1295">
      <w:pPr>
        <w:ind w:firstLine="640"/>
      </w:pPr>
      <w:r w:rsidRPr="005B1295">
        <w:rPr>
          <w:rFonts w:hint="eastAsia"/>
        </w:rPr>
        <w:t>第三类方法：指导学生实操和练习，注意力度，灵活度，准确度。</w:t>
      </w:r>
    </w:p>
    <w:p w:rsidR="005B1295" w:rsidRPr="005B1295" w:rsidRDefault="005B1295" w:rsidP="005B1295">
      <w:pPr>
        <w:ind w:firstLine="640"/>
      </w:pPr>
      <w:r w:rsidRPr="005B1295">
        <w:rPr>
          <w:rFonts w:hint="eastAsia"/>
        </w:rPr>
        <w:t>第四类方法：让学生组队进行实操练习，进行指导，最后给出意见。</w:t>
      </w:r>
    </w:p>
    <w:p w:rsidR="005B1295" w:rsidRDefault="005B1295" w:rsidP="005B1295">
      <w:pPr>
        <w:ind w:firstLine="640"/>
      </w:pPr>
      <w:r w:rsidRPr="005B1295">
        <w:rPr>
          <w:rFonts w:hint="eastAsia"/>
        </w:rPr>
        <w:lastRenderedPageBreak/>
        <w:t>第五类方法：授课结束给学生布置课后作业，使学生加深印象。</w:t>
      </w:r>
    </w:p>
    <w:p w:rsidR="00983DBD" w:rsidRPr="00983DBD" w:rsidRDefault="00983DBD" w:rsidP="00983DBD">
      <w:pPr>
        <w:ind w:firstLineChars="0" w:firstLine="0"/>
        <w:rPr>
          <w:rFonts w:ascii="楷体" w:eastAsia="楷体" w:hAnsi="楷体"/>
          <w:szCs w:val="32"/>
        </w:rPr>
      </w:pPr>
      <w:r w:rsidRPr="00983DBD">
        <w:rPr>
          <w:rFonts w:ascii="楷体" w:eastAsia="楷体" w:hAnsi="楷体" w:hint="eastAsia"/>
          <w:szCs w:val="32"/>
        </w:rPr>
        <w:t>（五）学习评价</w:t>
      </w:r>
    </w:p>
    <w:p w:rsidR="00983DBD" w:rsidRPr="008C5695" w:rsidRDefault="00983DBD" w:rsidP="00983DBD">
      <w:pPr>
        <w:ind w:firstLine="640"/>
        <w:rPr>
          <w:rFonts w:ascii="仿宋" w:hAnsi="仿宋"/>
          <w:szCs w:val="32"/>
        </w:rPr>
      </w:pPr>
      <w:r w:rsidRPr="008C5695">
        <w:rPr>
          <w:rFonts w:ascii="仿宋" w:hAnsi="仿宋" w:hint="eastAsia"/>
          <w:szCs w:val="32"/>
        </w:rPr>
        <w:t>为体现专业培养目标和人才培养规格的水平和效果，专业应结合自身特质，完善学生学业综合评价。学业综合评价要以推进学生专业技能、创意能力和创意思维等综合职业能力和素养的提高为主旨，注重评价的整体性、发展性、过程性和先进性，体现出行动导向教学理念和先进的教育思想，能有效反映出学生的知识、能力、职业素养，达到“以评促学、以促评改”的目标。</w:t>
      </w:r>
    </w:p>
    <w:p w:rsidR="00983DBD" w:rsidRPr="008C5695" w:rsidRDefault="00983DBD" w:rsidP="00983DBD">
      <w:pPr>
        <w:ind w:firstLine="640"/>
        <w:rPr>
          <w:rFonts w:ascii="仿宋" w:hAnsi="仿宋"/>
          <w:szCs w:val="32"/>
        </w:rPr>
      </w:pPr>
      <w:r w:rsidRPr="008C5695">
        <w:rPr>
          <w:rFonts w:ascii="仿宋" w:hAnsi="仿宋" w:hint="eastAsia"/>
          <w:szCs w:val="32"/>
        </w:rPr>
        <w:t>1.健全学生学业综合评价指标</w:t>
      </w:r>
    </w:p>
    <w:p w:rsidR="00983DBD" w:rsidRPr="008C5695" w:rsidRDefault="00983DBD" w:rsidP="00983DBD">
      <w:pPr>
        <w:ind w:firstLine="640"/>
        <w:rPr>
          <w:rFonts w:ascii="仿宋" w:hAnsi="仿宋"/>
          <w:szCs w:val="32"/>
        </w:rPr>
      </w:pPr>
      <w:r w:rsidRPr="008C5695">
        <w:rPr>
          <w:rFonts w:ascii="仿宋" w:hAnsi="仿宋" w:hint="eastAsia"/>
          <w:szCs w:val="32"/>
        </w:rPr>
        <w:t>建立音乐（学前教育方向）专业学生学业的多元化评价方式，建立起多元评价机制，使学生在多元评价中得到激励，促进本专业学生个体的职业能力发展。以知识技能、学习态度、合作能力、发展能力作为评价内容；以学习轨迹评价、基于展示任务评价等作为评价形式的探索，其根本目的在于促进学生的成长，发展学生的职业能力，课题的研究很好地实现了这个目的。学生访谈显示出他们确实从中收获自信与经验，从而提升他们的综合能力。</w:t>
      </w:r>
    </w:p>
    <w:p w:rsidR="00983DBD" w:rsidRPr="008C5695" w:rsidRDefault="00983DBD" w:rsidP="00983DBD">
      <w:pPr>
        <w:ind w:firstLine="640"/>
        <w:rPr>
          <w:rFonts w:ascii="仿宋" w:hAnsi="仿宋"/>
          <w:szCs w:val="32"/>
        </w:rPr>
      </w:pPr>
      <w:r w:rsidRPr="008C5695">
        <w:rPr>
          <w:rFonts w:ascii="仿宋" w:hAnsi="仿宋" w:hint="eastAsia"/>
          <w:szCs w:val="32"/>
        </w:rPr>
        <w:t>2.完善专业评价方案</w:t>
      </w:r>
    </w:p>
    <w:p w:rsidR="00983DBD" w:rsidRPr="008C5695" w:rsidRDefault="00983DBD" w:rsidP="00983DBD">
      <w:pPr>
        <w:ind w:firstLine="640"/>
        <w:rPr>
          <w:rFonts w:ascii="仿宋" w:hAnsi="仿宋"/>
          <w:szCs w:val="32"/>
        </w:rPr>
      </w:pPr>
      <w:r w:rsidRPr="008C5695">
        <w:rPr>
          <w:rFonts w:ascii="仿宋" w:hAnsi="仿宋" w:hint="eastAsia"/>
          <w:szCs w:val="32"/>
        </w:rPr>
        <w:t>根据专业集群课程评价方案指导意见，本专业将结合专业课程标准，通过在校企合作中用人单位对人才的实际需求，以校本课程建设为突破口，制定并完善专业课程设置及课程评价方案，通过以点带面的方式，完善所有专业课程的评价方案，推进专业</w:t>
      </w:r>
      <w:r w:rsidRPr="008C5695">
        <w:rPr>
          <w:rFonts w:ascii="仿宋" w:hAnsi="仿宋" w:hint="eastAsia"/>
          <w:szCs w:val="32"/>
        </w:rPr>
        <w:lastRenderedPageBreak/>
        <w:t>的评价建设。</w:t>
      </w:r>
    </w:p>
    <w:p w:rsidR="00983DBD" w:rsidRPr="008C5695" w:rsidRDefault="00983DBD" w:rsidP="009A4783">
      <w:pPr>
        <w:pStyle w:val="2"/>
      </w:pPr>
      <w:r w:rsidRPr="008C5695">
        <w:rPr>
          <w:rFonts w:hint="eastAsia"/>
        </w:rPr>
        <w:t>（</w:t>
      </w:r>
      <w:r w:rsidRPr="00997650">
        <w:rPr>
          <w:rFonts w:hint="eastAsia"/>
        </w:rPr>
        <w:t>六）质量管理</w:t>
      </w:r>
    </w:p>
    <w:p w:rsidR="00983DBD" w:rsidRPr="002A0C52" w:rsidRDefault="00983DBD" w:rsidP="00983DBD">
      <w:pPr>
        <w:ind w:firstLine="640"/>
        <w:rPr>
          <w:rFonts w:ascii="仿宋" w:hAnsi="仿宋"/>
        </w:rPr>
      </w:pPr>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983DBD" w:rsidRPr="002A0C52" w:rsidRDefault="00983DBD" w:rsidP="00983DBD">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983DBD" w:rsidRPr="002A0C52" w:rsidRDefault="00983DBD" w:rsidP="00983DBD">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983DBD" w:rsidRPr="002A0C52" w:rsidRDefault="00983DBD" w:rsidP="00983DBD">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FF59AA" w:rsidRPr="00F118C5" w:rsidRDefault="00F118C5" w:rsidP="00F118C5">
      <w:pPr>
        <w:ind w:firstLineChars="0" w:firstLine="0"/>
        <w:rPr>
          <w:rFonts w:ascii="黑体" w:eastAsia="黑体" w:hAnsi="黑体"/>
        </w:rPr>
      </w:pPr>
      <w:r w:rsidRPr="00F118C5">
        <w:rPr>
          <w:rFonts w:ascii="黑体" w:eastAsia="黑体" w:hAnsi="黑体" w:hint="eastAsia"/>
        </w:rPr>
        <w:t>九、</w:t>
      </w:r>
      <w:r w:rsidR="00FF59AA" w:rsidRPr="00F118C5">
        <w:rPr>
          <w:rFonts w:ascii="黑体" w:eastAsia="黑体" w:hAnsi="黑体" w:hint="eastAsia"/>
        </w:rPr>
        <w:t>毕业要求</w:t>
      </w:r>
    </w:p>
    <w:p w:rsidR="00F118C5" w:rsidRPr="00F118C5" w:rsidRDefault="00F118C5" w:rsidP="00F118C5">
      <w:pPr>
        <w:ind w:firstLine="640"/>
        <w:rPr>
          <w:rFonts w:ascii="仿宋" w:hAnsi="仿宋"/>
        </w:rPr>
      </w:pPr>
      <w:bookmarkStart w:id="351" w:name="_Toc17130144"/>
      <w:r w:rsidRPr="00F118C5">
        <w:rPr>
          <w:rFonts w:ascii="仿宋" w:hAnsi="仿宋" w:hint="eastAsia"/>
        </w:rPr>
        <w:t>本专业学生必须修完本方案规定的全部教学环节，学习课程全部考试合格，本专业毕业生应具有以下职业素养（职业道德和产业文化素养）、专业知识和技能：</w:t>
      </w:r>
    </w:p>
    <w:p w:rsidR="00F118C5" w:rsidRPr="00F118C5" w:rsidRDefault="00F118C5" w:rsidP="00F118C5">
      <w:pPr>
        <w:ind w:firstLine="640"/>
        <w:rPr>
          <w:rFonts w:ascii="仿宋" w:hAnsi="仿宋"/>
        </w:rPr>
      </w:pPr>
      <w:r w:rsidRPr="00F118C5">
        <w:rPr>
          <w:rFonts w:ascii="仿宋" w:hAnsi="仿宋" w:hint="eastAsia"/>
        </w:rPr>
        <w:t>（一）技能要求：按照课程标准规定的技能项目，每项技能</w:t>
      </w:r>
      <w:r w:rsidRPr="00F118C5">
        <w:rPr>
          <w:rFonts w:ascii="仿宋" w:hAnsi="仿宋" w:hint="eastAsia"/>
        </w:rPr>
        <w:lastRenderedPageBreak/>
        <w:t>均需达到合格以上。</w:t>
      </w:r>
    </w:p>
    <w:p w:rsidR="00F118C5" w:rsidRPr="00F118C5" w:rsidRDefault="00F118C5" w:rsidP="00F118C5">
      <w:pPr>
        <w:ind w:firstLine="640"/>
        <w:rPr>
          <w:rFonts w:ascii="仿宋" w:hAnsi="仿宋"/>
        </w:rPr>
      </w:pPr>
      <w:r w:rsidRPr="00F118C5">
        <w:rPr>
          <w:rFonts w:ascii="仿宋" w:hAnsi="仿宋" w:hint="eastAsia"/>
        </w:rPr>
        <w:t>（二）技能证书要求：在毕业前，要求考取</w:t>
      </w:r>
      <w:r>
        <w:rPr>
          <w:rFonts w:ascii="仿宋" w:hAnsi="仿宋" w:hint="eastAsia"/>
        </w:rPr>
        <w:t>本</w:t>
      </w:r>
      <w:r w:rsidRPr="00F118C5">
        <w:rPr>
          <w:rFonts w:ascii="仿宋" w:hAnsi="仿宋" w:hint="eastAsia"/>
        </w:rPr>
        <w:t>专业相关技能证书1个或1个以上职业资格证书。</w:t>
      </w:r>
    </w:p>
    <w:p w:rsidR="00E64272" w:rsidRDefault="00E64272" w:rsidP="00377F31">
      <w:pPr>
        <w:pStyle w:val="3"/>
      </w:pPr>
    </w:p>
    <w:p w:rsidR="00E64272" w:rsidRDefault="00E64272" w:rsidP="00377F31">
      <w:pPr>
        <w:pStyle w:val="3"/>
      </w:pPr>
    </w:p>
    <w:p w:rsidR="00E64272" w:rsidRDefault="00E64272" w:rsidP="00377F31">
      <w:pPr>
        <w:pStyle w:val="3"/>
      </w:pPr>
    </w:p>
    <w:p w:rsidR="00086381" w:rsidRDefault="00086381" w:rsidP="00086381">
      <w:pPr>
        <w:ind w:firstLine="640"/>
      </w:pPr>
    </w:p>
    <w:p w:rsidR="00086381" w:rsidRDefault="00086381" w:rsidP="00086381">
      <w:pPr>
        <w:ind w:firstLine="640"/>
      </w:pPr>
    </w:p>
    <w:p w:rsidR="00086381" w:rsidRPr="00086381" w:rsidRDefault="00086381" w:rsidP="00086381">
      <w:pPr>
        <w:ind w:firstLine="640"/>
      </w:pPr>
    </w:p>
    <w:p w:rsidR="00E64272" w:rsidRDefault="00E64272" w:rsidP="00377F31">
      <w:pPr>
        <w:pStyle w:val="3"/>
      </w:pPr>
    </w:p>
    <w:p w:rsidR="00E64272" w:rsidRDefault="00E64272" w:rsidP="00377F31">
      <w:pPr>
        <w:pStyle w:val="3"/>
      </w:pPr>
    </w:p>
    <w:p w:rsidR="00E64272" w:rsidRDefault="00E64272" w:rsidP="00E64272">
      <w:pPr>
        <w:ind w:firstLine="640"/>
      </w:pPr>
    </w:p>
    <w:p w:rsidR="00E64272" w:rsidRDefault="00E64272" w:rsidP="00377F31">
      <w:pPr>
        <w:pStyle w:val="3"/>
      </w:pPr>
    </w:p>
    <w:p w:rsidR="00E64272" w:rsidRPr="00E64272" w:rsidRDefault="00E64272" w:rsidP="00E64272">
      <w:pPr>
        <w:ind w:firstLine="640"/>
      </w:pPr>
    </w:p>
    <w:p w:rsidR="004D07AF" w:rsidRPr="00DB1933" w:rsidRDefault="004D07AF" w:rsidP="00377F31">
      <w:pPr>
        <w:pStyle w:val="3"/>
      </w:pPr>
      <w:r w:rsidRPr="00DB1933">
        <w:rPr>
          <w:rFonts w:hint="eastAsia"/>
        </w:rPr>
        <w:lastRenderedPageBreak/>
        <w:t>郑州时代科技中等专业学校</w:t>
      </w:r>
      <w:bookmarkEnd w:id="351"/>
    </w:p>
    <w:p w:rsidR="004D07AF" w:rsidRDefault="004D07AF" w:rsidP="00377F31">
      <w:pPr>
        <w:pStyle w:val="3"/>
      </w:pPr>
      <w:bookmarkStart w:id="352" w:name="_Toc17130145"/>
      <w:r>
        <w:rPr>
          <w:rFonts w:hint="eastAsia"/>
        </w:rPr>
        <w:t>中餐烹饪与营养膳食</w:t>
      </w:r>
      <w:r w:rsidRPr="00DB1933">
        <w:rPr>
          <w:rFonts w:hint="eastAsia"/>
        </w:rPr>
        <w:t>专业人才培养方案</w:t>
      </w:r>
      <w:bookmarkEnd w:id="352"/>
    </w:p>
    <w:p w:rsidR="004D07AF" w:rsidRDefault="004D07AF" w:rsidP="004D07AF">
      <w:pPr>
        <w:ind w:firstLineChars="0" w:firstLine="0"/>
        <w:jc w:val="center"/>
        <w:rPr>
          <w:rFonts w:ascii="仿宋" w:hAnsi="仿宋"/>
          <w:szCs w:val="32"/>
        </w:rPr>
      </w:pPr>
    </w:p>
    <w:p w:rsidR="004D07AF" w:rsidRPr="00377F31" w:rsidRDefault="004D07AF" w:rsidP="00B938D3">
      <w:pPr>
        <w:pStyle w:val="1"/>
      </w:pPr>
      <w:bookmarkStart w:id="353" w:name="_Toc17130146"/>
      <w:r w:rsidRPr="00377F31">
        <w:rPr>
          <w:rFonts w:hint="eastAsia"/>
        </w:rPr>
        <w:t>一、专业名称及代码</w:t>
      </w:r>
      <w:bookmarkEnd w:id="353"/>
    </w:p>
    <w:p w:rsidR="004D07AF" w:rsidRPr="00F8563F" w:rsidRDefault="004D07AF" w:rsidP="004D07AF">
      <w:pPr>
        <w:ind w:firstLine="640"/>
        <w:rPr>
          <w:rFonts w:ascii="仿宋" w:hAnsi="仿宋"/>
          <w:szCs w:val="32"/>
        </w:rPr>
      </w:pPr>
      <w:r w:rsidRPr="00F8563F">
        <w:rPr>
          <w:rFonts w:ascii="仿宋" w:hAnsi="仿宋" w:hint="eastAsia"/>
          <w:szCs w:val="32"/>
        </w:rPr>
        <w:t>专业名称（专业编码）</w:t>
      </w:r>
    </w:p>
    <w:p w:rsidR="004D07AF" w:rsidRPr="00F8563F" w:rsidRDefault="004D07AF" w:rsidP="004D07AF">
      <w:pPr>
        <w:ind w:firstLine="640"/>
        <w:rPr>
          <w:rFonts w:ascii="仿宋" w:hAnsi="仿宋"/>
          <w:szCs w:val="32"/>
        </w:rPr>
      </w:pPr>
      <w:r w:rsidRPr="00F8563F">
        <w:rPr>
          <w:rFonts w:ascii="仿宋" w:hAnsi="仿宋" w:hint="eastAsia"/>
          <w:szCs w:val="32"/>
        </w:rPr>
        <w:t>专业名称：中餐烹饪专业（130700）</w:t>
      </w:r>
    </w:p>
    <w:p w:rsidR="004D07AF" w:rsidRPr="00F8563F" w:rsidRDefault="004D07AF" w:rsidP="00B938D3">
      <w:pPr>
        <w:pStyle w:val="1"/>
      </w:pPr>
      <w:bookmarkStart w:id="354" w:name="_Toc17130147"/>
      <w:r w:rsidRPr="00F8563F">
        <w:rPr>
          <w:rFonts w:hint="eastAsia"/>
        </w:rPr>
        <w:t>二、</w:t>
      </w:r>
      <w:bookmarkEnd w:id="354"/>
      <w:r w:rsidR="00377F31">
        <w:rPr>
          <w:rFonts w:hint="eastAsia"/>
        </w:rPr>
        <w:t>入学要求</w:t>
      </w:r>
    </w:p>
    <w:p w:rsidR="004D07AF" w:rsidRPr="00F8563F" w:rsidRDefault="004D07AF" w:rsidP="004D07AF">
      <w:pPr>
        <w:ind w:firstLine="640"/>
        <w:rPr>
          <w:rFonts w:ascii="仿宋" w:hAnsi="仿宋"/>
          <w:szCs w:val="32"/>
        </w:rPr>
      </w:pPr>
      <w:r w:rsidRPr="00F8563F">
        <w:rPr>
          <w:rFonts w:ascii="仿宋" w:hAnsi="仿宋" w:hint="eastAsia"/>
          <w:szCs w:val="32"/>
        </w:rPr>
        <w:t>初中毕业生或具有同等学历者</w:t>
      </w:r>
    </w:p>
    <w:p w:rsidR="004D07AF" w:rsidRPr="00F8563F" w:rsidRDefault="004D07AF" w:rsidP="00B938D3">
      <w:pPr>
        <w:pStyle w:val="1"/>
      </w:pPr>
      <w:bookmarkStart w:id="355" w:name="_Toc17130148"/>
      <w:r w:rsidRPr="00F8563F">
        <w:rPr>
          <w:rFonts w:hint="eastAsia"/>
        </w:rPr>
        <w:t>三、</w:t>
      </w:r>
      <w:bookmarkEnd w:id="355"/>
      <w:r w:rsidR="00377F31">
        <w:rPr>
          <w:rFonts w:hint="eastAsia"/>
        </w:rPr>
        <w:t>修业年限</w:t>
      </w:r>
    </w:p>
    <w:p w:rsidR="004D07AF" w:rsidRPr="00F8563F" w:rsidRDefault="004D07AF" w:rsidP="004D07AF">
      <w:pPr>
        <w:ind w:firstLine="640"/>
        <w:rPr>
          <w:rFonts w:ascii="仿宋" w:hAnsi="仿宋"/>
          <w:szCs w:val="32"/>
        </w:rPr>
      </w:pPr>
      <w:r w:rsidRPr="00F8563F">
        <w:rPr>
          <w:rFonts w:ascii="仿宋" w:hAnsi="仿宋" w:hint="eastAsia"/>
          <w:szCs w:val="32"/>
        </w:rPr>
        <w:t xml:space="preserve">三年制 </w:t>
      </w:r>
    </w:p>
    <w:p w:rsidR="00C55EF1" w:rsidRDefault="004D07AF" w:rsidP="00B938D3">
      <w:pPr>
        <w:pStyle w:val="1"/>
      </w:pPr>
      <w:bookmarkStart w:id="356" w:name="_Toc17130149"/>
      <w:r w:rsidRPr="00F8563F">
        <w:rPr>
          <w:rFonts w:hint="eastAsia"/>
        </w:rPr>
        <w:t>四、</w:t>
      </w:r>
      <w:r w:rsidR="00C55EF1">
        <w:rPr>
          <w:rFonts w:hint="eastAsia"/>
        </w:rPr>
        <w:t>职业面向</w:t>
      </w:r>
    </w:p>
    <w:p w:rsidR="00C55EF1" w:rsidRPr="00F8563F" w:rsidRDefault="00C55EF1" w:rsidP="00C55EF1">
      <w:pPr>
        <w:ind w:firstLineChars="0" w:firstLine="0"/>
        <w:rPr>
          <w:rFonts w:ascii="楷体" w:eastAsia="楷体" w:hAnsi="楷体"/>
          <w:szCs w:val="32"/>
        </w:rPr>
      </w:pPr>
      <w:bookmarkStart w:id="357" w:name="_Toc394165053"/>
      <w:bookmarkStart w:id="358" w:name="_Toc437186708"/>
      <w:r w:rsidRPr="00F8563F">
        <w:rPr>
          <w:rFonts w:ascii="楷体" w:eastAsia="楷体" w:hAnsi="楷体" w:hint="eastAsia"/>
          <w:szCs w:val="32"/>
        </w:rPr>
        <w:t>（一）就业方向</w:t>
      </w:r>
      <w:bookmarkEnd w:id="357"/>
      <w:bookmarkEnd w:id="358"/>
    </w:p>
    <w:p w:rsidR="00C55EF1" w:rsidRPr="00F8563F" w:rsidRDefault="00C55EF1" w:rsidP="00C55EF1">
      <w:pPr>
        <w:ind w:firstLine="640"/>
        <w:rPr>
          <w:rFonts w:ascii="仿宋" w:hAnsi="仿宋"/>
          <w:szCs w:val="32"/>
        </w:rPr>
      </w:pPr>
      <w:r w:rsidRPr="00F8563F">
        <w:rPr>
          <w:rFonts w:ascii="仿宋" w:hAnsi="仿宋" w:hint="eastAsia"/>
          <w:szCs w:val="32"/>
        </w:rPr>
        <w:t>毕业生面向各级各类宾馆、饭店、酒楼、酒店等餐饮企事业单位的餐厅、食堂、中央厨房等，从事中餐热菜烹调、中餐凉菜烹调、面点制作、面包房厨师、营养餐设计、宴席设计等相应工作岗位，负责原料加工、冷菜制作、热菜制作等相关工作和相关辅助工作以及厨房、餐厅的管理、设备养护等工作。</w:t>
      </w:r>
    </w:p>
    <w:p w:rsidR="00C55EF1" w:rsidRPr="00F8563F" w:rsidRDefault="00C55EF1" w:rsidP="00C55EF1">
      <w:pPr>
        <w:ind w:firstLineChars="0" w:firstLine="0"/>
        <w:rPr>
          <w:rFonts w:ascii="楷体" w:eastAsia="楷体" w:hAnsi="楷体"/>
          <w:szCs w:val="32"/>
        </w:rPr>
      </w:pPr>
      <w:bookmarkStart w:id="359" w:name="_Toc394165054"/>
      <w:bookmarkStart w:id="360" w:name="_Toc437186709"/>
      <w:r w:rsidRPr="00F8563F">
        <w:rPr>
          <w:rFonts w:ascii="楷体" w:eastAsia="楷体" w:hAnsi="楷体" w:hint="eastAsia"/>
          <w:szCs w:val="32"/>
        </w:rPr>
        <w:t>（二）主要就业岗位</w:t>
      </w:r>
      <w:bookmarkEnd w:id="359"/>
      <w:bookmarkEnd w:id="360"/>
    </w:p>
    <w:p w:rsidR="00C55EF1" w:rsidRPr="00F8563F" w:rsidRDefault="00C55EF1" w:rsidP="00C55EF1">
      <w:pPr>
        <w:ind w:firstLine="640"/>
        <w:rPr>
          <w:rFonts w:ascii="仿宋" w:hAnsi="仿宋"/>
          <w:szCs w:val="32"/>
        </w:rPr>
      </w:pPr>
      <w:bookmarkStart w:id="361" w:name="_Toc394165055"/>
      <w:r w:rsidRPr="00F8563F">
        <w:rPr>
          <w:rFonts w:ascii="仿宋" w:hAnsi="仿宋" w:hint="eastAsia"/>
          <w:szCs w:val="32"/>
        </w:rPr>
        <w:t>中餐厨房热菜</w:t>
      </w:r>
      <w:bookmarkStart w:id="362" w:name="_Toc394165056"/>
      <w:bookmarkEnd w:id="361"/>
      <w:r w:rsidRPr="00F8563F">
        <w:rPr>
          <w:rFonts w:ascii="仿宋" w:hAnsi="仿宋" w:hint="eastAsia"/>
          <w:szCs w:val="32"/>
        </w:rPr>
        <w:t>烹调师、</w:t>
      </w:r>
      <w:bookmarkEnd w:id="362"/>
      <w:r w:rsidRPr="00F8563F">
        <w:rPr>
          <w:rFonts w:ascii="仿宋" w:hAnsi="仿宋" w:hint="eastAsia"/>
          <w:szCs w:val="32"/>
        </w:rPr>
        <w:t>中餐凉菜烹调师、中式面点师、砧板切配厨师、</w:t>
      </w:r>
      <w:proofErr w:type="gramStart"/>
      <w:r w:rsidRPr="00F8563F">
        <w:rPr>
          <w:rFonts w:ascii="仿宋" w:hAnsi="仿宋" w:hint="eastAsia"/>
          <w:szCs w:val="32"/>
        </w:rPr>
        <w:t>打荷厨师</w:t>
      </w:r>
      <w:proofErr w:type="gramEnd"/>
      <w:r w:rsidRPr="00F8563F">
        <w:rPr>
          <w:rFonts w:ascii="仿宋" w:hAnsi="仿宋" w:hint="eastAsia"/>
          <w:szCs w:val="32"/>
        </w:rPr>
        <w:t>、中餐热菜主管、中餐凉菜主管、中餐面点</w:t>
      </w:r>
      <w:r w:rsidRPr="00F8563F">
        <w:rPr>
          <w:rFonts w:ascii="仿宋" w:hAnsi="仿宋" w:hint="eastAsia"/>
          <w:szCs w:val="32"/>
        </w:rPr>
        <w:lastRenderedPageBreak/>
        <w:t>房主管、中餐热菜厨师长、中餐凉菜厨师长、行政总厨、厨师长助理、营养餐设计师、宴会设计师、营养膳食配餐师等相应工作岗位。</w:t>
      </w:r>
    </w:p>
    <w:p w:rsidR="004D07AF" w:rsidRPr="00F8563F" w:rsidRDefault="00C55EF1" w:rsidP="00B938D3">
      <w:pPr>
        <w:pStyle w:val="1"/>
      </w:pPr>
      <w:r>
        <w:rPr>
          <w:rFonts w:hint="eastAsia"/>
        </w:rPr>
        <w:t>五、</w:t>
      </w:r>
      <w:r w:rsidR="004D07AF" w:rsidRPr="00F8563F">
        <w:rPr>
          <w:rFonts w:hint="eastAsia"/>
        </w:rPr>
        <w:t>培养目标</w:t>
      </w:r>
      <w:bookmarkEnd w:id="356"/>
      <w:r>
        <w:rPr>
          <w:rFonts w:hint="eastAsia"/>
        </w:rPr>
        <w:t>与培养规格</w:t>
      </w:r>
    </w:p>
    <w:p w:rsidR="00C55EF1" w:rsidRPr="00C55EF1" w:rsidRDefault="00C55EF1" w:rsidP="00C55EF1">
      <w:pPr>
        <w:ind w:firstLineChars="0" w:firstLine="0"/>
        <w:rPr>
          <w:rFonts w:ascii="楷体" w:eastAsia="楷体" w:hAnsi="楷体"/>
          <w:szCs w:val="32"/>
        </w:rPr>
      </w:pPr>
      <w:r w:rsidRPr="00C55EF1">
        <w:rPr>
          <w:rFonts w:ascii="楷体" w:eastAsia="楷体" w:hAnsi="楷体" w:hint="eastAsia"/>
          <w:szCs w:val="32"/>
        </w:rPr>
        <w:t>（一）培养目标</w:t>
      </w:r>
    </w:p>
    <w:p w:rsidR="004D07AF" w:rsidRDefault="004D07AF" w:rsidP="00C55EF1">
      <w:pPr>
        <w:ind w:firstLine="640"/>
        <w:rPr>
          <w:rFonts w:ascii="仿宋" w:hAnsi="仿宋"/>
          <w:szCs w:val="32"/>
        </w:rPr>
      </w:pPr>
      <w:r w:rsidRPr="00F8563F">
        <w:rPr>
          <w:rFonts w:ascii="仿宋" w:hAnsi="仿宋" w:hint="eastAsia"/>
          <w:szCs w:val="32"/>
        </w:rPr>
        <w:t>本专业主要培养具有良好的思想道德品质和法律意识，热爱祖国，面向各级各类宾馆、酒店等餐饮企事业单位，坚持立德树人，培育学生全面发展，培养具有良好的职业道德和行为规范，具备职业生涯发展基础的知识、技能和素养，拥有良好的沟通交流能力和较强的食品安全意识，能够从事企业中餐厨房岗位一线工作的可持续发展型技术技能型人才，同时具备一定的创新能力和创意思维。</w:t>
      </w:r>
    </w:p>
    <w:p w:rsidR="00C55EF1" w:rsidRDefault="00C55EF1" w:rsidP="00C55EF1">
      <w:pPr>
        <w:ind w:firstLineChars="0" w:firstLine="0"/>
        <w:rPr>
          <w:rFonts w:ascii="楷体" w:eastAsia="楷体" w:hAnsi="楷体"/>
          <w:szCs w:val="32"/>
        </w:rPr>
      </w:pPr>
      <w:r w:rsidRPr="00C55EF1">
        <w:rPr>
          <w:rFonts w:ascii="楷体" w:eastAsia="楷体" w:hAnsi="楷体" w:hint="eastAsia"/>
          <w:szCs w:val="32"/>
        </w:rPr>
        <w:t>（二）培养规格</w:t>
      </w:r>
    </w:p>
    <w:p w:rsidR="00C55EF1" w:rsidRPr="00F8563F" w:rsidRDefault="00C55EF1" w:rsidP="00C55EF1">
      <w:pPr>
        <w:ind w:firstLineChars="0" w:firstLine="0"/>
        <w:rPr>
          <w:rFonts w:ascii="楷体" w:eastAsia="楷体" w:hAnsi="楷体"/>
          <w:szCs w:val="32"/>
        </w:rPr>
      </w:pPr>
      <w:r w:rsidRPr="00F8563F">
        <w:rPr>
          <w:rFonts w:ascii="楷体" w:eastAsia="楷体" w:hAnsi="楷体" w:hint="eastAsia"/>
          <w:szCs w:val="32"/>
        </w:rPr>
        <w:t>知识</w:t>
      </w:r>
    </w:p>
    <w:p w:rsidR="00C55EF1" w:rsidRPr="00F8563F" w:rsidRDefault="00C55EF1" w:rsidP="00C55EF1">
      <w:pPr>
        <w:ind w:firstLine="640"/>
        <w:rPr>
          <w:rFonts w:ascii="仿宋" w:hAnsi="仿宋"/>
          <w:szCs w:val="32"/>
        </w:rPr>
      </w:pPr>
      <w:r w:rsidRPr="00F8563F">
        <w:rPr>
          <w:rFonts w:ascii="仿宋" w:hAnsi="仿宋" w:hint="eastAsia"/>
          <w:szCs w:val="32"/>
        </w:rPr>
        <w:t>1.掌握中职毕业生所必备的德育、语文、数学、英语、信息技术基础、体育、历史、公共艺术等文化基础知识。</w:t>
      </w:r>
    </w:p>
    <w:p w:rsidR="00C55EF1" w:rsidRPr="00F8563F" w:rsidRDefault="00C55EF1" w:rsidP="00C55EF1">
      <w:pPr>
        <w:ind w:firstLine="640"/>
        <w:rPr>
          <w:rFonts w:ascii="仿宋" w:hAnsi="仿宋"/>
          <w:szCs w:val="32"/>
        </w:rPr>
      </w:pPr>
      <w:r w:rsidRPr="00F8563F">
        <w:rPr>
          <w:rFonts w:ascii="仿宋" w:hAnsi="仿宋" w:hint="eastAsia"/>
          <w:szCs w:val="32"/>
        </w:rPr>
        <w:t>2.熟悉中餐的发展历史、饮食文化、就餐礼节、餐饮服务的基本知识。</w:t>
      </w:r>
    </w:p>
    <w:p w:rsidR="00C55EF1" w:rsidRPr="00F8563F" w:rsidRDefault="00C55EF1" w:rsidP="00C55EF1">
      <w:pPr>
        <w:ind w:firstLine="640"/>
        <w:rPr>
          <w:rFonts w:ascii="仿宋" w:hAnsi="仿宋"/>
          <w:szCs w:val="32"/>
        </w:rPr>
      </w:pPr>
      <w:r w:rsidRPr="00F8563F">
        <w:rPr>
          <w:rFonts w:ascii="仿宋" w:hAnsi="仿宋" w:hint="eastAsia"/>
          <w:szCs w:val="32"/>
        </w:rPr>
        <w:t>3.掌握中餐厨房常用原材料、工具、设备的使用和保养、技法、味型和行业术语词汇知识。</w:t>
      </w:r>
    </w:p>
    <w:p w:rsidR="00C55EF1" w:rsidRPr="00F8563F" w:rsidRDefault="00C55EF1" w:rsidP="00C55EF1">
      <w:pPr>
        <w:ind w:firstLine="640"/>
        <w:rPr>
          <w:rFonts w:ascii="仿宋" w:hAnsi="仿宋"/>
          <w:szCs w:val="32"/>
        </w:rPr>
      </w:pPr>
      <w:r w:rsidRPr="00F8563F">
        <w:rPr>
          <w:rFonts w:ascii="仿宋" w:hAnsi="仿宋" w:hint="eastAsia"/>
          <w:szCs w:val="32"/>
        </w:rPr>
        <w:t>4.掌握常用中餐烹饪原料选择、加工处理的基础知识，具备烹饪原料鉴别及初加工和保管能力知识。</w:t>
      </w:r>
    </w:p>
    <w:p w:rsidR="00C55EF1" w:rsidRPr="00F8563F" w:rsidRDefault="00C55EF1" w:rsidP="00C55EF1">
      <w:pPr>
        <w:ind w:firstLine="640"/>
        <w:rPr>
          <w:rFonts w:ascii="仿宋" w:hAnsi="仿宋"/>
          <w:szCs w:val="32"/>
        </w:rPr>
      </w:pPr>
      <w:r w:rsidRPr="00F8563F">
        <w:rPr>
          <w:rFonts w:ascii="仿宋" w:hAnsi="仿宋" w:hint="eastAsia"/>
          <w:szCs w:val="32"/>
        </w:rPr>
        <w:lastRenderedPageBreak/>
        <w:t>5.掌握膳食营养的基础知识和食品安全卫生知识。</w:t>
      </w:r>
    </w:p>
    <w:p w:rsidR="00C55EF1" w:rsidRPr="00F8563F" w:rsidRDefault="00C55EF1" w:rsidP="00C55EF1">
      <w:pPr>
        <w:ind w:firstLine="640"/>
        <w:rPr>
          <w:rFonts w:ascii="仿宋" w:hAnsi="仿宋"/>
          <w:szCs w:val="32"/>
        </w:rPr>
      </w:pPr>
      <w:r w:rsidRPr="00F8563F">
        <w:rPr>
          <w:rFonts w:ascii="仿宋" w:hAnsi="仿宋" w:hint="eastAsia"/>
          <w:szCs w:val="32"/>
        </w:rPr>
        <w:t>6.具备基础的餐饮成本核算知识。</w:t>
      </w:r>
    </w:p>
    <w:p w:rsidR="00C55EF1" w:rsidRPr="00F8563F" w:rsidRDefault="00C55EF1" w:rsidP="00C55EF1">
      <w:pPr>
        <w:ind w:firstLine="640"/>
        <w:rPr>
          <w:rFonts w:ascii="仿宋" w:hAnsi="仿宋"/>
          <w:szCs w:val="32"/>
        </w:rPr>
      </w:pPr>
      <w:r w:rsidRPr="00F8563F">
        <w:rPr>
          <w:rFonts w:ascii="仿宋" w:hAnsi="仿宋" w:hint="eastAsia"/>
          <w:szCs w:val="32"/>
        </w:rPr>
        <w:t>7.了解餐饮企业中餐厨房的组织管理、岗位设置及基本工作职责分工。</w:t>
      </w:r>
    </w:p>
    <w:p w:rsidR="00C55EF1" w:rsidRDefault="00C55EF1" w:rsidP="00C55EF1">
      <w:pPr>
        <w:ind w:firstLine="640"/>
        <w:rPr>
          <w:rFonts w:ascii="仿宋" w:hAnsi="仿宋"/>
          <w:szCs w:val="32"/>
        </w:rPr>
      </w:pPr>
      <w:r w:rsidRPr="00F8563F">
        <w:rPr>
          <w:rFonts w:ascii="仿宋" w:hAnsi="仿宋" w:hint="eastAsia"/>
          <w:szCs w:val="32"/>
        </w:rPr>
        <w:t>8.熟悉中餐厨房各岗位的工作流程和工作标准。</w:t>
      </w:r>
    </w:p>
    <w:p w:rsidR="00C55EF1" w:rsidRPr="00F8563F" w:rsidRDefault="00C55EF1" w:rsidP="00C55EF1">
      <w:pPr>
        <w:ind w:firstLineChars="0" w:firstLine="0"/>
        <w:rPr>
          <w:rFonts w:ascii="仿宋" w:hAnsi="仿宋"/>
          <w:szCs w:val="32"/>
        </w:rPr>
      </w:pPr>
      <w:r w:rsidRPr="00F8563F">
        <w:rPr>
          <w:rFonts w:ascii="楷体" w:eastAsia="楷体" w:hAnsi="楷体" w:hint="eastAsia"/>
          <w:szCs w:val="32"/>
        </w:rPr>
        <w:t>能力</w:t>
      </w:r>
    </w:p>
    <w:p w:rsidR="00C55EF1" w:rsidRPr="00F8563F" w:rsidRDefault="00C55EF1" w:rsidP="00C55EF1">
      <w:pPr>
        <w:ind w:firstLine="640"/>
        <w:rPr>
          <w:rFonts w:ascii="仿宋" w:hAnsi="仿宋"/>
          <w:szCs w:val="32"/>
        </w:rPr>
      </w:pPr>
      <w:r w:rsidRPr="00F8563F">
        <w:rPr>
          <w:rFonts w:ascii="仿宋" w:hAnsi="仿宋" w:hint="eastAsia"/>
          <w:szCs w:val="32"/>
        </w:rPr>
        <w:t>1.能在工作岗位上规范使用外语与外方管理人员交流、沟通及记录留言。</w:t>
      </w:r>
    </w:p>
    <w:p w:rsidR="00C55EF1" w:rsidRPr="00F8563F" w:rsidRDefault="00C55EF1" w:rsidP="00C55EF1">
      <w:pPr>
        <w:ind w:firstLine="640"/>
        <w:rPr>
          <w:rFonts w:ascii="仿宋" w:hAnsi="仿宋"/>
          <w:szCs w:val="32"/>
        </w:rPr>
      </w:pPr>
      <w:r w:rsidRPr="00F8563F">
        <w:rPr>
          <w:rFonts w:ascii="仿宋" w:hAnsi="仿宋" w:hint="eastAsia"/>
          <w:szCs w:val="32"/>
        </w:rPr>
        <w:t>2.能操作计算机进行信息资料检索、处理、使用基础的办公软件。</w:t>
      </w:r>
    </w:p>
    <w:p w:rsidR="00C55EF1" w:rsidRPr="00F8563F" w:rsidRDefault="00C55EF1" w:rsidP="00C55EF1">
      <w:pPr>
        <w:ind w:firstLine="640"/>
        <w:rPr>
          <w:rFonts w:ascii="仿宋" w:hAnsi="仿宋"/>
          <w:szCs w:val="32"/>
        </w:rPr>
      </w:pPr>
      <w:r w:rsidRPr="00F8563F">
        <w:rPr>
          <w:rFonts w:ascii="仿宋" w:hAnsi="仿宋" w:hint="eastAsia"/>
          <w:szCs w:val="32"/>
        </w:rPr>
        <w:t>3.能应对工作中出现的各种突发状况，按预案及时处理。</w:t>
      </w:r>
    </w:p>
    <w:p w:rsidR="00C55EF1" w:rsidRPr="00F8563F" w:rsidRDefault="00C55EF1" w:rsidP="00C55EF1">
      <w:pPr>
        <w:ind w:firstLine="640"/>
        <w:rPr>
          <w:rFonts w:ascii="仿宋" w:hAnsi="仿宋"/>
          <w:szCs w:val="32"/>
        </w:rPr>
      </w:pPr>
      <w:r w:rsidRPr="00F8563F">
        <w:rPr>
          <w:rFonts w:ascii="仿宋" w:hAnsi="仿宋" w:hint="eastAsia"/>
          <w:szCs w:val="32"/>
        </w:rPr>
        <w:t>4.能根据中餐烹饪要求正确选用原料并加工各种原料。</w:t>
      </w:r>
    </w:p>
    <w:p w:rsidR="00C55EF1" w:rsidRPr="00F8563F" w:rsidRDefault="00C55EF1" w:rsidP="00C55EF1">
      <w:pPr>
        <w:ind w:firstLine="640"/>
        <w:rPr>
          <w:rFonts w:ascii="仿宋" w:hAnsi="仿宋"/>
          <w:szCs w:val="32"/>
        </w:rPr>
      </w:pPr>
      <w:r w:rsidRPr="00F8563F">
        <w:rPr>
          <w:rFonts w:ascii="仿宋" w:hAnsi="仿宋" w:hint="eastAsia"/>
          <w:szCs w:val="32"/>
        </w:rPr>
        <w:t>5.能熟练使用各种中餐烹饪工具和设备及设备的保养和维护。</w:t>
      </w:r>
    </w:p>
    <w:p w:rsidR="00C55EF1" w:rsidRPr="00F8563F" w:rsidRDefault="00C55EF1" w:rsidP="00C55EF1">
      <w:pPr>
        <w:ind w:firstLine="640"/>
        <w:rPr>
          <w:rFonts w:ascii="仿宋" w:hAnsi="仿宋"/>
          <w:szCs w:val="32"/>
        </w:rPr>
      </w:pPr>
      <w:r w:rsidRPr="00F8563F">
        <w:rPr>
          <w:rFonts w:ascii="仿宋" w:hAnsi="仿宋" w:hint="eastAsia"/>
          <w:szCs w:val="32"/>
        </w:rPr>
        <w:t>6.能制作各类基础热菜、凉菜和基础汤汁、味汁，正确运用常用中餐热、凉菜烹调技法制作中餐热菜和凉菜。</w:t>
      </w:r>
    </w:p>
    <w:p w:rsidR="00C55EF1" w:rsidRPr="00F8563F" w:rsidRDefault="00C55EF1" w:rsidP="00C55EF1">
      <w:pPr>
        <w:ind w:firstLine="640"/>
        <w:rPr>
          <w:rFonts w:ascii="仿宋" w:hAnsi="仿宋"/>
          <w:szCs w:val="32"/>
        </w:rPr>
      </w:pPr>
      <w:r w:rsidRPr="00F8563F">
        <w:rPr>
          <w:rFonts w:ascii="仿宋" w:hAnsi="仿宋" w:hint="eastAsia"/>
          <w:szCs w:val="32"/>
        </w:rPr>
        <w:t>7.能使用正确的方法制作和加工各类中餐产品。</w:t>
      </w:r>
    </w:p>
    <w:p w:rsidR="00C55EF1" w:rsidRPr="00F8563F" w:rsidRDefault="00C55EF1" w:rsidP="00C55EF1">
      <w:pPr>
        <w:ind w:firstLine="640"/>
        <w:rPr>
          <w:rFonts w:ascii="仿宋" w:hAnsi="仿宋"/>
          <w:szCs w:val="32"/>
        </w:rPr>
      </w:pPr>
      <w:r w:rsidRPr="00F8563F">
        <w:rPr>
          <w:rFonts w:ascii="仿宋" w:hAnsi="仿宋" w:hint="eastAsia"/>
          <w:szCs w:val="32"/>
        </w:rPr>
        <w:t>8.能熟悉饭店中餐厨房的工作流程，具有使用及基本维护、保养厨房相关设施和设备的能力。</w:t>
      </w:r>
    </w:p>
    <w:p w:rsidR="00C55EF1" w:rsidRDefault="00C55EF1" w:rsidP="00C55EF1">
      <w:pPr>
        <w:ind w:firstLineChars="0" w:firstLine="0"/>
        <w:rPr>
          <w:rFonts w:ascii="仿宋" w:hAnsi="仿宋"/>
          <w:szCs w:val="32"/>
        </w:rPr>
      </w:pPr>
      <w:r w:rsidRPr="00F8563F">
        <w:rPr>
          <w:rFonts w:ascii="仿宋" w:hAnsi="仿宋" w:hint="eastAsia"/>
          <w:szCs w:val="32"/>
        </w:rPr>
        <w:t>9.能继续学习和适应职业变化，并应用行业新技术。</w:t>
      </w:r>
    </w:p>
    <w:p w:rsidR="00C55EF1" w:rsidRPr="00F8563F" w:rsidRDefault="00C55EF1" w:rsidP="00C55EF1">
      <w:pPr>
        <w:ind w:firstLineChars="0" w:firstLine="0"/>
        <w:rPr>
          <w:rFonts w:ascii="仿宋" w:hAnsi="仿宋"/>
          <w:szCs w:val="32"/>
        </w:rPr>
      </w:pPr>
      <w:r w:rsidRPr="00F8563F">
        <w:rPr>
          <w:rFonts w:ascii="楷体" w:eastAsia="楷体" w:hAnsi="楷体" w:hint="eastAsia"/>
          <w:szCs w:val="32"/>
        </w:rPr>
        <w:t>职业素养</w:t>
      </w:r>
    </w:p>
    <w:p w:rsidR="00C55EF1" w:rsidRPr="00F8563F" w:rsidRDefault="00C55EF1" w:rsidP="00C55EF1">
      <w:pPr>
        <w:ind w:firstLine="640"/>
        <w:rPr>
          <w:rFonts w:ascii="仿宋" w:hAnsi="仿宋"/>
          <w:szCs w:val="32"/>
        </w:rPr>
      </w:pPr>
      <w:r w:rsidRPr="00F8563F">
        <w:rPr>
          <w:rFonts w:ascii="仿宋" w:hAnsi="仿宋" w:hint="eastAsia"/>
          <w:szCs w:val="32"/>
        </w:rPr>
        <w:t>1.身心健康，具备良好的政治思想素质、道德品质和法律意</w:t>
      </w:r>
      <w:r w:rsidRPr="00F8563F">
        <w:rPr>
          <w:rFonts w:ascii="仿宋" w:hAnsi="仿宋" w:hint="eastAsia"/>
          <w:szCs w:val="32"/>
        </w:rPr>
        <w:lastRenderedPageBreak/>
        <w:t>识。</w:t>
      </w:r>
    </w:p>
    <w:p w:rsidR="00C55EF1" w:rsidRPr="00F8563F" w:rsidRDefault="00C55EF1" w:rsidP="00C55EF1">
      <w:pPr>
        <w:ind w:firstLine="640"/>
        <w:rPr>
          <w:rFonts w:ascii="仿宋" w:hAnsi="仿宋"/>
          <w:szCs w:val="32"/>
        </w:rPr>
      </w:pPr>
      <w:r w:rsidRPr="00F8563F">
        <w:rPr>
          <w:rFonts w:ascii="仿宋" w:hAnsi="仿宋" w:hint="eastAsia"/>
          <w:szCs w:val="32"/>
        </w:rPr>
        <w:t>2.具有吃苦耐劳的精神，能够积极进取，并拥有谦虚好学的工作态度。</w:t>
      </w:r>
    </w:p>
    <w:p w:rsidR="00C55EF1" w:rsidRPr="00F8563F" w:rsidRDefault="00C55EF1" w:rsidP="00C55EF1">
      <w:pPr>
        <w:ind w:firstLine="640"/>
        <w:rPr>
          <w:rFonts w:ascii="仿宋" w:hAnsi="仿宋"/>
          <w:szCs w:val="32"/>
        </w:rPr>
      </w:pPr>
      <w:r w:rsidRPr="00F8563F">
        <w:rPr>
          <w:rFonts w:ascii="仿宋" w:hAnsi="仿宋" w:hint="eastAsia"/>
          <w:szCs w:val="32"/>
        </w:rPr>
        <w:t>3.具备较强的团队合作精神和服务意识；</w:t>
      </w:r>
    </w:p>
    <w:p w:rsidR="00C55EF1" w:rsidRPr="00F8563F" w:rsidRDefault="00C55EF1" w:rsidP="00C55EF1">
      <w:pPr>
        <w:ind w:firstLine="640"/>
        <w:rPr>
          <w:rFonts w:ascii="仿宋" w:hAnsi="仿宋"/>
          <w:szCs w:val="32"/>
        </w:rPr>
      </w:pPr>
      <w:r w:rsidRPr="00F8563F">
        <w:rPr>
          <w:rFonts w:ascii="仿宋" w:hAnsi="仿宋" w:hint="eastAsia"/>
          <w:szCs w:val="32"/>
        </w:rPr>
        <w:t>4.具有良好的职业道德和行为规范，忠诚奉献、爱岗敬业。</w:t>
      </w:r>
    </w:p>
    <w:p w:rsidR="00C55EF1" w:rsidRPr="00F8563F" w:rsidRDefault="00C55EF1" w:rsidP="00C55EF1">
      <w:pPr>
        <w:ind w:firstLine="640"/>
        <w:rPr>
          <w:rFonts w:ascii="仿宋" w:hAnsi="仿宋"/>
          <w:szCs w:val="32"/>
        </w:rPr>
      </w:pPr>
      <w:r w:rsidRPr="00F8563F">
        <w:rPr>
          <w:rFonts w:ascii="仿宋" w:hAnsi="仿宋" w:hint="eastAsia"/>
          <w:szCs w:val="32"/>
        </w:rPr>
        <w:t>5.具有良好的心理素质；具有独立思考、勇于创新的精神；具备正确的就业观和良好的创业意识。</w:t>
      </w:r>
    </w:p>
    <w:p w:rsidR="00874955" w:rsidRPr="00397673" w:rsidRDefault="00874955" w:rsidP="00B938D3">
      <w:pPr>
        <w:pStyle w:val="1"/>
      </w:pPr>
      <w:bookmarkStart w:id="363" w:name="_Toc394165078"/>
      <w:r w:rsidRPr="00397673">
        <w:rPr>
          <w:rFonts w:hint="eastAsia"/>
        </w:rPr>
        <w:t>六、课程设置及要求</w:t>
      </w:r>
    </w:p>
    <w:p w:rsidR="00874955" w:rsidRPr="00397673" w:rsidRDefault="00874955" w:rsidP="00874955">
      <w:pPr>
        <w:ind w:firstLine="640"/>
        <w:rPr>
          <w:rFonts w:ascii="仿宋" w:hAnsi="仿宋"/>
          <w:szCs w:val="32"/>
        </w:rPr>
      </w:pPr>
      <w:r w:rsidRPr="00397673">
        <w:rPr>
          <w:rFonts w:ascii="仿宋" w:hAnsi="仿宋" w:hint="eastAsia"/>
          <w:szCs w:val="32"/>
        </w:rPr>
        <w:t>主要包括公共基础课程和专业（技能）课程。</w:t>
      </w:r>
    </w:p>
    <w:p w:rsidR="00874955" w:rsidRPr="00086381" w:rsidRDefault="00874955" w:rsidP="00874955">
      <w:pPr>
        <w:ind w:firstLineChars="0" w:firstLine="0"/>
        <w:rPr>
          <w:rFonts w:ascii="楷体" w:eastAsia="楷体" w:hAnsi="楷体"/>
        </w:rPr>
      </w:pPr>
      <w:r w:rsidRPr="00086381">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w:t>
            </w:r>
            <w:r w:rsidRPr="00397673">
              <w:rPr>
                <w:rFonts w:ascii="仿宋" w:hAnsi="仿宋" w:hint="eastAsia"/>
                <w:szCs w:val="32"/>
              </w:rPr>
              <w:lastRenderedPageBreak/>
              <w:t>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4</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w:t>
            </w:r>
            <w:r w:rsidRPr="00397673">
              <w:rPr>
                <w:rFonts w:ascii="仿宋" w:hAnsi="仿宋" w:hint="eastAsia"/>
                <w:szCs w:val="32"/>
              </w:rPr>
              <w:lastRenderedPageBreak/>
              <w:t>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5</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6</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w:t>
            </w:r>
            <w:r w:rsidRPr="00397673">
              <w:rPr>
                <w:rFonts w:ascii="仿宋" w:hAnsi="仿宋" w:hint="eastAsia"/>
                <w:szCs w:val="32"/>
              </w:rPr>
              <w:lastRenderedPageBreak/>
              <w:t>生的职业道德素质和法律素质，引导学生树立社会主义荣辱观，增强社会主义法治意识。</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8</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874955" w:rsidRDefault="00874955" w:rsidP="00874955">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874955" w:rsidRDefault="00874955" w:rsidP="00874955">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w:t>
            </w:r>
            <w:r w:rsidRPr="00397673">
              <w:rPr>
                <w:rFonts w:ascii="仿宋" w:hAnsi="仿宋" w:hint="eastAsia"/>
                <w:szCs w:val="32"/>
                <w:shd w:val="clear" w:color="auto" w:fill="FFFFFF"/>
              </w:rPr>
              <w:lastRenderedPageBreak/>
              <w:t>开设，其任务是陶冶学生的艺术情操，培养学生具备基本的艺术素养，使学生具备一定的艺术鉴赏能力和审美能力。</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874955" w:rsidTr="00874955">
        <w:tc>
          <w:tcPr>
            <w:tcW w:w="536"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10</w:t>
            </w:r>
          </w:p>
        </w:tc>
        <w:tc>
          <w:tcPr>
            <w:tcW w:w="1982" w:type="dxa"/>
            <w:vAlign w:val="center"/>
          </w:tcPr>
          <w:p w:rsidR="00874955" w:rsidRPr="00397673" w:rsidRDefault="00874955" w:rsidP="00874955">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874955" w:rsidRPr="00397673" w:rsidRDefault="00874955" w:rsidP="00874955">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874955" w:rsidRDefault="00874955" w:rsidP="00874955">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4D07AF" w:rsidRDefault="00C55EF1" w:rsidP="004D07AF">
      <w:pPr>
        <w:ind w:firstLineChars="0" w:firstLine="0"/>
        <w:rPr>
          <w:rFonts w:ascii="楷体" w:eastAsia="楷体" w:hAnsi="楷体"/>
          <w:szCs w:val="32"/>
        </w:rPr>
      </w:pPr>
      <w:bookmarkStart w:id="364" w:name="_Toc394165083"/>
      <w:bookmarkEnd w:id="363"/>
      <w:r w:rsidRPr="00C55EF1">
        <w:rPr>
          <w:rFonts w:ascii="楷体" w:eastAsia="楷体" w:hAnsi="楷体" w:hint="eastAsia"/>
          <w:szCs w:val="32"/>
        </w:rPr>
        <w:t>（二）</w:t>
      </w:r>
      <w:r w:rsidR="004D07AF" w:rsidRPr="00C55EF1">
        <w:rPr>
          <w:rFonts w:ascii="楷体" w:eastAsia="楷体" w:hAnsi="楷体" w:hint="eastAsia"/>
          <w:szCs w:val="32"/>
        </w:rPr>
        <w:t>专业核心课程</w:t>
      </w:r>
      <w:bookmarkEnd w:id="364"/>
    </w:p>
    <w:tbl>
      <w:tblPr>
        <w:tblStyle w:val="a8"/>
        <w:tblW w:w="0" w:type="auto"/>
        <w:tblLook w:val="04A0" w:firstRow="1" w:lastRow="0" w:firstColumn="1" w:lastColumn="0" w:noHBand="0" w:noVBand="1"/>
      </w:tblPr>
      <w:tblGrid>
        <w:gridCol w:w="536"/>
        <w:gridCol w:w="1982"/>
        <w:gridCol w:w="5812"/>
        <w:gridCol w:w="843"/>
      </w:tblGrid>
      <w:tr w:rsidR="00C55EF1" w:rsidTr="00C55EF1">
        <w:tc>
          <w:tcPr>
            <w:tcW w:w="536"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C55EF1" w:rsidTr="00C55EF1">
        <w:tc>
          <w:tcPr>
            <w:tcW w:w="536"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1</w:t>
            </w:r>
          </w:p>
        </w:tc>
        <w:tc>
          <w:tcPr>
            <w:tcW w:w="1982" w:type="dxa"/>
            <w:vAlign w:val="center"/>
          </w:tcPr>
          <w:p w:rsidR="00C55EF1" w:rsidRDefault="00C55EF1" w:rsidP="00C55EF1">
            <w:pPr>
              <w:ind w:firstLineChars="0" w:firstLine="0"/>
              <w:jc w:val="center"/>
              <w:rPr>
                <w:rFonts w:ascii="楷体" w:eastAsia="楷体" w:hAnsi="楷体"/>
                <w:szCs w:val="32"/>
              </w:rPr>
            </w:pPr>
            <w:r w:rsidRPr="00F8563F">
              <w:rPr>
                <w:rFonts w:ascii="仿宋" w:hAnsi="仿宋" w:hint="eastAsia"/>
                <w:sz w:val="28"/>
                <w:szCs w:val="28"/>
              </w:rPr>
              <w:t>烹饪原料学</w:t>
            </w:r>
          </w:p>
        </w:tc>
        <w:tc>
          <w:tcPr>
            <w:tcW w:w="5812" w:type="dxa"/>
          </w:tcPr>
          <w:p w:rsidR="00C55EF1" w:rsidRDefault="00C55EF1" w:rsidP="004D07AF">
            <w:pPr>
              <w:ind w:firstLineChars="0" w:firstLine="0"/>
              <w:rPr>
                <w:rFonts w:ascii="楷体" w:eastAsia="楷体" w:hAnsi="楷体"/>
                <w:szCs w:val="32"/>
              </w:rPr>
            </w:pPr>
            <w:r w:rsidRPr="00F8563F">
              <w:rPr>
                <w:rFonts w:hint="eastAsia"/>
              </w:rPr>
              <w:t>了解常用原料品质鉴定、加工方法及原料的检验、贮存和保管方法。能应用于烹饪菜品制作，会根据提供的原料应用不同方法加工制作成不同风味的菜品。</w:t>
            </w:r>
          </w:p>
        </w:tc>
        <w:tc>
          <w:tcPr>
            <w:tcW w:w="843"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36</w:t>
            </w:r>
          </w:p>
        </w:tc>
      </w:tr>
      <w:tr w:rsidR="00C55EF1" w:rsidTr="00C55EF1">
        <w:tc>
          <w:tcPr>
            <w:tcW w:w="536"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2</w:t>
            </w:r>
          </w:p>
        </w:tc>
        <w:tc>
          <w:tcPr>
            <w:tcW w:w="1982" w:type="dxa"/>
            <w:vAlign w:val="center"/>
          </w:tcPr>
          <w:p w:rsidR="00C55EF1" w:rsidRDefault="00C55EF1" w:rsidP="00C55EF1">
            <w:pPr>
              <w:ind w:firstLineChars="0" w:firstLine="0"/>
              <w:jc w:val="center"/>
              <w:rPr>
                <w:rFonts w:ascii="楷体" w:eastAsia="楷体" w:hAnsi="楷体"/>
                <w:szCs w:val="32"/>
              </w:rPr>
            </w:pPr>
            <w:r w:rsidRPr="00C55EF1">
              <w:rPr>
                <w:rFonts w:ascii="仿宋" w:hAnsi="仿宋" w:hint="eastAsia"/>
                <w:szCs w:val="28"/>
              </w:rPr>
              <w:t>烹饪营养与卫生</w:t>
            </w:r>
          </w:p>
        </w:tc>
        <w:tc>
          <w:tcPr>
            <w:tcW w:w="5812" w:type="dxa"/>
          </w:tcPr>
          <w:p w:rsidR="00C55EF1" w:rsidRDefault="00C55EF1" w:rsidP="004D07AF">
            <w:pPr>
              <w:ind w:firstLineChars="0" w:firstLine="0"/>
              <w:rPr>
                <w:rFonts w:ascii="楷体" w:eastAsia="楷体" w:hAnsi="楷体"/>
                <w:szCs w:val="32"/>
              </w:rPr>
            </w:pPr>
            <w:r w:rsidRPr="00C55EF1">
              <w:rPr>
                <w:rFonts w:ascii="仿宋" w:hAnsi="仿宋" w:hint="eastAsia"/>
                <w:szCs w:val="28"/>
              </w:rPr>
              <w:t>了解食品营养与卫生的基础知识，熟悉食物的各种营养素对人体的作用，懂得食品卫生法。掌握科学烹调的方法和从事烹饪工作所必需掌握的卫生知识。能应用于中餐烹饪岗位，会进行菜品的营养搭配。</w:t>
            </w:r>
          </w:p>
        </w:tc>
        <w:tc>
          <w:tcPr>
            <w:tcW w:w="843"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36</w:t>
            </w:r>
          </w:p>
        </w:tc>
      </w:tr>
      <w:tr w:rsidR="00C55EF1" w:rsidTr="00C55EF1">
        <w:tc>
          <w:tcPr>
            <w:tcW w:w="536"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lastRenderedPageBreak/>
              <w:t>3</w:t>
            </w:r>
          </w:p>
        </w:tc>
        <w:tc>
          <w:tcPr>
            <w:tcW w:w="1982" w:type="dxa"/>
            <w:vAlign w:val="center"/>
          </w:tcPr>
          <w:p w:rsidR="00C55EF1" w:rsidRDefault="00C55EF1" w:rsidP="00C55EF1">
            <w:pPr>
              <w:ind w:firstLineChars="0" w:firstLine="0"/>
              <w:jc w:val="center"/>
              <w:rPr>
                <w:rFonts w:ascii="楷体" w:eastAsia="楷体" w:hAnsi="楷体"/>
                <w:szCs w:val="32"/>
              </w:rPr>
            </w:pPr>
            <w:r w:rsidRPr="00F8563F">
              <w:rPr>
                <w:rFonts w:ascii="仿宋" w:hAnsi="仿宋" w:hint="eastAsia"/>
                <w:sz w:val="28"/>
                <w:szCs w:val="28"/>
              </w:rPr>
              <w:t>餐饮成本核算与控制</w:t>
            </w:r>
          </w:p>
        </w:tc>
        <w:tc>
          <w:tcPr>
            <w:tcW w:w="5812" w:type="dxa"/>
          </w:tcPr>
          <w:p w:rsidR="00C55EF1" w:rsidRDefault="00C55EF1" w:rsidP="004D07AF">
            <w:pPr>
              <w:ind w:firstLineChars="0" w:firstLine="0"/>
              <w:rPr>
                <w:rFonts w:ascii="楷体" w:eastAsia="楷体" w:hAnsi="楷体"/>
                <w:szCs w:val="32"/>
              </w:rPr>
            </w:pPr>
            <w:r w:rsidRPr="00F8563F">
              <w:rPr>
                <w:rFonts w:ascii="仿宋" w:hAnsi="仿宋" w:hint="eastAsia"/>
                <w:sz w:val="28"/>
                <w:szCs w:val="28"/>
              </w:rPr>
              <w:t>餐饮成本核算与是烹饪专业核心课程，主要学习餐饮成本核算的基础知识和基本核算方法，包括净料率的计算方法，主配料、调味品成本的核算方法。学生通过学习理解餐饮行业成本核算的各种方法，会根据生产管理中的实际情况计算各种饮食产品的成本。理解成本系数的概念，并学会运用成本系数计算价格变动时的产品成本。</w:t>
            </w:r>
          </w:p>
        </w:tc>
        <w:tc>
          <w:tcPr>
            <w:tcW w:w="843"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36</w:t>
            </w:r>
          </w:p>
        </w:tc>
      </w:tr>
      <w:tr w:rsidR="00C55EF1" w:rsidTr="00C55EF1">
        <w:tc>
          <w:tcPr>
            <w:tcW w:w="536"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4</w:t>
            </w:r>
          </w:p>
        </w:tc>
        <w:tc>
          <w:tcPr>
            <w:tcW w:w="1982" w:type="dxa"/>
            <w:vAlign w:val="center"/>
          </w:tcPr>
          <w:p w:rsidR="00C55EF1" w:rsidRDefault="00C55EF1" w:rsidP="00C55EF1">
            <w:pPr>
              <w:ind w:firstLineChars="0" w:firstLine="0"/>
              <w:jc w:val="center"/>
              <w:rPr>
                <w:rFonts w:ascii="楷体" w:eastAsia="楷体" w:hAnsi="楷体"/>
                <w:szCs w:val="32"/>
              </w:rPr>
            </w:pPr>
            <w:r w:rsidRPr="00F8563F">
              <w:rPr>
                <w:rFonts w:ascii="仿宋" w:hAnsi="仿宋" w:hint="eastAsia"/>
                <w:sz w:val="28"/>
                <w:szCs w:val="28"/>
              </w:rPr>
              <w:t>中式烹调工艺学</w:t>
            </w:r>
          </w:p>
        </w:tc>
        <w:tc>
          <w:tcPr>
            <w:tcW w:w="5812" w:type="dxa"/>
          </w:tcPr>
          <w:p w:rsidR="00C55EF1" w:rsidRDefault="00C55EF1" w:rsidP="004D07AF">
            <w:pPr>
              <w:ind w:firstLineChars="0" w:firstLine="0"/>
              <w:rPr>
                <w:rFonts w:ascii="楷体" w:eastAsia="楷体" w:hAnsi="楷体"/>
                <w:szCs w:val="32"/>
              </w:rPr>
            </w:pPr>
            <w:r w:rsidRPr="00F8563F">
              <w:rPr>
                <w:rFonts w:ascii="仿宋" w:hAnsi="仿宋" w:hint="eastAsia"/>
                <w:sz w:val="28"/>
                <w:szCs w:val="28"/>
              </w:rPr>
              <w:t>烹饪工艺是</w:t>
            </w:r>
            <w:proofErr w:type="gramStart"/>
            <w:r w:rsidRPr="00F8563F">
              <w:rPr>
                <w:rFonts w:ascii="仿宋" w:hAnsi="仿宋" w:hint="eastAsia"/>
                <w:sz w:val="28"/>
                <w:szCs w:val="28"/>
              </w:rPr>
              <w:t>集理论</w:t>
            </w:r>
            <w:proofErr w:type="gramEnd"/>
            <w:r w:rsidRPr="00F8563F">
              <w:rPr>
                <w:rFonts w:ascii="仿宋" w:hAnsi="仿宋" w:hint="eastAsia"/>
                <w:sz w:val="28"/>
                <w:szCs w:val="28"/>
              </w:rPr>
              <w:t>与实践为一体的学科，以中国菜制作工艺为主要研究对象，揭示中国菜制作工艺知识体系。烹饪工艺的教学内容主要包括原料的选择、原料的加工工艺，原料的分割工艺，菜肴的组合工艺，菜肴的保护与优化工艺，菜肴的烹调工艺，菜肴的美化工艺。</w:t>
            </w:r>
          </w:p>
        </w:tc>
        <w:tc>
          <w:tcPr>
            <w:tcW w:w="843"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36</w:t>
            </w:r>
          </w:p>
        </w:tc>
      </w:tr>
      <w:tr w:rsidR="00C55EF1" w:rsidTr="00C55EF1">
        <w:tc>
          <w:tcPr>
            <w:tcW w:w="536"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5</w:t>
            </w:r>
          </w:p>
        </w:tc>
        <w:tc>
          <w:tcPr>
            <w:tcW w:w="1982" w:type="dxa"/>
            <w:vAlign w:val="center"/>
          </w:tcPr>
          <w:p w:rsidR="00C55EF1" w:rsidRDefault="00C55EF1" w:rsidP="00C55EF1">
            <w:pPr>
              <w:ind w:firstLineChars="0" w:firstLine="0"/>
              <w:jc w:val="center"/>
              <w:rPr>
                <w:rFonts w:ascii="楷体" w:eastAsia="楷体" w:hAnsi="楷体"/>
                <w:szCs w:val="32"/>
              </w:rPr>
            </w:pPr>
            <w:r w:rsidRPr="00F8563F">
              <w:rPr>
                <w:rFonts w:ascii="仿宋" w:hAnsi="仿宋" w:hint="eastAsia"/>
                <w:sz w:val="28"/>
                <w:szCs w:val="28"/>
              </w:rPr>
              <w:t>餐饮管理</w:t>
            </w:r>
          </w:p>
        </w:tc>
        <w:tc>
          <w:tcPr>
            <w:tcW w:w="5812" w:type="dxa"/>
          </w:tcPr>
          <w:p w:rsidR="00C55EF1" w:rsidRDefault="00C55EF1" w:rsidP="004D07AF">
            <w:pPr>
              <w:ind w:firstLineChars="0" w:firstLine="0"/>
              <w:rPr>
                <w:rFonts w:ascii="楷体" w:eastAsia="楷体" w:hAnsi="楷体"/>
                <w:szCs w:val="32"/>
              </w:rPr>
            </w:pPr>
            <w:r w:rsidRPr="00F8563F">
              <w:rPr>
                <w:rFonts w:ascii="仿宋" w:hAnsi="仿宋" w:hint="eastAsia"/>
                <w:sz w:val="28"/>
                <w:szCs w:val="28"/>
              </w:rPr>
              <w:t>了解现代餐饮企业经营管理知识，学习现代餐饮企业厨房设备设施管理、现代餐饮企业厨房员工管理。掌握现代餐饮企业厨房生产流程及现代餐饮企业销售管理，能胜任餐饮管理和烹调制作岗位。会采用个性化管理。</w:t>
            </w:r>
          </w:p>
        </w:tc>
        <w:tc>
          <w:tcPr>
            <w:tcW w:w="843"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36</w:t>
            </w:r>
          </w:p>
        </w:tc>
      </w:tr>
      <w:tr w:rsidR="00C55EF1" w:rsidTr="00C55EF1">
        <w:tc>
          <w:tcPr>
            <w:tcW w:w="536"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t>6</w:t>
            </w:r>
          </w:p>
        </w:tc>
        <w:tc>
          <w:tcPr>
            <w:tcW w:w="1982" w:type="dxa"/>
            <w:vAlign w:val="center"/>
          </w:tcPr>
          <w:p w:rsidR="00C55EF1" w:rsidRPr="00F8563F" w:rsidRDefault="00C55EF1" w:rsidP="00C55EF1">
            <w:pPr>
              <w:ind w:firstLineChars="0" w:firstLine="0"/>
              <w:jc w:val="center"/>
              <w:rPr>
                <w:rFonts w:ascii="仿宋" w:hAnsi="仿宋"/>
                <w:sz w:val="28"/>
                <w:szCs w:val="28"/>
              </w:rPr>
            </w:pPr>
            <w:r w:rsidRPr="00F8563F">
              <w:rPr>
                <w:rFonts w:ascii="仿宋" w:hAnsi="仿宋" w:hint="eastAsia"/>
                <w:sz w:val="28"/>
                <w:szCs w:val="28"/>
              </w:rPr>
              <w:t>烹饪概论（中外饮食文化）</w:t>
            </w:r>
          </w:p>
        </w:tc>
        <w:tc>
          <w:tcPr>
            <w:tcW w:w="5812" w:type="dxa"/>
          </w:tcPr>
          <w:p w:rsidR="00C55EF1" w:rsidRPr="00F8563F" w:rsidRDefault="00C55EF1" w:rsidP="00C55EF1">
            <w:pPr>
              <w:ind w:firstLine="560"/>
              <w:rPr>
                <w:rFonts w:ascii="仿宋" w:hAnsi="仿宋"/>
                <w:sz w:val="28"/>
                <w:szCs w:val="28"/>
              </w:rPr>
            </w:pPr>
            <w:r w:rsidRPr="00F8563F">
              <w:rPr>
                <w:rFonts w:ascii="仿宋" w:hAnsi="仿宋" w:hint="eastAsia"/>
                <w:sz w:val="28"/>
                <w:szCs w:val="28"/>
              </w:rPr>
              <w:t>烹饪概论是烹饪专业的理论基础课之一，涉及中国烹饪史、中国烹饪工艺学及中国烹饪市场学等众多知识，介绍了有关烹饪基本理论</w:t>
            </w:r>
            <w:r w:rsidRPr="00F8563F">
              <w:rPr>
                <w:rFonts w:ascii="仿宋" w:hAnsi="仿宋" w:hint="eastAsia"/>
                <w:sz w:val="28"/>
                <w:szCs w:val="28"/>
              </w:rPr>
              <w:lastRenderedPageBreak/>
              <w:t>的要点和规律性的法则，主要内容：中国烹饪简史、中国烹饪理论和技术规范、中国菜品、中国宴席、中国烹饪风味流派、中国饮食风俗、中国饮食文化、中国当代餐饮市场等。</w:t>
            </w:r>
          </w:p>
          <w:p w:rsidR="00C55EF1" w:rsidRPr="00F8563F" w:rsidRDefault="00C55EF1" w:rsidP="00C55EF1">
            <w:pPr>
              <w:ind w:firstLineChars="0" w:firstLine="0"/>
              <w:rPr>
                <w:rFonts w:ascii="仿宋" w:hAnsi="仿宋"/>
                <w:sz w:val="28"/>
                <w:szCs w:val="28"/>
              </w:rPr>
            </w:pPr>
            <w:r w:rsidRPr="00F8563F">
              <w:rPr>
                <w:rFonts w:ascii="仿宋" w:hAnsi="仿宋" w:hint="eastAsia"/>
                <w:sz w:val="28"/>
                <w:szCs w:val="28"/>
              </w:rPr>
              <w:t>通过学习，使学生了解中国烹饪的发展的历史和中国现代烹饪的一些理论，利于今后在理论研究和操作技能上的发展和提高，以便适应中国和世界餐饮潮流的发展趋势</w:t>
            </w:r>
          </w:p>
        </w:tc>
        <w:tc>
          <w:tcPr>
            <w:tcW w:w="843" w:type="dxa"/>
            <w:vAlign w:val="center"/>
          </w:tcPr>
          <w:p w:rsidR="00C55EF1" w:rsidRDefault="00C55EF1" w:rsidP="00C55EF1">
            <w:pPr>
              <w:ind w:firstLineChars="0" w:firstLine="0"/>
              <w:jc w:val="center"/>
              <w:rPr>
                <w:rFonts w:ascii="楷体" w:eastAsia="楷体" w:hAnsi="楷体"/>
                <w:szCs w:val="32"/>
              </w:rPr>
            </w:pPr>
            <w:r>
              <w:rPr>
                <w:rFonts w:ascii="楷体" w:eastAsia="楷体" w:hAnsi="楷体" w:hint="eastAsia"/>
                <w:szCs w:val="32"/>
              </w:rPr>
              <w:lastRenderedPageBreak/>
              <w:t>36</w:t>
            </w:r>
          </w:p>
        </w:tc>
      </w:tr>
    </w:tbl>
    <w:p w:rsidR="004D07AF" w:rsidRDefault="008775E9" w:rsidP="009A4783">
      <w:pPr>
        <w:pStyle w:val="2"/>
      </w:pPr>
      <w:bookmarkStart w:id="365" w:name="_Toc17130156"/>
      <w:r w:rsidRPr="00F8563F">
        <w:rPr>
          <w:rFonts w:hint="eastAsia"/>
        </w:rPr>
        <w:lastRenderedPageBreak/>
        <w:t>（</w:t>
      </w:r>
      <w:r>
        <w:rPr>
          <w:rFonts w:hint="eastAsia"/>
        </w:rPr>
        <w:t>三</w:t>
      </w:r>
      <w:r w:rsidRPr="00F8563F">
        <w:rPr>
          <w:rFonts w:hint="eastAsia"/>
        </w:rPr>
        <w:t>）</w:t>
      </w:r>
      <w:r w:rsidR="004D07AF" w:rsidRPr="00F8563F">
        <w:rPr>
          <w:rFonts w:hint="eastAsia"/>
        </w:rPr>
        <w:t>专业方向课程</w:t>
      </w:r>
      <w:bookmarkEnd w:id="365"/>
    </w:p>
    <w:tbl>
      <w:tblPr>
        <w:tblStyle w:val="a8"/>
        <w:tblW w:w="0" w:type="auto"/>
        <w:tblLook w:val="04A0" w:firstRow="1" w:lastRow="0" w:firstColumn="1" w:lastColumn="0" w:noHBand="0" w:noVBand="1"/>
      </w:tblPr>
      <w:tblGrid>
        <w:gridCol w:w="536"/>
        <w:gridCol w:w="1982"/>
        <w:gridCol w:w="5812"/>
        <w:gridCol w:w="843"/>
      </w:tblGrid>
      <w:tr w:rsidR="00C55EF1" w:rsidTr="00C55EF1">
        <w:tc>
          <w:tcPr>
            <w:tcW w:w="536"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C55EF1" w:rsidRDefault="00C55EF1"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C55EF1" w:rsidTr="00C55EF1">
        <w:tc>
          <w:tcPr>
            <w:tcW w:w="536" w:type="dxa"/>
            <w:vAlign w:val="center"/>
          </w:tcPr>
          <w:p w:rsidR="00C55EF1" w:rsidRDefault="00C55EF1" w:rsidP="00C55EF1">
            <w:pPr>
              <w:ind w:firstLineChars="0" w:firstLine="0"/>
              <w:jc w:val="center"/>
            </w:pPr>
            <w:r>
              <w:rPr>
                <w:rFonts w:hint="eastAsia"/>
              </w:rPr>
              <w:t>1</w:t>
            </w:r>
          </w:p>
        </w:tc>
        <w:tc>
          <w:tcPr>
            <w:tcW w:w="1982" w:type="dxa"/>
            <w:vAlign w:val="center"/>
          </w:tcPr>
          <w:p w:rsidR="00C55EF1" w:rsidRDefault="00C55EF1" w:rsidP="00C55EF1">
            <w:pPr>
              <w:ind w:firstLineChars="0" w:firstLine="0"/>
              <w:jc w:val="center"/>
            </w:pPr>
            <w:r w:rsidRPr="00F8563F">
              <w:rPr>
                <w:rFonts w:ascii="仿宋" w:hAnsi="仿宋" w:hint="eastAsia"/>
                <w:sz w:val="28"/>
                <w:szCs w:val="28"/>
              </w:rPr>
              <w:t>中餐冷菜制作</w:t>
            </w:r>
          </w:p>
        </w:tc>
        <w:tc>
          <w:tcPr>
            <w:tcW w:w="5812" w:type="dxa"/>
          </w:tcPr>
          <w:p w:rsidR="00C55EF1" w:rsidRDefault="00C55EF1" w:rsidP="00C55EF1">
            <w:pPr>
              <w:ind w:firstLineChars="0" w:firstLine="0"/>
            </w:pPr>
            <w:r w:rsidRPr="00F8563F">
              <w:rPr>
                <w:rFonts w:ascii="仿宋" w:hAnsi="仿宋" w:hint="eastAsia"/>
                <w:sz w:val="28"/>
                <w:szCs w:val="28"/>
              </w:rPr>
              <w:t>中餐冷菜制作是中餐烹饪专业的专业方向课程，参照郑州市人力资源与社会保障局《中式烹调师（四级、五级）》职业标准，根据中餐烹调专业工作任务与职业能力分析，要求学生熟练掌握冷菜制作的基本知识和冷菜制作的各种烹调方法，掌握一般冷菜的装盘技术，并能制作若干品种的冷菜、冷汁。熟悉、理解、掌握中餐冷菜的制作技术、口味特点、摆盘技术、色彩调配和烹制方法。强调理论联系实际，着重于基础知识和专业技能的训练。通过课程</w:t>
            </w:r>
            <w:r w:rsidRPr="00F8563F">
              <w:rPr>
                <w:rFonts w:ascii="仿宋" w:hAnsi="仿宋" w:hint="eastAsia"/>
                <w:sz w:val="28"/>
                <w:szCs w:val="28"/>
              </w:rPr>
              <w:lastRenderedPageBreak/>
              <w:t>学习可以提高学生的中餐冷菜理论水平和训练实际操作能力，</w:t>
            </w:r>
          </w:p>
        </w:tc>
        <w:tc>
          <w:tcPr>
            <w:tcW w:w="843" w:type="dxa"/>
            <w:vAlign w:val="center"/>
          </w:tcPr>
          <w:p w:rsidR="00C55EF1" w:rsidRDefault="00C55EF1" w:rsidP="002A0C52">
            <w:pPr>
              <w:ind w:firstLineChars="0" w:firstLine="0"/>
              <w:jc w:val="center"/>
            </w:pPr>
            <w:r>
              <w:rPr>
                <w:rFonts w:hint="eastAsia"/>
              </w:rPr>
              <w:lastRenderedPageBreak/>
              <w:t>336</w:t>
            </w:r>
          </w:p>
        </w:tc>
      </w:tr>
      <w:tr w:rsidR="00C55EF1" w:rsidTr="00C55EF1">
        <w:tc>
          <w:tcPr>
            <w:tcW w:w="536" w:type="dxa"/>
            <w:vAlign w:val="center"/>
          </w:tcPr>
          <w:p w:rsidR="00C55EF1" w:rsidRDefault="00C55EF1" w:rsidP="00C55EF1">
            <w:pPr>
              <w:ind w:firstLineChars="0" w:firstLine="0"/>
              <w:jc w:val="center"/>
            </w:pPr>
            <w:r>
              <w:rPr>
                <w:rFonts w:hint="eastAsia"/>
              </w:rPr>
              <w:lastRenderedPageBreak/>
              <w:t>2</w:t>
            </w:r>
          </w:p>
        </w:tc>
        <w:tc>
          <w:tcPr>
            <w:tcW w:w="1982" w:type="dxa"/>
            <w:vAlign w:val="center"/>
          </w:tcPr>
          <w:p w:rsidR="00C55EF1" w:rsidRDefault="00C55EF1" w:rsidP="00C55EF1">
            <w:pPr>
              <w:ind w:firstLineChars="0" w:firstLine="0"/>
              <w:jc w:val="center"/>
            </w:pPr>
            <w:r w:rsidRPr="00F8563F">
              <w:rPr>
                <w:rFonts w:ascii="仿宋" w:hAnsi="仿宋" w:hint="eastAsia"/>
                <w:sz w:val="28"/>
                <w:szCs w:val="28"/>
              </w:rPr>
              <w:t>中餐热菜制作</w:t>
            </w:r>
          </w:p>
        </w:tc>
        <w:tc>
          <w:tcPr>
            <w:tcW w:w="5812" w:type="dxa"/>
          </w:tcPr>
          <w:p w:rsidR="00C55EF1" w:rsidRDefault="00C55EF1" w:rsidP="00C55EF1">
            <w:pPr>
              <w:ind w:firstLineChars="0" w:firstLine="0"/>
            </w:pPr>
            <w:r w:rsidRPr="00F8563F">
              <w:rPr>
                <w:rFonts w:ascii="仿宋" w:hAnsi="仿宋" w:hint="eastAsia"/>
                <w:sz w:val="28"/>
                <w:szCs w:val="28"/>
              </w:rPr>
              <w:t>中餐热菜制作是中餐烹饪专业的专业方向课程，参照郑州市人力资源与社会保障局《中式烹调师（四级、五级）》职业标准，根据中餐烹调专业工作任务与职业能力分析，主要学习中餐热菜制作中主菜、配菜、汤菜、装盘及烹调方法的基本知识和操作技能；通过学习使学生对中餐烹饪技术有系统的了解，熟练掌握汤技术、一般宴会的菜肴和一定数量的风味菜、特色菜制作。全面提高学生的综合职业能力。</w:t>
            </w:r>
          </w:p>
        </w:tc>
        <w:tc>
          <w:tcPr>
            <w:tcW w:w="843" w:type="dxa"/>
            <w:vAlign w:val="center"/>
          </w:tcPr>
          <w:p w:rsidR="00C55EF1" w:rsidRDefault="00C55EF1" w:rsidP="002A0C52">
            <w:pPr>
              <w:ind w:firstLineChars="0" w:firstLine="0"/>
              <w:jc w:val="center"/>
            </w:pPr>
            <w:r>
              <w:rPr>
                <w:rFonts w:hint="eastAsia"/>
              </w:rPr>
              <w:t>672</w:t>
            </w:r>
          </w:p>
        </w:tc>
      </w:tr>
      <w:tr w:rsidR="00C55EF1" w:rsidTr="00C55EF1">
        <w:tc>
          <w:tcPr>
            <w:tcW w:w="536" w:type="dxa"/>
            <w:vAlign w:val="center"/>
          </w:tcPr>
          <w:p w:rsidR="00C55EF1" w:rsidRDefault="00C55EF1" w:rsidP="00C55EF1">
            <w:pPr>
              <w:ind w:firstLineChars="0" w:firstLine="0"/>
              <w:jc w:val="center"/>
            </w:pPr>
            <w:r>
              <w:rPr>
                <w:rFonts w:hint="eastAsia"/>
              </w:rPr>
              <w:t>3</w:t>
            </w:r>
          </w:p>
        </w:tc>
        <w:tc>
          <w:tcPr>
            <w:tcW w:w="1982" w:type="dxa"/>
            <w:vAlign w:val="center"/>
          </w:tcPr>
          <w:p w:rsidR="00C55EF1" w:rsidRDefault="00C55EF1" w:rsidP="00C55EF1">
            <w:pPr>
              <w:ind w:firstLineChars="0" w:firstLine="0"/>
              <w:jc w:val="center"/>
            </w:pPr>
            <w:r w:rsidRPr="00F8563F">
              <w:rPr>
                <w:rFonts w:ascii="仿宋" w:hAnsi="仿宋" w:hint="eastAsia"/>
                <w:sz w:val="28"/>
                <w:szCs w:val="28"/>
              </w:rPr>
              <w:t>面点制作技术</w:t>
            </w:r>
          </w:p>
        </w:tc>
        <w:tc>
          <w:tcPr>
            <w:tcW w:w="5812" w:type="dxa"/>
          </w:tcPr>
          <w:p w:rsidR="00C55EF1" w:rsidRDefault="00C55EF1" w:rsidP="00C55EF1">
            <w:pPr>
              <w:ind w:firstLineChars="0" w:firstLine="0"/>
            </w:pPr>
            <w:r w:rsidRPr="00F8563F">
              <w:rPr>
                <w:rFonts w:ascii="仿宋" w:hAnsi="仿宋" w:hint="eastAsia"/>
                <w:sz w:val="28"/>
                <w:szCs w:val="28"/>
              </w:rPr>
              <w:t>了解中式面点制作基本操作技能的内容及技术规律和特点，掌握面点操作蒸、煮、烤、烙、炸、煎、炒操作技能和操作要领。能满足面点岗位要求，会不同面点品种的制作技能和技巧提升就业能力。</w:t>
            </w:r>
          </w:p>
        </w:tc>
        <w:tc>
          <w:tcPr>
            <w:tcW w:w="843" w:type="dxa"/>
            <w:vAlign w:val="center"/>
          </w:tcPr>
          <w:p w:rsidR="00C55EF1" w:rsidRDefault="00C55EF1" w:rsidP="002A0C52">
            <w:pPr>
              <w:ind w:firstLineChars="0" w:firstLine="0"/>
              <w:jc w:val="center"/>
            </w:pPr>
            <w:r>
              <w:rPr>
                <w:rFonts w:hint="eastAsia"/>
              </w:rPr>
              <w:t>72</w:t>
            </w:r>
          </w:p>
        </w:tc>
      </w:tr>
      <w:tr w:rsidR="00C55EF1" w:rsidTr="00C55EF1">
        <w:tc>
          <w:tcPr>
            <w:tcW w:w="536" w:type="dxa"/>
            <w:vAlign w:val="center"/>
          </w:tcPr>
          <w:p w:rsidR="00C55EF1" w:rsidRDefault="00C55EF1" w:rsidP="00C55EF1">
            <w:pPr>
              <w:ind w:firstLineChars="0" w:firstLine="0"/>
              <w:jc w:val="center"/>
            </w:pPr>
            <w:r>
              <w:rPr>
                <w:rFonts w:hint="eastAsia"/>
              </w:rPr>
              <w:t>4</w:t>
            </w:r>
          </w:p>
        </w:tc>
        <w:tc>
          <w:tcPr>
            <w:tcW w:w="1982" w:type="dxa"/>
            <w:vAlign w:val="center"/>
          </w:tcPr>
          <w:p w:rsidR="00C55EF1" w:rsidRDefault="00C55EF1" w:rsidP="00C55EF1">
            <w:pPr>
              <w:ind w:firstLineChars="0" w:firstLine="0"/>
              <w:jc w:val="center"/>
            </w:pPr>
            <w:r w:rsidRPr="00F8563F">
              <w:rPr>
                <w:rFonts w:ascii="仿宋" w:hAnsi="仿宋" w:hint="eastAsia"/>
                <w:sz w:val="28"/>
                <w:szCs w:val="28"/>
              </w:rPr>
              <w:t>烹饪基本功</w:t>
            </w:r>
          </w:p>
        </w:tc>
        <w:tc>
          <w:tcPr>
            <w:tcW w:w="5812" w:type="dxa"/>
          </w:tcPr>
          <w:p w:rsidR="00C55EF1" w:rsidRDefault="00C55EF1" w:rsidP="00C55EF1">
            <w:pPr>
              <w:ind w:firstLineChars="0" w:firstLine="0"/>
            </w:pPr>
            <w:r w:rsidRPr="00F8563F">
              <w:rPr>
                <w:rFonts w:ascii="仿宋" w:hAnsi="仿宋" w:hint="eastAsia"/>
                <w:sz w:val="28"/>
                <w:szCs w:val="28"/>
              </w:rPr>
              <w:t>了解刀具、刀工、</w:t>
            </w:r>
            <w:proofErr w:type="gramStart"/>
            <w:r w:rsidRPr="00F8563F">
              <w:rPr>
                <w:rFonts w:ascii="仿宋" w:hAnsi="仿宋" w:hint="eastAsia"/>
                <w:sz w:val="28"/>
                <w:szCs w:val="28"/>
              </w:rPr>
              <w:t>勺具和勺功</w:t>
            </w:r>
            <w:proofErr w:type="gramEnd"/>
            <w:r w:rsidRPr="00F8563F">
              <w:rPr>
                <w:rFonts w:ascii="仿宋" w:hAnsi="仿宋" w:hint="eastAsia"/>
                <w:sz w:val="28"/>
                <w:szCs w:val="28"/>
              </w:rPr>
              <w:t>基础知识，掌握刀工、</w:t>
            </w:r>
            <w:proofErr w:type="gramStart"/>
            <w:r w:rsidRPr="00F8563F">
              <w:rPr>
                <w:rFonts w:ascii="仿宋" w:hAnsi="仿宋" w:hint="eastAsia"/>
                <w:sz w:val="28"/>
                <w:szCs w:val="28"/>
              </w:rPr>
              <w:t>勺功操作技能</w:t>
            </w:r>
            <w:proofErr w:type="gramEnd"/>
            <w:r w:rsidRPr="00F8563F">
              <w:rPr>
                <w:rFonts w:ascii="仿宋" w:hAnsi="仿宋" w:hint="eastAsia"/>
                <w:sz w:val="28"/>
                <w:szCs w:val="28"/>
              </w:rPr>
              <w:t>以及现代刀具、</w:t>
            </w:r>
            <w:proofErr w:type="gramStart"/>
            <w:r w:rsidRPr="00F8563F">
              <w:rPr>
                <w:rFonts w:ascii="仿宋" w:hAnsi="仿宋" w:hint="eastAsia"/>
                <w:sz w:val="28"/>
                <w:szCs w:val="28"/>
              </w:rPr>
              <w:t>勺具应用</w:t>
            </w:r>
            <w:proofErr w:type="gramEnd"/>
            <w:r w:rsidRPr="00F8563F">
              <w:rPr>
                <w:rFonts w:ascii="仿宋" w:hAnsi="仿宋" w:hint="eastAsia"/>
                <w:sz w:val="28"/>
                <w:szCs w:val="28"/>
              </w:rPr>
              <w:t>知识等实际操技能。能胜任餐厅中餐烹饪岗位工作，会应用不同刀工、</w:t>
            </w:r>
            <w:proofErr w:type="gramStart"/>
            <w:r w:rsidRPr="00F8563F">
              <w:rPr>
                <w:rFonts w:ascii="仿宋" w:hAnsi="仿宋" w:hint="eastAsia"/>
                <w:sz w:val="28"/>
                <w:szCs w:val="28"/>
              </w:rPr>
              <w:t>勺功技巧</w:t>
            </w:r>
            <w:proofErr w:type="gramEnd"/>
            <w:r w:rsidRPr="00F8563F">
              <w:rPr>
                <w:rFonts w:ascii="仿宋" w:hAnsi="仿宋" w:hint="eastAsia"/>
                <w:sz w:val="28"/>
                <w:szCs w:val="28"/>
              </w:rPr>
              <w:t>。</w:t>
            </w:r>
          </w:p>
        </w:tc>
        <w:tc>
          <w:tcPr>
            <w:tcW w:w="843" w:type="dxa"/>
            <w:vAlign w:val="center"/>
          </w:tcPr>
          <w:p w:rsidR="00C55EF1" w:rsidRDefault="00C55EF1" w:rsidP="002A0C52">
            <w:pPr>
              <w:ind w:firstLineChars="0" w:firstLine="0"/>
              <w:jc w:val="center"/>
            </w:pPr>
            <w:r>
              <w:rPr>
                <w:rFonts w:hint="eastAsia"/>
              </w:rPr>
              <w:t>324</w:t>
            </w:r>
          </w:p>
        </w:tc>
      </w:tr>
      <w:tr w:rsidR="00C55EF1" w:rsidTr="00C55EF1">
        <w:tc>
          <w:tcPr>
            <w:tcW w:w="536" w:type="dxa"/>
            <w:vAlign w:val="center"/>
          </w:tcPr>
          <w:p w:rsidR="00C55EF1" w:rsidRDefault="00C55EF1" w:rsidP="00C55EF1">
            <w:pPr>
              <w:ind w:firstLineChars="0" w:firstLine="0"/>
              <w:jc w:val="center"/>
            </w:pPr>
            <w:r>
              <w:rPr>
                <w:rFonts w:hint="eastAsia"/>
              </w:rPr>
              <w:t>5</w:t>
            </w:r>
          </w:p>
        </w:tc>
        <w:tc>
          <w:tcPr>
            <w:tcW w:w="1982" w:type="dxa"/>
            <w:vAlign w:val="center"/>
          </w:tcPr>
          <w:p w:rsidR="00C55EF1" w:rsidRDefault="00C55EF1" w:rsidP="00C55EF1">
            <w:pPr>
              <w:ind w:firstLineChars="0" w:firstLine="0"/>
              <w:jc w:val="center"/>
            </w:pPr>
            <w:r w:rsidRPr="00F8563F">
              <w:rPr>
                <w:rFonts w:ascii="仿宋" w:hAnsi="仿宋" w:hint="eastAsia"/>
                <w:sz w:val="28"/>
                <w:szCs w:val="28"/>
              </w:rPr>
              <w:t>食品雕刻与冷拼</w:t>
            </w:r>
          </w:p>
        </w:tc>
        <w:tc>
          <w:tcPr>
            <w:tcW w:w="5812" w:type="dxa"/>
          </w:tcPr>
          <w:p w:rsidR="00C55EF1" w:rsidRDefault="00C55EF1" w:rsidP="00C55EF1">
            <w:pPr>
              <w:ind w:firstLineChars="0" w:firstLine="0"/>
            </w:pPr>
            <w:r w:rsidRPr="00F8563F">
              <w:rPr>
                <w:rFonts w:ascii="仿宋" w:hAnsi="仿宋" w:hint="eastAsia"/>
                <w:sz w:val="28"/>
                <w:szCs w:val="28"/>
              </w:rPr>
              <w:t>了</w:t>
            </w:r>
            <w:proofErr w:type="gramStart"/>
            <w:r w:rsidRPr="00F8563F">
              <w:rPr>
                <w:rFonts w:ascii="仿宋" w:hAnsi="仿宋" w:hint="eastAsia"/>
                <w:sz w:val="28"/>
                <w:szCs w:val="28"/>
              </w:rPr>
              <w:t>解围边</w:t>
            </w:r>
            <w:proofErr w:type="gramEnd"/>
            <w:r w:rsidRPr="00F8563F">
              <w:rPr>
                <w:rFonts w:ascii="仿宋" w:hAnsi="仿宋" w:hint="eastAsia"/>
                <w:sz w:val="28"/>
                <w:szCs w:val="28"/>
              </w:rPr>
              <w:t>点缀的制作技法及简单的宴会食品雕刻技法，能独立完成果盘等制作，并能熟练</w:t>
            </w:r>
            <w:r w:rsidRPr="00F8563F">
              <w:rPr>
                <w:rFonts w:ascii="仿宋" w:hAnsi="仿宋" w:hint="eastAsia"/>
                <w:sz w:val="28"/>
                <w:szCs w:val="28"/>
              </w:rPr>
              <w:lastRenderedPageBreak/>
              <w:t>掌握多种果蔬雕刻品</w:t>
            </w:r>
            <w:proofErr w:type="gramStart"/>
            <w:r w:rsidRPr="00F8563F">
              <w:rPr>
                <w:rFonts w:ascii="仿宋" w:hAnsi="仿宋" w:hint="eastAsia"/>
                <w:sz w:val="28"/>
                <w:szCs w:val="28"/>
              </w:rPr>
              <w:t>种及围边</w:t>
            </w:r>
            <w:proofErr w:type="gramEnd"/>
          </w:p>
        </w:tc>
        <w:tc>
          <w:tcPr>
            <w:tcW w:w="843" w:type="dxa"/>
            <w:vAlign w:val="center"/>
          </w:tcPr>
          <w:p w:rsidR="00C55EF1" w:rsidRDefault="00C55EF1" w:rsidP="002A0C52">
            <w:pPr>
              <w:ind w:firstLineChars="0" w:firstLine="0"/>
              <w:jc w:val="center"/>
            </w:pPr>
            <w:r>
              <w:rPr>
                <w:rFonts w:hint="eastAsia"/>
              </w:rPr>
              <w:lastRenderedPageBreak/>
              <w:t>72</w:t>
            </w:r>
          </w:p>
        </w:tc>
      </w:tr>
    </w:tbl>
    <w:p w:rsidR="004D07AF" w:rsidRPr="00983DBD" w:rsidRDefault="00983DBD" w:rsidP="00B938D3">
      <w:pPr>
        <w:pStyle w:val="1"/>
      </w:pPr>
      <w:bookmarkStart w:id="366" w:name="_Toc394165085"/>
      <w:bookmarkStart w:id="367" w:name="_Toc437186723"/>
      <w:bookmarkStart w:id="368" w:name="_Toc17130157"/>
      <w:r>
        <w:rPr>
          <w:rFonts w:hint="eastAsia"/>
        </w:rPr>
        <w:lastRenderedPageBreak/>
        <w:t>七</w:t>
      </w:r>
      <w:r w:rsidR="004D07AF" w:rsidRPr="00F8563F">
        <w:rPr>
          <w:rFonts w:hint="eastAsia"/>
        </w:rPr>
        <w:t>、</w:t>
      </w:r>
      <w:bookmarkEnd w:id="366"/>
      <w:bookmarkEnd w:id="367"/>
      <w:r w:rsidR="004D07AF" w:rsidRPr="00F8563F">
        <w:rPr>
          <w:rFonts w:hint="eastAsia"/>
        </w:rPr>
        <w:t>教学进度安排表</w:t>
      </w:r>
      <w:bookmarkEnd w:id="368"/>
    </w:p>
    <w:tbl>
      <w:tblPr>
        <w:tblW w:w="10240" w:type="dxa"/>
        <w:jc w:val="center"/>
        <w:tblLayout w:type="fixed"/>
        <w:tblCellMar>
          <w:left w:w="0" w:type="dxa"/>
          <w:right w:w="0" w:type="dxa"/>
        </w:tblCellMar>
        <w:tblLook w:val="04A0" w:firstRow="1" w:lastRow="0" w:firstColumn="1" w:lastColumn="0" w:noHBand="0" w:noVBand="1"/>
      </w:tblPr>
      <w:tblGrid>
        <w:gridCol w:w="846"/>
        <w:gridCol w:w="850"/>
        <w:gridCol w:w="2930"/>
        <w:gridCol w:w="769"/>
        <w:gridCol w:w="770"/>
        <w:gridCol w:w="769"/>
        <w:gridCol w:w="770"/>
        <w:gridCol w:w="769"/>
        <w:gridCol w:w="772"/>
        <w:gridCol w:w="995"/>
      </w:tblGrid>
      <w:tr w:rsidR="004D07AF" w:rsidRPr="006C199D" w:rsidTr="004D07AF">
        <w:trPr>
          <w:cantSplit/>
          <w:trHeight w:val="564"/>
          <w:jc w:val="center"/>
        </w:trPr>
        <w:tc>
          <w:tcPr>
            <w:tcW w:w="1696" w:type="dxa"/>
            <w:gridSpan w:val="2"/>
            <w:vMerge w:val="restart"/>
            <w:tcBorders>
              <w:top w:val="single" w:sz="4" w:space="0" w:color="000000"/>
              <w:left w:val="single" w:sz="4"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课程分类</w:t>
            </w:r>
          </w:p>
        </w:tc>
        <w:tc>
          <w:tcPr>
            <w:tcW w:w="2930" w:type="dxa"/>
            <w:vMerge w:val="restart"/>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课程名称</w:t>
            </w:r>
          </w:p>
        </w:tc>
        <w:tc>
          <w:tcPr>
            <w:tcW w:w="769" w:type="dxa"/>
            <w:vMerge w:val="restart"/>
            <w:tcBorders>
              <w:top w:val="single" w:sz="4" w:space="0" w:color="000000"/>
              <w:left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总</w:t>
            </w:r>
          </w:p>
          <w:p w:rsidR="004D07AF" w:rsidRPr="006C199D" w:rsidRDefault="004D07AF" w:rsidP="004D07AF">
            <w:pPr>
              <w:ind w:firstLineChars="0" w:firstLine="0"/>
              <w:rPr>
                <w:rFonts w:ascii="仿宋" w:hAnsi="仿宋"/>
                <w:szCs w:val="32"/>
              </w:rPr>
            </w:pPr>
            <w:r w:rsidRPr="006C199D">
              <w:rPr>
                <w:rFonts w:ascii="仿宋" w:hAnsi="仿宋" w:hint="eastAsia"/>
                <w:szCs w:val="32"/>
              </w:rPr>
              <w:t>学</w:t>
            </w:r>
          </w:p>
          <w:p w:rsidR="004D07AF" w:rsidRPr="006C199D" w:rsidRDefault="004D07AF" w:rsidP="004D07AF">
            <w:pPr>
              <w:ind w:firstLineChars="0" w:firstLine="0"/>
              <w:rPr>
                <w:rFonts w:ascii="仿宋" w:hAnsi="仿宋"/>
                <w:szCs w:val="32"/>
              </w:rPr>
            </w:pPr>
            <w:r w:rsidRPr="006C199D">
              <w:rPr>
                <w:rFonts w:ascii="仿宋" w:hAnsi="仿宋" w:hint="eastAsia"/>
                <w:szCs w:val="32"/>
              </w:rPr>
              <w:t>时</w:t>
            </w:r>
          </w:p>
        </w:tc>
        <w:tc>
          <w:tcPr>
            <w:tcW w:w="4845" w:type="dxa"/>
            <w:gridSpan w:val="6"/>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各学期周数、学时分配</w:t>
            </w:r>
          </w:p>
        </w:tc>
      </w:tr>
      <w:tr w:rsidR="004D07AF" w:rsidRPr="006C199D" w:rsidTr="004D07AF">
        <w:trPr>
          <w:cantSplit/>
          <w:trHeight w:val="552"/>
          <w:jc w:val="center"/>
        </w:trPr>
        <w:tc>
          <w:tcPr>
            <w:tcW w:w="1696" w:type="dxa"/>
            <w:gridSpan w:val="2"/>
            <w:vMerge/>
            <w:tcBorders>
              <w:top w:val="single" w:sz="2" w:space="0" w:color="000000"/>
              <w:left w:val="single" w:sz="4" w:space="0" w:color="000000"/>
              <w:bottom w:val="single" w:sz="2"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vMerge/>
            <w:tcBorders>
              <w:top w:val="single" w:sz="2" w:space="0" w:color="000000"/>
              <w:left w:val="single" w:sz="2" w:space="0" w:color="000000"/>
              <w:bottom w:val="single" w:sz="2"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769" w:type="dxa"/>
            <w:vMerge/>
            <w:tcBorders>
              <w:left w:val="single" w:sz="2"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5</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6</w:t>
            </w:r>
          </w:p>
        </w:tc>
      </w:tr>
      <w:tr w:rsidR="004D07AF" w:rsidRPr="006C199D" w:rsidTr="004D07AF">
        <w:trPr>
          <w:cantSplit/>
          <w:trHeight w:val="552"/>
          <w:jc w:val="center"/>
        </w:trPr>
        <w:tc>
          <w:tcPr>
            <w:tcW w:w="1696" w:type="dxa"/>
            <w:gridSpan w:val="2"/>
            <w:vMerge/>
            <w:tcBorders>
              <w:top w:val="single" w:sz="2" w:space="0" w:color="000000"/>
              <w:left w:val="single" w:sz="4" w:space="0" w:color="000000"/>
              <w:bottom w:val="single" w:sz="2"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vMerge/>
            <w:tcBorders>
              <w:top w:val="single" w:sz="2" w:space="0" w:color="000000"/>
              <w:left w:val="single" w:sz="2" w:space="0" w:color="000000"/>
              <w:bottom w:val="single" w:sz="2"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769" w:type="dxa"/>
            <w:vMerge/>
            <w:tcBorders>
              <w:left w:val="single" w:sz="2"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18周</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18周</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18周</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18周</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18周</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val="restart"/>
            <w:tcBorders>
              <w:top w:val="single" w:sz="2" w:space="0" w:color="000000"/>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公</w:t>
            </w:r>
          </w:p>
          <w:p w:rsidR="004D07AF" w:rsidRPr="006C199D" w:rsidRDefault="004D07AF" w:rsidP="004D07AF">
            <w:pPr>
              <w:ind w:firstLineChars="0" w:firstLine="0"/>
              <w:rPr>
                <w:rFonts w:ascii="仿宋" w:hAnsi="仿宋"/>
                <w:szCs w:val="32"/>
              </w:rPr>
            </w:pPr>
            <w:r w:rsidRPr="006C199D">
              <w:rPr>
                <w:rFonts w:ascii="仿宋" w:hAnsi="仿宋" w:hint="eastAsia"/>
                <w:szCs w:val="32"/>
              </w:rPr>
              <w:t>共</w:t>
            </w:r>
          </w:p>
          <w:p w:rsidR="004D07AF" w:rsidRPr="006C199D" w:rsidRDefault="004D07AF" w:rsidP="004D07AF">
            <w:pPr>
              <w:ind w:firstLineChars="0" w:firstLine="0"/>
              <w:rPr>
                <w:rFonts w:ascii="仿宋" w:hAnsi="仿宋"/>
                <w:szCs w:val="32"/>
              </w:rPr>
            </w:pPr>
            <w:r w:rsidRPr="006C199D">
              <w:rPr>
                <w:rFonts w:ascii="仿宋" w:hAnsi="仿宋" w:hint="eastAsia"/>
                <w:szCs w:val="32"/>
              </w:rPr>
              <w:t>基</w:t>
            </w:r>
          </w:p>
          <w:p w:rsidR="004D07AF" w:rsidRPr="006C199D" w:rsidRDefault="004D07AF" w:rsidP="004D07AF">
            <w:pPr>
              <w:ind w:firstLineChars="0" w:firstLine="0"/>
              <w:rPr>
                <w:rFonts w:ascii="仿宋" w:hAnsi="仿宋"/>
                <w:szCs w:val="32"/>
              </w:rPr>
            </w:pPr>
            <w:proofErr w:type="gramStart"/>
            <w:r w:rsidRPr="006C199D">
              <w:rPr>
                <w:rFonts w:ascii="仿宋" w:hAnsi="仿宋" w:hint="eastAsia"/>
                <w:szCs w:val="32"/>
              </w:rPr>
              <w:t>础</w:t>
            </w:r>
            <w:proofErr w:type="gramEnd"/>
          </w:p>
          <w:p w:rsidR="004D07AF" w:rsidRPr="006C199D" w:rsidRDefault="004D07AF" w:rsidP="004D07AF">
            <w:pPr>
              <w:ind w:firstLineChars="0" w:firstLine="0"/>
              <w:rPr>
                <w:rFonts w:ascii="仿宋" w:hAnsi="仿宋"/>
                <w:szCs w:val="32"/>
              </w:rPr>
            </w:pPr>
            <w:r w:rsidRPr="006C199D">
              <w:rPr>
                <w:rFonts w:ascii="仿宋" w:hAnsi="仿宋" w:hint="eastAsia"/>
                <w:szCs w:val="32"/>
              </w:rPr>
              <w:t>课</w:t>
            </w:r>
          </w:p>
          <w:p w:rsidR="004D07AF" w:rsidRPr="006C199D" w:rsidRDefault="004D07AF" w:rsidP="004D07AF">
            <w:pPr>
              <w:ind w:firstLineChars="0" w:firstLine="0"/>
              <w:rPr>
                <w:rFonts w:ascii="仿宋" w:hAnsi="仿宋"/>
                <w:szCs w:val="32"/>
              </w:rPr>
            </w:pPr>
            <w:r w:rsidRPr="006C199D">
              <w:rPr>
                <w:rFonts w:ascii="仿宋" w:hAnsi="仿宋" w:hint="eastAsia"/>
                <w:szCs w:val="32"/>
              </w:rPr>
              <w:t>（1/3）</w:t>
            </w: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语文</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72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数学</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72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英语</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72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计算机技术基础</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180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体育</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历史</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公共艺术</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职业道德与法律</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职业生涯规划</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心理健康教育</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1696" w:type="dxa"/>
            <w:gridSpan w:val="2"/>
            <w:vMerge/>
            <w:tcBorders>
              <w:left w:val="single" w:sz="4" w:space="0" w:color="000000"/>
              <w:bottom w:val="single" w:sz="4" w:space="0" w:color="auto"/>
              <w:right w:val="single" w:sz="2" w:space="0" w:color="000000"/>
            </w:tcBorders>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公共基础课合计</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756</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216</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216</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6</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6</w:t>
            </w:r>
          </w:p>
        </w:tc>
        <w:tc>
          <w:tcPr>
            <w:tcW w:w="77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FF59AA" w:rsidP="004D07AF">
            <w:pPr>
              <w:ind w:firstLineChars="0" w:firstLine="0"/>
              <w:rPr>
                <w:rFonts w:ascii="仿宋" w:hAnsi="仿宋"/>
                <w:szCs w:val="32"/>
              </w:rPr>
            </w:pPr>
            <w:r w:rsidRPr="006C199D">
              <w:rPr>
                <w:rFonts w:ascii="仿宋" w:hAnsi="仿宋" w:hint="eastAsia"/>
                <w:szCs w:val="32"/>
              </w:rPr>
              <w:t>6</w:t>
            </w:r>
          </w:p>
        </w:tc>
        <w:tc>
          <w:tcPr>
            <w:tcW w:w="99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983DBD">
        <w:trPr>
          <w:cantSplit/>
          <w:trHeight w:val="494"/>
          <w:jc w:val="center"/>
        </w:trPr>
        <w:tc>
          <w:tcPr>
            <w:tcW w:w="846" w:type="dxa"/>
            <w:vMerge w:val="restart"/>
            <w:tcBorders>
              <w:top w:val="single" w:sz="4" w:space="0" w:color="auto"/>
              <w:left w:val="single" w:sz="4" w:space="0" w:color="000000"/>
              <w:right w:val="single" w:sz="2" w:space="0" w:color="000000"/>
            </w:tcBorders>
            <w:vAlign w:val="center"/>
          </w:tcPr>
          <w:p w:rsidR="004D07AF" w:rsidRPr="006C199D" w:rsidRDefault="004D07AF" w:rsidP="00983DBD">
            <w:pPr>
              <w:ind w:firstLineChars="0"/>
              <w:jc w:val="both"/>
              <w:rPr>
                <w:rFonts w:ascii="仿宋" w:hAnsi="仿宋"/>
                <w:szCs w:val="32"/>
              </w:rPr>
            </w:pPr>
            <w:r w:rsidRPr="006C199D">
              <w:rPr>
                <w:rFonts w:ascii="仿宋" w:hAnsi="仿宋" w:hint="eastAsia"/>
                <w:szCs w:val="32"/>
              </w:rPr>
              <w:t>专</w:t>
            </w:r>
          </w:p>
          <w:p w:rsidR="004D07AF" w:rsidRPr="006C199D" w:rsidRDefault="004D07AF" w:rsidP="00983DBD">
            <w:pPr>
              <w:ind w:firstLineChars="0"/>
              <w:jc w:val="both"/>
              <w:rPr>
                <w:rFonts w:ascii="仿宋" w:hAnsi="仿宋"/>
                <w:szCs w:val="32"/>
              </w:rPr>
            </w:pPr>
            <w:r w:rsidRPr="006C199D">
              <w:rPr>
                <w:rFonts w:ascii="仿宋" w:hAnsi="仿宋" w:hint="eastAsia"/>
                <w:szCs w:val="32"/>
              </w:rPr>
              <w:t>业</w:t>
            </w:r>
          </w:p>
          <w:p w:rsidR="004D07AF" w:rsidRPr="006C199D" w:rsidRDefault="004D07AF" w:rsidP="00983DBD">
            <w:pPr>
              <w:ind w:firstLineChars="0"/>
              <w:jc w:val="both"/>
              <w:rPr>
                <w:rFonts w:ascii="仿宋" w:hAnsi="仿宋"/>
                <w:szCs w:val="32"/>
              </w:rPr>
            </w:pPr>
            <w:r w:rsidRPr="006C199D">
              <w:rPr>
                <w:rFonts w:ascii="仿宋" w:hAnsi="仿宋" w:hint="eastAsia"/>
                <w:szCs w:val="32"/>
              </w:rPr>
              <w:t>课</w:t>
            </w:r>
          </w:p>
          <w:p w:rsidR="004D07AF" w:rsidRPr="006C199D" w:rsidRDefault="004D07AF" w:rsidP="00983DBD">
            <w:pPr>
              <w:ind w:firstLineChars="0"/>
              <w:jc w:val="both"/>
              <w:rPr>
                <w:rFonts w:ascii="仿宋" w:hAnsi="仿宋"/>
                <w:szCs w:val="32"/>
              </w:rPr>
            </w:pPr>
            <w:r w:rsidRPr="006C199D">
              <w:rPr>
                <w:rFonts w:ascii="仿宋" w:hAnsi="仿宋" w:hint="eastAsia"/>
                <w:szCs w:val="32"/>
              </w:rPr>
              <w:t>程</w:t>
            </w:r>
          </w:p>
          <w:p w:rsidR="004D07AF" w:rsidRPr="006C199D" w:rsidRDefault="004D07AF" w:rsidP="00983DBD">
            <w:pPr>
              <w:ind w:firstLineChars="0" w:firstLine="0"/>
              <w:jc w:val="both"/>
              <w:rPr>
                <w:rFonts w:ascii="仿宋" w:hAnsi="仿宋"/>
                <w:szCs w:val="32"/>
              </w:rPr>
            </w:pPr>
            <w:r w:rsidRPr="006C199D">
              <w:rPr>
                <w:rFonts w:ascii="仿宋" w:hAnsi="仿宋" w:hint="eastAsia"/>
                <w:szCs w:val="32"/>
              </w:rPr>
              <w:lastRenderedPageBreak/>
              <w:t>（2/3）</w:t>
            </w:r>
          </w:p>
        </w:tc>
        <w:tc>
          <w:tcPr>
            <w:tcW w:w="850" w:type="dxa"/>
            <w:vMerge w:val="restart"/>
            <w:tcBorders>
              <w:top w:val="single" w:sz="4" w:space="0" w:color="auto"/>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lastRenderedPageBreak/>
              <w:t>专业</w:t>
            </w:r>
          </w:p>
          <w:p w:rsidR="004D07AF" w:rsidRPr="006C199D" w:rsidRDefault="004D07AF" w:rsidP="004D07AF">
            <w:pPr>
              <w:ind w:firstLineChars="0" w:firstLine="0"/>
              <w:rPr>
                <w:rFonts w:ascii="仿宋" w:hAnsi="仿宋"/>
                <w:szCs w:val="32"/>
              </w:rPr>
            </w:pPr>
            <w:r w:rsidRPr="006C199D">
              <w:rPr>
                <w:rFonts w:ascii="仿宋" w:hAnsi="仿宋" w:hint="eastAsia"/>
                <w:szCs w:val="32"/>
              </w:rPr>
              <w:t>核心</w:t>
            </w:r>
          </w:p>
          <w:p w:rsidR="004D07AF" w:rsidRPr="006C199D" w:rsidRDefault="004D07AF" w:rsidP="004D07AF">
            <w:pPr>
              <w:ind w:firstLineChars="0" w:firstLine="0"/>
              <w:rPr>
                <w:rFonts w:ascii="仿宋" w:hAnsi="仿宋"/>
                <w:szCs w:val="32"/>
              </w:rPr>
            </w:pPr>
            <w:r w:rsidRPr="006C199D">
              <w:rPr>
                <w:rFonts w:ascii="仿宋" w:hAnsi="仿宋" w:hint="eastAsia"/>
                <w:szCs w:val="32"/>
              </w:rPr>
              <w:t>课程</w:t>
            </w: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烹饪原料学</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餐饮成本核算与控制</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烹饪营养与卫生</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中式烹调工艺学</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中外饮食文化（烹饪概论）</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餐饮管理</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烹饪工艺与美术（选修）</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99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bottom w:val="single" w:sz="4" w:space="0" w:color="auto"/>
              <w:right w:val="single" w:sz="2" w:space="0" w:color="000000"/>
            </w:tcBorders>
            <w:vAlign w:val="center"/>
          </w:tcPr>
          <w:p w:rsidR="004D07AF" w:rsidRPr="006C199D" w:rsidRDefault="004D07AF" w:rsidP="004D07AF">
            <w:pPr>
              <w:ind w:firstLineChars="0" w:firstLine="0"/>
              <w:rPr>
                <w:rFonts w:ascii="仿宋" w:hAnsi="仿宋"/>
                <w:szCs w:val="32"/>
              </w:rPr>
            </w:pPr>
          </w:p>
        </w:tc>
        <w:tc>
          <w:tcPr>
            <w:tcW w:w="2930" w:type="dxa"/>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小计</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252</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72</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99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4D07AF" w:rsidRPr="006C199D" w:rsidRDefault="004D07AF" w:rsidP="004D07AF">
            <w:pPr>
              <w:ind w:firstLineChars="0" w:firstLine="0"/>
              <w:rPr>
                <w:rFonts w:ascii="仿宋" w:hAnsi="仿宋"/>
                <w:szCs w:val="32"/>
              </w:rPr>
            </w:pPr>
          </w:p>
        </w:tc>
        <w:tc>
          <w:tcPr>
            <w:tcW w:w="850" w:type="dxa"/>
            <w:vMerge w:val="restart"/>
            <w:tcBorders>
              <w:top w:val="single" w:sz="4" w:space="0" w:color="auto"/>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专业</w:t>
            </w:r>
          </w:p>
          <w:p w:rsidR="004D07AF" w:rsidRPr="006C199D" w:rsidRDefault="004D07AF" w:rsidP="004D07AF">
            <w:pPr>
              <w:ind w:firstLineChars="0" w:firstLine="0"/>
              <w:rPr>
                <w:rFonts w:ascii="仿宋" w:hAnsi="仿宋"/>
                <w:szCs w:val="32"/>
              </w:rPr>
            </w:pPr>
            <w:r w:rsidRPr="006C199D">
              <w:rPr>
                <w:rFonts w:ascii="仿宋" w:hAnsi="仿宋" w:hint="eastAsia"/>
                <w:szCs w:val="32"/>
              </w:rPr>
              <w:t>（技能）方向</w:t>
            </w:r>
          </w:p>
          <w:p w:rsidR="004D07AF" w:rsidRPr="006C199D" w:rsidRDefault="004D07AF" w:rsidP="004D07AF">
            <w:pPr>
              <w:ind w:firstLineChars="0" w:firstLine="0"/>
              <w:rPr>
                <w:rFonts w:ascii="仿宋" w:hAnsi="仿宋"/>
                <w:szCs w:val="32"/>
              </w:rPr>
            </w:pPr>
            <w:r w:rsidRPr="006C199D">
              <w:rPr>
                <w:rFonts w:ascii="仿宋" w:hAnsi="仿宋" w:hint="eastAsia"/>
                <w:szCs w:val="32"/>
              </w:rPr>
              <w:t>课程</w:t>
            </w:r>
          </w:p>
        </w:tc>
        <w:tc>
          <w:tcPr>
            <w:tcW w:w="2930"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中式烹调技术（热菜+凉菜）</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1008</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8</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8</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12</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12</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16</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2930"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面点制作技术</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72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2930"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烹饪基本功</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324</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2930"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食品雕刻与冷拼</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72</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4</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2930"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面塑制作技术（选修）</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6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0</w:t>
            </w:r>
          </w:p>
        </w:tc>
        <w:tc>
          <w:tcPr>
            <w:tcW w:w="77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w:t>
            </w:r>
          </w:p>
        </w:tc>
        <w:tc>
          <w:tcPr>
            <w:tcW w:w="99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82"/>
          <w:jc w:val="center"/>
        </w:trPr>
        <w:tc>
          <w:tcPr>
            <w:tcW w:w="846" w:type="dxa"/>
            <w:vMerge/>
            <w:tcBorders>
              <w:left w:val="single" w:sz="4" w:space="0" w:color="000000"/>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850"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2930" w:type="dxa"/>
            <w:tcBorders>
              <w:top w:val="single" w:sz="2" w:space="0" w:color="000000"/>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小计</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1512</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216</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180</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360</w:t>
            </w:r>
          </w:p>
        </w:tc>
        <w:tc>
          <w:tcPr>
            <w:tcW w:w="76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360</w:t>
            </w:r>
          </w:p>
        </w:tc>
        <w:tc>
          <w:tcPr>
            <w:tcW w:w="772"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360</w:t>
            </w:r>
          </w:p>
        </w:tc>
        <w:tc>
          <w:tcPr>
            <w:tcW w:w="99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r>
      <w:tr w:rsidR="004D07AF" w:rsidRPr="006C199D" w:rsidTr="004D07AF">
        <w:trPr>
          <w:cantSplit/>
          <w:trHeight w:val="494"/>
          <w:jc w:val="center"/>
        </w:trPr>
        <w:tc>
          <w:tcPr>
            <w:tcW w:w="846"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p>
        </w:tc>
        <w:tc>
          <w:tcPr>
            <w:tcW w:w="3780" w:type="dxa"/>
            <w:gridSpan w:val="2"/>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专业课程合计</w:t>
            </w:r>
          </w:p>
        </w:tc>
        <w:tc>
          <w:tcPr>
            <w:tcW w:w="5614" w:type="dxa"/>
            <w:gridSpan w:val="7"/>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1764</w:t>
            </w:r>
          </w:p>
        </w:tc>
      </w:tr>
      <w:tr w:rsidR="00A33124" w:rsidRPr="006C199D" w:rsidTr="004D07AF">
        <w:trPr>
          <w:cantSplit/>
          <w:trHeight w:val="494"/>
          <w:jc w:val="center"/>
        </w:trPr>
        <w:tc>
          <w:tcPr>
            <w:tcW w:w="846" w:type="dxa"/>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A33124" w:rsidRPr="006C199D" w:rsidRDefault="00A33124" w:rsidP="004D07AF">
            <w:pPr>
              <w:ind w:firstLineChars="0" w:firstLine="0"/>
              <w:rPr>
                <w:rFonts w:ascii="仿宋" w:hAnsi="仿宋"/>
                <w:szCs w:val="32"/>
              </w:rPr>
            </w:pPr>
          </w:p>
        </w:tc>
        <w:tc>
          <w:tcPr>
            <w:tcW w:w="3780" w:type="dxa"/>
            <w:gridSpan w:val="2"/>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A33124" w:rsidRPr="006C199D" w:rsidRDefault="00A33124" w:rsidP="004D07AF">
            <w:pPr>
              <w:ind w:firstLineChars="0" w:firstLine="0"/>
              <w:rPr>
                <w:rFonts w:ascii="仿宋" w:hAnsi="仿宋"/>
                <w:szCs w:val="32"/>
              </w:rPr>
            </w:pPr>
            <w:r>
              <w:rPr>
                <w:rFonts w:ascii="仿宋" w:hAnsi="仿宋" w:hint="eastAsia"/>
                <w:szCs w:val="32"/>
              </w:rPr>
              <w:t>顶岗实习</w:t>
            </w:r>
          </w:p>
        </w:tc>
        <w:tc>
          <w:tcPr>
            <w:tcW w:w="5614" w:type="dxa"/>
            <w:gridSpan w:val="7"/>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6C199D" w:rsidRDefault="00A33124" w:rsidP="004D07AF">
            <w:pPr>
              <w:ind w:firstLineChars="0" w:firstLine="0"/>
              <w:rPr>
                <w:rFonts w:ascii="仿宋" w:hAnsi="仿宋"/>
                <w:szCs w:val="32"/>
              </w:rPr>
            </w:pPr>
            <w:r>
              <w:rPr>
                <w:rFonts w:ascii="仿宋" w:hAnsi="仿宋" w:hint="eastAsia"/>
                <w:szCs w:val="32"/>
              </w:rPr>
              <w:t>540</w:t>
            </w:r>
          </w:p>
        </w:tc>
      </w:tr>
      <w:tr w:rsidR="004D07AF" w:rsidRPr="006C199D" w:rsidTr="004D07AF">
        <w:trPr>
          <w:cantSplit/>
          <w:trHeight w:val="519"/>
          <w:jc w:val="center"/>
        </w:trPr>
        <w:tc>
          <w:tcPr>
            <w:tcW w:w="4626" w:type="dxa"/>
            <w:gridSpan w:val="3"/>
            <w:tcBorders>
              <w:top w:val="single" w:sz="4" w:space="0" w:color="auto"/>
              <w:left w:val="single" w:sz="4"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4D07AF" w:rsidP="004D07AF">
            <w:pPr>
              <w:ind w:firstLineChars="0" w:firstLine="0"/>
              <w:rPr>
                <w:rFonts w:ascii="仿宋" w:hAnsi="仿宋"/>
                <w:szCs w:val="32"/>
              </w:rPr>
            </w:pPr>
            <w:r w:rsidRPr="006C199D">
              <w:rPr>
                <w:rFonts w:ascii="仿宋" w:hAnsi="仿宋" w:hint="eastAsia"/>
                <w:szCs w:val="32"/>
              </w:rPr>
              <w:t>总计</w:t>
            </w:r>
          </w:p>
        </w:tc>
        <w:tc>
          <w:tcPr>
            <w:tcW w:w="5614" w:type="dxa"/>
            <w:gridSpan w:val="7"/>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4D07AF" w:rsidRPr="006C199D" w:rsidRDefault="00A33124" w:rsidP="004D07AF">
            <w:pPr>
              <w:ind w:firstLineChars="0" w:firstLine="0"/>
              <w:rPr>
                <w:rFonts w:ascii="仿宋" w:hAnsi="仿宋"/>
                <w:szCs w:val="32"/>
              </w:rPr>
            </w:pPr>
            <w:r>
              <w:rPr>
                <w:rFonts w:ascii="仿宋" w:hAnsi="仿宋" w:hint="eastAsia"/>
                <w:szCs w:val="32"/>
              </w:rPr>
              <w:t>3060</w:t>
            </w:r>
          </w:p>
        </w:tc>
      </w:tr>
    </w:tbl>
    <w:p w:rsidR="006C199D" w:rsidRDefault="006C199D" w:rsidP="00B938D3">
      <w:pPr>
        <w:pStyle w:val="1"/>
      </w:pPr>
      <w:bookmarkStart w:id="369" w:name="_Toc17130158"/>
      <w:r>
        <w:rPr>
          <w:rFonts w:hint="eastAsia"/>
        </w:rPr>
        <w:t>八</w:t>
      </w:r>
      <w:r w:rsidR="004D07AF" w:rsidRPr="00F8563F">
        <w:rPr>
          <w:rFonts w:hint="eastAsia"/>
        </w:rPr>
        <w:t>、方案实施保障</w:t>
      </w:r>
      <w:bookmarkStart w:id="370" w:name="_Toc17130163"/>
      <w:bookmarkEnd w:id="369"/>
    </w:p>
    <w:p w:rsidR="004D07AF" w:rsidRPr="00F8563F" w:rsidRDefault="004D07AF" w:rsidP="009A4783">
      <w:pPr>
        <w:pStyle w:val="2"/>
      </w:pPr>
      <w:r w:rsidRPr="00F8563F">
        <w:rPr>
          <w:rFonts w:hint="eastAsia"/>
        </w:rPr>
        <w:t>（</w:t>
      </w:r>
      <w:r w:rsidR="006C199D">
        <w:rPr>
          <w:rFonts w:hint="eastAsia"/>
        </w:rPr>
        <w:t>一</w:t>
      </w:r>
      <w:r w:rsidRPr="00F8563F">
        <w:rPr>
          <w:rFonts w:hint="eastAsia"/>
        </w:rPr>
        <w:t>）师资队伍</w:t>
      </w:r>
      <w:bookmarkEnd w:id="370"/>
      <w:r w:rsidRPr="00F8563F">
        <w:rPr>
          <w:rFonts w:hint="eastAsia"/>
        </w:rPr>
        <w:t xml:space="preserve"> </w:t>
      </w:r>
    </w:p>
    <w:p w:rsidR="004D07AF" w:rsidRPr="00F8563F" w:rsidRDefault="004D07AF" w:rsidP="004D07AF">
      <w:pPr>
        <w:ind w:firstLine="640"/>
        <w:rPr>
          <w:rFonts w:ascii="仿宋" w:hAnsi="仿宋"/>
          <w:szCs w:val="32"/>
        </w:rPr>
      </w:pPr>
      <w:r w:rsidRPr="00F8563F">
        <w:rPr>
          <w:rFonts w:ascii="仿宋" w:hAnsi="仿宋" w:hint="eastAsia"/>
          <w:szCs w:val="32"/>
        </w:rPr>
        <w:t>为了确保人才培养方案的顺利实施，专业积极开展师资队伍建设，构建一支专业技能素养优秀、结构合理、相对稳定的高水</w:t>
      </w:r>
      <w:r w:rsidRPr="00F8563F">
        <w:rPr>
          <w:rFonts w:ascii="仿宋" w:hAnsi="仿宋" w:hint="eastAsia"/>
          <w:szCs w:val="32"/>
        </w:rPr>
        <w:lastRenderedPageBreak/>
        <w:t>平教师队伍。</w:t>
      </w:r>
    </w:p>
    <w:p w:rsidR="004D07AF" w:rsidRPr="00F8563F" w:rsidRDefault="004D07AF" w:rsidP="004D07AF">
      <w:pPr>
        <w:ind w:firstLine="640"/>
        <w:rPr>
          <w:rFonts w:ascii="仿宋" w:hAnsi="仿宋"/>
          <w:szCs w:val="32"/>
        </w:rPr>
      </w:pPr>
      <w:r w:rsidRPr="00F8563F">
        <w:rPr>
          <w:rFonts w:ascii="仿宋" w:hAnsi="仿宋" w:hint="eastAsia"/>
          <w:szCs w:val="32"/>
        </w:rPr>
        <w:t xml:space="preserve">（一）专业师资队伍 </w:t>
      </w:r>
    </w:p>
    <w:p w:rsidR="004D07AF" w:rsidRPr="00F8563F" w:rsidRDefault="004D07AF" w:rsidP="004D07AF">
      <w:pPr>
        <w:ind w:firstLine="640"/>
        <w:rPr>
          <w:rFonts w:ascii="仿宋" w:hAnsi="仿宋"/>
          <w:szCs w:val="32"/>
        </w:rPr>
      </w:pPr>
      <w:r w:rsidRPr="00F8563F">
        <w:rPr>
          <w:rFonts w:ascii="仿宋" w:hAnsi="仿宋" w:hint="eastAsia"/>
          <w:szCs w:val="32"/>
        </w:rPr>
        <w:t>1.本专业专任教师具有良好的师德和扎实的专业理论知识；具有中餐烹饪与膳食营养相关专业本科及以上学历、中等职业学校教师资格证书、高级</w:t>
      </w:r>
      <w:proofErr w:type="gramStart"/>
      <w:r w:rsidRPr="00F8563F">
        <w:rPr>
          <w:rFonts w:ascii="仿宋" w:hAnsi="仿宋" w:hint="eastAsia"/>
          <w:szCs w:val="32"/>
        </w:rPr>
        <w:t>营养师证或</w:t>
      </w:r>
      <w:proofErr w:type="gramEnd"/>
      <w:r w:rsidRPr="00F8563F">
        <w:rPr>
          <w:rFonts w:ascii="仿宋" w:hAnsi="仿宋" w:hint="eastAsia"/>
          <w:szCs w:val="32"/>
        </w:rPr>
        <w:t xml:space="preserve">高级以上烹调师证书。对本专业课程有较全面的了解，有企业工作经验或实践经历，能把握本专业前沿与技术，具备教学设计和实施能 力。 </w:t>
      </w:r>
    </w:p>
    <w:p w:rsidR="004D07AF" w:rsidRPr="00F8563F" w:rsidRDefault="004D07AF" w:rsidP="004D07AF">
      <w:pPr>
        <w:ind w:firstLine="640"/>
        <w:rPr>
          <w:rFonts w:ascii="仿宋" w:hAnsi="仿宋"/>
          <w:szCs w:val="32"/>
        </w:rPr>
      </w:pPr>
      <w:r w:rsidRPr="00F8563F">
        <w:rPr>
          <w:rFonts w:ascii="仿宋" w:hAnsi="仿宋"/>
          <w:szCs w:val="32"/>
        </w:rPr>
        <w:t>2.</w:t>
      </w:r>
      <w:r w:rsidRPr="00F8563F">
        <w:rPr>
          <w:rFonts w:ascii="仿宋" w:hAnsi="仿宋" w:hint="eastAsia"/>
          <w:szCs w:val="32"/>
        </w:rPr>
        <w:t>专任教师队伍中有河南省职教专家</w:t>
      </w:r>
      <w:r w:rsidRPr="00F8563F">
        <w:rPr>
          <w:rFonts w:ascii="仿宋" w:hAnsi="仿宋"/>
          <w:szCs w:val="32"/>
        </w:rPr>
        <w:t>1</w:t>
      </w:r>
      <w:r w:rsidRPr="00F8563F">
        <w:rPr>
          <w:rFonts w:ascii="仿宋" w:hAnsi="仿宋" w:hint="eastAsia"/>
          <w:szCs w:val="32"/>
        </w:rPr>
        <w:t>人，专业带头人</w:t>
      </w:r>
      <w:r w:rsidRPr="00F8563F">
        <w:rPr>
          <w:rFonts w:ascii="仿宋" w:hAnsi="仿宋"/>
          <w:szCs w:val="32"/>
        </w:rPr>
        <w:t>1</w:t>
      </w:r>
      <w:r w:rsidRPr="00F8563F">
        <w:rPr>
          <w:rFonts w:ascii="仿宋" w:hAnsi="仿宋" w:hint="eastAsia"/>
          <w:szCs w:val="32"/>
        </w:rPr>
        <w:t>名，专业带头人具有中式烹调</w:t>
      </w:r>
      <w:proofErr w:type="gramStart"/>
      <w:r w:rsidRPr="00F8563F">
        <w:rPr>
          <w:rFonts w:ascii="仿宋" w:hAnsi="仿宋" w:hint="eastAsia"/>
          <w:szCs w:val="32"/>
        </w:rPr>
        <w:t>师高级</w:t>
      </w:r>
      <w:proofErr w:type="gramEnd"/>
      <w:r w:rsidRPr="00F8563F">
        <w:rPr>
          <w:rFonts w:ascii="仿宋" w:hAnsi="仿宋" w:hint="eastAsia"/>
          <w:szCs w:val="32"/>
        </w:rPr>
        <w:t>技师证书、高级以上中式烹调</w:t>
      </w:r>
      <w:proofErr w:type="gramStart"/>
      <w:r w:rsidRPr="00F8563F">
        <w:rPr>
          <w:rFonts w:ascii="仿宋" w:hAnsi="仿宋" w:hint="eastAsia"/>
          <w:szCs w:val="32"/>
        </w:rPr>
        <w:t>师证职业</w:t>
      </w:r>
      <w:proofErr w:type="gramEnd"/>
      <w:r w:rsidRPr="00F8563F">
        <w:rPr>
          <w:rFonts w:ascii="仿宋" w:hAnsi="仿宋" w:hint="eastAsia"/>
          <w:szCs w:val="32"/>
        </w:rPr>
        <w:t>资格。本专业教师与专业学生数之比</w:t>
      </w:r>
      <w:r w:rsidRPr="00F8563F">
        <w:rPr>
          <w:rFonts w:ascii="仿宋" w:hAnsi="仿宋"/>
          <w:szCs w:val="32"/>
        </w:rPr>
        <w:t>1</w:t>
      </w:r>
      <w:r w:rsidRPr="00F8563F">
        <w:rPr>
          <w:rFonts w:ascii="仿宋" w:hAnsi="仿宋" w:hint="eastAsia"/>
          <w:szCs w:val="32"/>
        </w:rPr>
        <w:t>∶</w:t>
      </w:r>
      <w:r w:rsidRPr="00F8563F">
        <w:rPr>
          <w:rFonts w:ascii="仿宋" w:hAnsi="仿宋"/>
          <w:szCs w:val="32"/>
        </w:rPr>
        <w:t>18</w:t>
      </w:r>
      <w:r w:rsidRPr="00F8563F">
        <w:rPr>
          <w:rFonts w:ascii="仿宋" w:hAnsi="仿宋" w:hint="eastAsia"/>
          <w:szCs w:val="32"/>
        </w:rPr>
        <w:t>，具有中级以上职称者所占比例</w:t>
      </w:r>
      <w:r w:rsidRPr="00F8563F">
        <w:rPr>
          <w:rFonts w:ascii="仿宋" w:hAnsi="仿宋"/>
          <w:szCs w:val="32"/>
        </w:rPr>
        <w:t>64%</w:t>
      </w:r>
      <w:r w:rsidRPr="00F8563F">
        <w:rPr>
          <w:rFonts w:ascii="仿宋" w:hAnsi="仿宋" w:hint="eastAsia"/>
          <w:szCs w:val="32"/>
        </w:rPr>
        <w:t>，具有高级职称者比例为</w:t>
      </w:r>
      <w:r w:rsidRPr="00F8563F">
        <w:rPr>
          <w:rFonts w:ascii="仿宋" w:hAnsi="仿宋"/>
          <w:szCs w:val="32"/>
        </w:rPr>
        <w:t>26</w:t>
      </w:r>
      <w:r w:rsidRPr="00F8563F">
        <w:rPr>
          <w:rFonts w:ascii="仿宋" w:hAnsi="仿宋" w:hint="eastAsia"/>
          <w:szCs w:val="32"/>
        </w:rPr>
        <w:t xml:space="preserve">％。 </w:t>
      </w:r>
    </w:p>
    <w:p w:rsidR="004D07AF" w:rsidRPr="00F8563F" w:rsidRDefault="004D07AF" w:rsidP="004D07AF">
      <w:pPr>
        <w:ind w:firstLine="640"/>
        <w:rPr>
          <w:rFonts w:ascii="仿宋" w:hAnsi="仿宋"/>
          <w:szCs w:val="32"/>
        </w:rPr>
      </w:pPr>
      <w:r w:rsidRPr="00F8563F">
        <w:rPr>
          <w:rFonts w:ascii="仿宋" w:hAnsi="仿宋"/>
          <w:szCs w:val="32"/>
        </w:rPr>
        <w:t>3.</w:t>
      </w:r>
      <w:r w:rsidRPr="00F8563F">
        <w:rPr>
          <w:rFonts w:ascii="仿宋" w:hAnsi="仿宋" w:hint="eastAsia"/>
          <w:szCs w:val="32"/>
        </w:rPr>
        <w:t xml:space="preserve">专业设置的课程中的 </w:t>
      </w:r>
      <w:r w:rsidRPr="00F8563F">
        <w:rPr>
          <w:rFonts w:ascii="仿宋" w:hAnsi="仿宋"/>
          <w:szCs w:val="32"/>
        </w:rPr>
        <w:t>70%</w:t>
      </w:r>
      <w:r w:rsidRPr="00F8563F">
        <w:rPr>
          <w:rFonts w:ascii="仿宋" w:hAnsi="仿宋" w:hint="eastAsia"/>
          <w:szCs w:val="32"/>
        </w:rPr>
        <w:t>以上的授课任务由经过相关专业系统培训、具有中级以上职称和一定实践经验的专职教师担任。建立</w:t>
      </w:r>
      <w:r w:rsidRPr="00F8563F">
        <w:rPr>
          <w:rFonts w:ascii="仿宋" w:hAnsi="仿宋"/>
          <w:szCs w:val="32"/>
        </w:rPr>
        <w:t>“</w:t>
      </w:r>
      <w:r w:rsidRPr="00F8563F">
        <w:rPr>
          <w:rFonts w:ascii="仿宋" w:hAnsi="仿宋" w:hint="eastAsia"/>
          <w:szCs w:val="32"/>
        </w:rPr>
        <w:t>双师型</w:t>
      </w:r>
      <w:r w:rsidRPr="00F8563F">
        <w:rPr>
          <w:rFonts w:ascii="仿宋" w:hAnsi="仿宋"/>
          <w:szCs w:val="32"/>
        </w:rPr>
        <w:t>”</w:t>
      </w:r>
      <w:r w:rsidRPr="00F8563F">
        <w:rPr>
          <w:rFonts w:ascii="仿宋" w:hAnsi="仿宋" w:hint="eastAsia"/>
          <w:szCs w:val="32"/>
        </w:rPr>
        <w:t>专业教师团队，其中</w:t>
      </w:r>
      <w:r w:rsidRPr="00F8563F">
        <w:rPr>
          <w:rFonts w:ascii="仿宋" w:hAnsi="仿宋"/>
          <w:szCs w:val="32"/>
        </w:rPr>
        <w:t>“</w:t>
      </w:r>
      <w:r w:rsidRPr="00F8563F">
        <w:rPr>
          <w:rFonts w:ascii="仿宋" w:hAnsi="仿宋" w:hint="eastAsia"/>
          <w:szCs w:val="32"/>
        </w:rPr>
        <w:t>双师型</w:t>
      </w:r>
      <w:r w:rsidRPr="00F8563F">
        <w:rPr>
          <w:rFonts w:ascii="仿宋" w:hAnsi="仿宋"/>
          <w:szCs w:val="32"/>
        </w:rPr>
        <w:t>”</w:t>
      </w:r>
      <w:r w:rsidRPr="00F8563F">
        <w:rPr>
          <w:rFonts w:ascii="仿宋" w:hAnsi="仿宋" w:hint="eastAsia"/>
          <w:szCs w:val="32"/>
        </w:rPr>
        <w:t xml:space="preserve">教师占比 </w:t>
      </w:r>
      <w:r w:rsidRPr="00F8563F">
        <w:rPr>
          <w:rFonts w:ascii="仿宋" w:hAnsi="仿宋"/>
          <w:szCs w:val="32"/>
        </w:rPr>
        <w:t>56%</w:t>
      </w:r>
      <w:r w:rsidRPr="00F8563F">
        <w:rPr>
          <w:rFonts w:ascii="仿宋" w:hAnsi="仿宋" w:hint="eastAsia"/>
          <w:szCs w:val="32"/>
        </w:rPr>
        <w:t xml:space="preserve">。 </w:t>
      </w:r>
    </w:p>
    <w:p w:rsidR="004D07AF" w:rsidRPr="00F8563F" w:rsidRDefault="004D07AF" w:rsidP="004D07AF">
      <w:pPr>
        <w:ind w:firstLine="640"/>
        <w:rPr>
          <w:rFonts w:ascii="仿宋" w:hAnsi="仿宋"/>
          <w:szCs w:val="32"/>
        </w:rPr>
      </w:pPr>
      <w:r w:rsidRPr="00F8563F">
        <w:rPr>
          <w:rFonts w:ascii="仿宋" w:hAnsi="仿宋"/>
          <w:szCs w:val="32"/>
        </w:rPr>
        <w:t>4.</w:t>
      </w:r>
      <w:r w:rsidRPr="00F8563F">
        <w:rPr>
          <w:rFonts w:ascii="仿宋" w:hAnsi="仿宋" w:hint="eastAsia"/>
          <w:szCs w:val="32"/>
        </w:rPr>
        <w:t xml:space="preserve">根据专业教学需要，每学期聘请 </w:t>
      </w:r>
      <w:r w:rsidRPr="00F8563F">
        <w:rPr>
          <w:rFonts w:ascii="仿宋" w:hAnsi="仿宋"/>
          <w:szCs w:val="32"/>
        </w:rPr>
        <w:t xml:space="preserve">2-3 </w:t>
      </w:r>
      <w:r w:rsidRPr="00F8563F">
        <w:rPr>
          <w:rFonts w:ascii="仿宋" w:hAnsi="仿宋" w:hint="eastAsia"/>
          <w:szCs w:val="32"/>
        </w:rPr>
        <w:t xml:space="preserve">名兼职教师，其中行业企业兼职教师 </w:t>
      </w:r>
      <w:r w:rsidRPr="00F8563F">
        <w:rPr>
          <w:rFonts w:ascii="仿宋" w:hAnsi="仿宋"/>
          <w:szCs w:val="32"/>
        </w:rPr>
        <w:t xml:space="preserve">1 </w:t>
      </w:r>
      <w:r w:rsidRPr="00F8563F">
        <w:rPr>
          <w:rFonts w:ascii="仿宋" w:hAnsi="仿宋" w:hint="eastAsia"/>
          <w:szCs w:val="32"/>
        </w:rPr>
        <w:t xml:space="preserve">人，兼职专业教师具有本科以上学历和中级以上职称，从事与本专业相关的实践工作 </w:t>
      </w:r>
      <w:r w:rsidRPr="00F8563F">
        <w:rPr>
          <w:rFonts w:ascii="仿宋" w:hAnsi="仿宋"/>
          <w:szCs w:val="32"/>
        </w:rPr>
        <w:t xml:space="preserve">3 </w:t>
      </w:r>
      <w:r w:rsidRPr="00F8563F">
        <w:rPr>
          <w:rFonts w:ascii="仿宋" w:hAnsi="仿宋" w:hint="eastAsia"/>
          <w:szCs w:val="32"/>
        </w:rPr>
        <w:t xml:space="preserve">年以上。 </w:t>
      </w:r>
    </w:p>
    <w:p w:rsidR="004D07AF" w:rsidRPr="00F8563F" w:rsidRDefault="004D07AF" w:rsidP="009A4783">
      <w:pPr>
        <w:pStyle w:val="2"/>
      </w:pPr>
      <w:bookmarkStart w:id="371" w:name="_Toc17130164"/>
      <w:r w:rsidRPr="00F8563F">
        <w:rPr>
          <w:rFonts w:hint="eastAsia"/>
        </w:rPr>
        <w:t>（</w:t>
      </w:r>
      <w:r w:rsidR="006C199D">
        <w:rPr>
          <w:rFonts w:hint="eastAsia"/>
        </w:rPr>
        <w:t>二</w:t>
      </w:r>
      <w:r w:rsidRPr="00F8563F">
        <w:rPr>
          <w:rFonts w:hint="eastAsia"/>
        </w:rPr>
        <w:t>）</w:t>
      </w:r>
      <w:bookmarkEnd w:id="371"/>
      <w:r w:rsidR="006C199D">
        <w:rPr>
          <w:rFonts w:hint="eastAsia"/>
        </w:rPr>
        <w:t>教学设施</w:t>
      </w:r>
    </w:p>
    <w:p w:rsidR="004D07AF" w:rsidRPr="00F8563F" w:rsidRDefault="004D07AF" w:rsidP="004D07AF">
      <w:pPr>
        <w:ind w:firstLine="640"/>
        <w:rPr>
          <w:rFonts w:ascii="仿宋" w:hAnsi="仿宋"/>
          <w:szCs w:val="32"/>
        </w:rPr>
      </w:pPr>
      <w:r w:rsidRPr="00F8563F">
        <w:rPr>
          <w:rFonts w:ascii="仿宋" w:hAnsi="仿宋" w:hint="eastAsia"/>
          <w:szCs w:val="32"/>
        </w:rPr>
        <w:t>（1）专业实训空间：为使学生更快进入职业角色，更好地实施“任务引领”的教学模式和“双证融通”专业教学改革，并达到“学以致用”的要求，建设“高度仿真，先进实用”的中餐烹饪实训空间。由中西式烹饪实训室、</w:t>
      </w:r>
      <w:proofErr w:type="gramStart"/>
      <w:r w:rsidRPr="00F8563F">
        <w:rPr>
          <w:rFonts w:ascii="仿宋" w:hAnsi="仿宋" w:hint="eastAsia"/>
          <w:szCs w:val="32"/>
        </w:rPr>
        <w:t>切配实训</w:t>
      </w:r>
      <w:proofErr w:type="gramEnd"/>
      <w:r w:rsidRPr="00F8563F">
        <w:rPr>
          <w:rFonts w:ascii="仿宋" w:hAnsi="仿宋" w:hint="eastAsia"/>
          <w:szCs w:val="32"/>
        </w:rPr>
        <w:t>室、西点实训室、</w:t>
      </w:r>
      <w:r w:rsidRPr="00F8563F">
        <w:rPr>
          <w:rFonts w:ascii="仿宋" w:hAnsi="仿宋" w:hint="eastAsia"/>
          <w:szCs w:val="32"/>
        </w:rPr>
        <w:lastRenderedPageBreak/>
        <w:t>巧克力、糖艺、咖啡、艺术菜肴工作室，专业作品展示空间等组成。主要满足中餐烹饪专业各实训课程实践教学的需求，提供中餐烹饪各相关专业技能的训练和展示使用。实训</w:t>
      </w:r>
      <w:proofErr w:type="gramStart"/>
      <w:r w:rsidRPr="00F8563F">
        <w:rPr>
          <w:rFonts w:ascii="仿宋" w:hAnsi="仿宋" w:hint="eastAsia"/>
          <w:szCs w:val="32"/>
        </w:rPr>
        <w:t>体验馆应拥有</w:t>
      </w:r>
      <w:proofErr w:type="gramEnd"/>
      <w:r w:rsidRPr="00F8563F">
        <w:rPr>
          <w:rFonts w:ascii="仿宋" w:hAnsi="仿宋" w:hint="eastAsia"/>
          <w:szCs w:val="32"/>
        </w:rPr>
        <w:t>先进的烹饪设施、设备、布局合理，蕴含现代厨房生产和管理的概念，具有演示、多媒体教室、技能训练、模拟厨房生产、考核鉴定和竞赛等多种功能。</w:t>
      </w:r>
    </w:p>
    <w:p w:rsidR="004D07AF" w:rsidRDefault="004D07AF" w:rsidP="004D07AF">
      <w:pPr>
        <w:ind w:firstLine="640"/>
        <w:rPr>
          <w:rFonts w:ascii="仿宋" w:hAnsi="仿宋"/>
          <w:szCs w:val="32"/>
        </w:rPr>
      </w:pPr>
      <w:r w:rsidRPr="00F8563F">
        <w:rPr>
          <w:rFonts w:ascii="仿宋" w:hAnsi="仿宋" w:hint="eastAsia"/>
          <w:szCs w:val="32"/>
        </w:rPr>
        <w:t>（2）专业展示空间：为提高学生的创意能力和职业素养，中餐烹饪专业充分借鉴</w:t>
      </w:r>
      <w:proofErr w:type="gramStart"/>
      <w:r w:rsidRPr="00F8563F">
        <w:rPr>
          <w:rFonts w:ascii="仿宋" w:hAnsi="仿宋" w:hint="eastAsia"/>
          <w:szCs w:val="32"/>
        </w:rPr>
        <w:t>逸想秀</w:t>
      </w:r>
      <w:proofErr w:type="gramEnd"/>
      <w:r w:rsidRPr="00F8563F">
        <w:rPr>
          <w:rFonts w:ascii="仿宋" w:hAnsi="仿宋" w:hint="eastAsia"/>
          <w:szCs w:val="32"/>
        </w:rPr>
        <w:t>“展示橱窗”的展示模式，搭建专业展示空间，用于作品常态展示和主题作品展示，促使学生能以“学”致“用”；同时，专业根据作品展示活动的需要，适时优化展示空间布局，添置展示设备和材料，保障专业学生作品的展示活动。</w:t>
      </w:r>
    </w:p>
    <w:p w:rsidR="006C199D" w:rsidRPr="00997650" w:rsidRDefault="006C199D" w:rsidP="009A4783">
      <w:pPr>
        <w:pStyle w:val="2"/>
      </w:pPr>
      <w:r w:rsidRPr="00997650">
        <w:rPr>
          <w:rFonts w:hint="eastAsia"/>
        </w:rPr>
        <w:t>（三）教学资源</w:t>
      </w:r>
    </w:p>
    <w:p w:rsidR="006C199D" w:rsidRPr="008C5695" w:rsidRDefault="006C199D" w:rsidP="006C199D">
      <w:pPr>
        <w:ind w:firstLine="640"/>
        <w:rPr>
          <w:rFonts w:ascii="仿宋" w:hAnsi="仿宋"/>
          <w:szCs w:val="32"/>
        </w:rPr>
      </w:pPr>
      <w:r w:rsidRPr="008C5695">
        <w:rPr>
          <w:rFonts w:ascii="仿宋" w:hAnsi="仿宋" w:hint="eastAsia"/>
          <w:szCs w:val="32"/>
        </w:rPr>
        <w:t>1.课程资源：公共基础课程按照教育部及郑州市教委规定，选用国家规划教材；专业课程按照教育部和郑州市教委相关教学标准和专业教学改革要求，选自于音乐及学前教育专业“十三五”规划教材，同时结合本专业教学教材，配套课程标准、课程评价方案、讲义、多媒体课件、微课程等内容。</w:t>
      </w:r>
    </w:p>
    <w:p w:rsidR="006C199D" w:rsidRDefault="006C199D" w:rsidP="006C199D">
      <w:pPr>
        <w:ind w:firstLine="640"/>
        <w:rPr>
          <w:rFonts w:ascii="仿宋" w:hAnsi="仿宋"/>
          <w:szCs w:val="32"/>
        </w:rPr>
      </w:pPr>
      <w:r w:rsidRPr="008C5695">
        <w:rPr>
          <w:rFonts w:ascii="仿宋" w:hAnsi="仿宋" w:hint="eastAsia"/>
          <w:szCs w:val="32"/>
        </w:rPr>
        <w:t>2.教学环境：分为班级教室和专业实训室两部分，教室根据历年招生情况进行分配，专业实训室7间，2间舞蹈实训室，2间钢琴实训室,1间美术实训室，1间多功能幼儿教法实训室，1间幼儿园模拟教室。</w:t>
      </w:r>
    </w:p>
    <w:p w:rsidR="006C199D" w:rsidRPr="00997650" w:rsidRDefault="006C199D" w:rsidP="009A4783">
      <w:pPr>
        <w:pStyle w:val="2"/>
      </w:pPr>
      <w:r w:rsidRPr="00997650">
        <w:rPr>
          <w:rFonts w:hint="eastAsia"/>
        </w:rPr>
        <w:lastRenderedPageBreak/>
        <w:t>（四）教学方法</w:t>
      </w:r>
      <w:r w:rsidRPr="00997650">
        <w:rPr>
          <w:rFonts w:hint="eastAsia"/>
        </w:rPr>
        <w:tab/>
      </w:r>
    </w:p>
    <w:p w:rsidR="006C199D" w:rsidRPr="008C5695" w:rsidRDefault="006C199D" w:rsidP="006C199D">
      <w:pPr>
        <w:ind w:firstLine="640"/>
        <w:rPr>
          <w:rFonts w:ascii="仿宋" w:hAnsi="仿宋"/>
          <w:szCs w:val="32"/>
        </w:rPr>
      </w:pPr>
      <w:r w:rsidRPr="008C5695">
        <w:rPr>
          <w:rFonts w:ascii="仿宋" w:hAnsi="仿宋" w:hint="eastAsia"/>
          <w:szCs w:val="32"/>
        </w:rPr>
        <w:t>1.制定年度教学实施方案：专业应根据本方案，制定好每一学年具体的教学实施方案，其中应包括专业课程安排、人员安排、教学进度、保障措施等内容，并结合专业人才培养目标，</w:t>
      </w:r>
      <w:r w:rsidRPr="008C5695">
        <w:rPr>
          <w:rFonts w:ascii="仿宋" w:hAnsi="仿宋"/>
          <w:szCs w:val="32"/>
        </w:rPr>
        <w:t>全面落实相关内容和措施</w:t>
      </w:r>
      <w:r w:rsidRPr="008C5695">
        <w:rPr>
          <w:rFonts w:ascii="仿宋" w:hAnsi="仿宋" w:hint="eastAsia"/>
          <w:szCs w:val="32"/>
        </w:rPr>
        <w:t>。</w:t>
      </w:r>
    </w:p>
    <w:p w:rsidR="006C199D" w:rsidRPr="008C5695" w:rsidRDefault="006C199D" w:rsidP="006C199D">
      <w:pPr>
        <w:ind w:firstLine="640"/>
        <w:rPr>
          <w:rFonts w:ascii="仿宋" w:hAnsi="仿宋"/>
          <w:szCs w:val="32"/>
        </w:rPr>
      </w:pPr>
      <w:r w:rsidRPr="008C5695">
        <w:rPr>
          <w:rFonts w:ascii="仿宋" w:hAnsi="仿宋" w:hint="eastAsia"/>
          <w:szCs w:val="32"/>
        </w:rPr>
        <w:t>2.实施“任务引领式”专业教学改革：以技能鉴定考核为技能操作专业教学任务目标，并以此为引领，舞蹈</w:t>
      </w:r>
      <w:r w:rsidRPr="008C5695">
        <w:rPr>
          <w:rFonts w:ascii="仿宋" w:hAnsi="仿宋"/>
          <w:szCs w:val="32"/>
        </w:rPr>
        <w:t>、</w:t>
      </w:r>
      <w:r w:rsidRPr="008C5695">
        <w:rPr>
          <w:rFonts w:ascii="仿宋" w:hAnsi="仿宋" w:hint="eastAsia"/>
          <w:szCs w:val="32"/>
        </w:rPr>
        <w:t>钢琴、美术等</w:t>
      </w:r>
      <w:r w:rsidRPr="008C5695">
        <w:rPr>
          <w:rFonts w:ascii="仿宋" w:hAnsi="仿宋"/>
          <w:szCs w:val="32"/>
        </w:rPr>
        <w:t>专业</w:t>
      </w:r>
      <w:r w:rsidRPr="008C5695">
        <w:rPr>
          <w:rFonts w:ascii="仿宋" w:hAnsi="仿宋" w:hint="eastAsia"/>
          <w:szCs w:val="32"/>
        </w:rPr>
        <w:t>实践</w:t>
      </w:r>
      <w:r w:rsidRPr="008C5695">
        <w:rPr>
          <w:rFonts w:ascii="仿宋" w:hAnsi="仿宋"/>
          <w:szCs w:val="32"/>
        </w:rPr>
        <w:t>课程的</w:t>
      </w:r>
      <w:r w:rsidRPr="008C5695">
        <w:rPr>
          <w:rFonts w:ascii="仿宋" w:hAnsi="仿宋" w:hint="eastAsia"/>
          <w:szCs w:val="32"/>
        </w:rPr>
        <w:t>教学内容紧密围绕技能鉴定考核展开，夯实学生专业技能基础，提升学生专业技能水平；以技能大赛为任务目标，并以此为引领，各专业项目课程的教学内容围绕技能大赛展开，挖掘学生专业技能创意。</w:t>
      </w:r>
    </w:p>
    <w:p w:rsidR="006C199D" w:rsidRPr="00997650" w:rsidRDefault="006C199D" w:rsidP="009A4783">
      <w:pPr>
        <w:pStyle w:val="2"/>
      </w:pPr>
      <w:r w:rsidRPr="00997650">
        <w:rPr>
          <w:rFonts w:hint="eastAsia"/>
        </w:rPr>
        <w:t>（五）学习评价</w:t>
      </w:r>
    </w:p>
    <w:p w:rsidR="006C199D" w:rsidRPr="008C5695" w:rsidRDefault="006C199D" w:rsidP="006C199D">
      <w:pPr>
        <w:ind w:firstLine="640"/>
        <w:rPr>
          <w:rFonts w:ascii="仿宋" w:hAnsi="仿宋"/>
          <w:szCs w:val="32"/>
        </w:rPr>
      </w:pPr>
      <w:r w:rsidRPr="008C5695">
        <w:rPr>
          <w:rFonts w:ascii="仿宋" w:hAnsi="仿宋" w:hint="eastAsia"/>
          <w:szCs w:val="32"/>
        </w:rPr>
        <w:t>为体现专业培养目标和人才培养规格的水平和效果，专业应结合自身特质，完善学生学业综合评价。学业综合评价要以推进学生专业技能、创意能力和创意思维等综合职业能力和素养的提高为主旨，注重评价的整体性、发展性、过程性和先进性，体现出行动导向教学理念和先进的教育思想，能有效反映出学生的知识、能力、职业素养，达到“以评促学、以促评改”的目标。</w:t>
      </w:r>
    </w:p>
    <w:p w:rsidR="006C199D" w:rsidRPr="008C5695" w:rsidRDefault="006C199D" w:rsidP="006C199D">
      <w:pPr>
        <w:ind w:firstLine="640"/>
        <w:rPr>
          <w:rFonts w:ascii="仿宋" w:hAnsi="仿宋"/>
          <w:szCs w:val="32"/>
        </w:rPr>
      </w:pPr>
      <w:r w:rsidRPr="008C5695">
        <w:rPr>
          <w:rFonts w:ascii="仿宋" w:hAnsi="仿宋" w:hint="eastAsia"/>
          <w:szCs w:val="32"/>
        </w:rPr>
        <w:t>1.健全学生学业综合评价指标</w:t>
      </w:r>
    </w:p>
    <w:p w:rsidR="006C199D" w:rsidRPr="008C5695" w:rsidRDefault="006C199D" w:rsidP="006C199D">
      <w:pPr>
        <w:ind w:firstLine="640"/>
        <w:rPr>
          <w:rFonts w:ascii="仿宋" w:hAnsi="仿宋"/>
          <w:szCs w:val="32"/>
        </w:rPr>
      </w:pPr>
      <w:r w:rsidRPr="008C5695">
        <w:rPr>
          <w:rFonts w:ascii="仿宋" w:hAnsi="仿宋" w:hint="eastAsia"/>
          <w:szCs w:val="32"/>
        </w:rPr>
        <w:t>建立音乐（学前教育方向）专业学生学业的多元化评价方式，建立起多元评价机制，使学生在多元评价中得到激励，促进本专业学生个体的职业能力发展。以知识技能、学习态度、合作能力、</w:t>
      </w:r>
      <w:r w:rsidRPr="008C5695">
        <w:rPr>
          <w:rFonts w:ascii="仿宋" w:hAnsi="仿宋" w:hint="eastAsia"/>
          <w:szCs w:val="32"/>
        </w:rPr>
        <w:lastRenderedPageBreak/>
        <w:t>发展能力作为评价内容；以学习轨迹评价、基于展示任务评价等作为评价形式的探索，其根本目的在于促进学生的成长，发展学生的职业能力，课题的研究很好地实现了这个目的。学生访谈显示出他们确实从中收获自信与经验，从而提升他们的综合能力。</w:t>
      </w:r>
    </w:p>
    <w:p w:rsidR="006C199D" w:rsidRPr="008C5695" w:rsidRDefault="006C199D" w:rsidP="006C199D">
      <w:pPr>
        <w:ind w:firstLine="640"/>
        <w:rPr>
          <w:rFonts w:ascii="仿宋" w:hAnsi="仿宋"/>
          <w:szCs w:val="32"/>
        </w:rPr>
      </w:pPr>
      <w:r w:rsidRPr="008C5695">
        <w:rPr>
          <w:rFonts w:ascii="仿宋" w:hAnsi="仿宋" w:hint="eastAsia"/>
          <w:szCs w:val="32"/>
        </w:rPr>
        <w:t>2.完善专业评价方案</w:t>
      </w:r>
    </w:p>
    <w:p w:rsidR="006C199D" w:rsidRPr="008C5695" w:rsidRDefault="006C199D" w:rsidP="006C199D">
      <w:pPr>
        <w:ind w:firstLine="640"/>
        <w:rPr>
          <w:rFonts w:ascii="仿宋" w:hAnsi="仿宋"/>
          <w:szCs w:val="32"/>
        </w:rPr>
      </w:pPr>
      <w:r w:rsidRPr="008C5695">
        <w:rPr>
          <w:rFonts w:ascii="仿宋" w:hAnsi="仿宋" w:hint="eastAsia"/>
          <w:szCs w:val="32"/>
        </w:rPr>
        <w:t>根据专业集群课程评价方案指导意见，本专业将结合专业课程标准，通过在校企合作中用人单位对人才的实际需求，以校本课程建设为突破口，制定并完善专业课程设置及课程评价方案，通过以点带面的方式，完善所有专业课程的评价方案，推进专业的评价建设。</w:t>
      </w:r>
    </w:p>
    <w:p w:rsidR="006C199D" w:rsidRPr="008C5695" w:rsidRDefault="006C199D" w:rsidP="009A4783">
      <w:pPr>
        <w:pStyle w:val="2"/>
      </w:pPr>
      <w:r w:rsidRPr="008C5695">
        <w:rPr>
          <w:rFonts w:hint="eastAsia"/>
        </w:rPr>
        <w:t>（</w:t>
      </w:r>
      <w:r w:rsidRPr="00997650">
        <w:rPr>
          <w:rFonts w:hint="eastAsia"/>
        </w:rPr>
        <w:t>六）质量管理</w:t>
      </w:r>
    </w:p>
    <w:p w:rsidR="006C199D" w:rsidRPr="002A0C52" w:rsidRDefault="006C199D" w:rsidP="006C199D">
      <w:pPr>
        <w:ind w:firstLine="640"/>
        <w:rPr>
          <w:rFonts w:ascii="仿宋" w:hAnsi="仿宋"/>
        </w:rPr>
      </w:pPr>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6C199D" w:rsidRPr="002A0C52" w:rsidRDefault="006C199D" w:rsidP="006C199D">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6C199D" w:rsidRPr="002A0C52" w:rsidRDefault="006C199D" w:rsidP="006C199D">
      <w:pPr>
        <w:ind w:firstLine="640"/>
        <w:rPr>
          <w:rFonts w:ascii="仿宋" w:hAnsi="仿宋"/>
        </w:rPr>
      </w:pPr>
      <w:r w:rsidRPr="002A0C52">
        <w:rPr>
          <w:rFonts w:ascii="仿宋" w:hAnsi="仿宋" w:hint="eastAsia"/>
        </w:rPr>
        <w:t>3.制定系统完善的工作制度，加强对学生管理、行政管理、</w:t>
      </w:r>
      <w:r w:rsidRPr="002A0C52">
        <w:rPr>
          <w:rFonts w:ascii="仿宋" w:hAnsi="仿宋" w:hint="eastAsia"/>
        </w:rPr>
        <w:lastRenderedPageBreak/>
        <w:t>招生就业管理的质量建设。采取科学现代化的管理手段，提高管理质量和工作效率。</w:t>
      </w:r>
    </w:p>
    <w:p w:rsidR="006C199D" w:rsidRPr="002A0C52" w:rsidRDefault="006C199D" w:rsidP="006C199D">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F118C5" w:rsidRPr="00F118C5" w:rsidRDefault="006C199D" w:rsidP="00B938D3">
      <w:pPr>
        <w:pStyle w:val="1"/>
      </w:pPr>
      <w:r>
        <w:rPr>
          <w:rFonts w:hint="eastAsia"/>
        </w:rPr>
        <w:t>九、</w:t>
      </w:r>
      <w:r w:rsidR="00F118C5" w:rsidRPr="00F118C5">
        <w:rPr>
          <w:rFonts w:hint="eastAsia"/>
        </w:rPr>
        <w:t>毕业要求</w:t>
      </w:r>
    </w:p>
    <w:p w:rsidR="00F118C5" w:rsidRPr="00F118C5" w:rsidRDefault="00F118C5" w:rsidP="00F118C5">
      <w:pPr>
        <w:ind w:firstLine="640"/>
        <w:rPr>
          <w:rFonts w:ascii="仿宋" w:hAnsi="仿宋"/>
        </w:rPr>
      </w:pPr>
      <w:r w:rsidRPr="00F118C5">
        <w:rPr>
          <w:rFonts w:ascii="仿宋" w:hAnsi="仿宋" w:hint="eastAsia"/>
        </w:rPr>
        <w:t>本专业学生必须修完本方案规定的全部教学环节，学习课程全部考试合格，本专业毕业生应具有以下职业素养（职业道德和产业文化素养）、专业知识和技能：</w:t>
      </w:r>
    </w:p>
    <w:p w:rsidR="00F118C5" w:rsidRPr="00F118C5" w:rsidRDefault="00F118C5" w:rsidP="00F118C5">
      <w:pPr>
        <w:ind w:firstLine="640"/>
        <w:rPr>
          <w:rFonts w:ascii="仿宋" w:hAnsi="仿宋"/>
        </w:rPr>
      </w:pPr>
      <w:r w:rsidRPr="00F118C5">
        <w:rPr>
          <w:rFonts w:ascii="仿宋" w:hAnsi="仿宋" w:hint="eastAsia"/>
        </w:rPr>
        <w:t>（一）技能要求：按照课程标准规定的技能项目，每项技能均需达到合格以上。</w:t>
      </w:r>
    </w:p>
    <w:p w:rsidR="00F118C5" w:rsidRPr="00F118C5" w:rsidRDefault="00F118C5" w:rsidP="00F118C5">
      <w:pPr>
        <w:ind w:firstLine="640"/>
        <w:rPr>
          <w:rFonts w:ascii="仿宋" w:hAnsi="仿宋"/>
        </w:rPr>
      </w:pPr>
      <w:r w:rsidRPr="00F118C5">
        <w:rPr>
          <w:rFonts w:ascii="仿宋" w:hAnsi="仿宋" w:hint="eastAsia"/>
        </w:rPr>
        <w:t>（二）技能证书要求：在毕业前，要求考取</w:t>
      </w:r>
      <w:r>
        <w:rPr>
          <w:rFonts w:ascii="仿宋" w:hAnsi="仿宋" w:hint="eastAsia"/>
        </w:rPr>
        <w:t>本</w:t>
      </w:r>
      <w:r w:rsidRPr="00F118C5">
        <w:rPr>
          <w:rFonts w:ascii="仿宋" w:hAnsi="仿宋" w:hint="eastAsia"/>
        </w:rPr>
        <w:t>专业相关技能证书1个或1个以上职业资格证书。</w:t>
      </w:r>
    </w:p>
    <w:p w:rsidR="004D07AF" w:rsidRPr="00F118C5" w:rsidRDefault="004D07AF" w:rsidP="004D07AF">
      <w:pPr>
        <w:ind w:firstLineChars="0" w:firstLine="0"/>
        <w:rPr>
          <w:rFonts w:ascii="仿宋" w:hAnsi="仿宋"/>
          <w:sz w:val="28"/>
          <w:szCs w:val="28"/>
        </w:rPr>
      </w:pPr>
    </w:p>
    <w:p w:rsidR="006C199D" w:rsidRDefault="006C199D" w:rsidP="00377F31">
      <w:pPr>
        <w:pStyle w:val="3"/>
      </w:pPr>
      <w:bookmarkStart w:id="372" w:name="_Toc17130166"/>
    </w:p>
    <w:p w:rsidR="006C199D" w:rsidRDefault="006C199D" w:rsidP="00377F31">
      <w:pPr>
        <w:pStyle w:val="3"/>
      </w:pPr>
    </w:p>
    <w:p w:rsidR="006C199D" w:rsidRDefault="006C199D" w:rsidP="006C199D">
      <w:pPr>
        <w:ind w:firstLine="640"/>
      </w:pPr>
    </w:p>
    <w:p w:rsidR="006C199D" w:rsidRPr="006C199D" w:rsidRDefault="006C199D" w:rsidP="006C199D">
      <w:pPr>
        <w:ind w:firstLine="640"/>
      </w:pPr>
    </w:p>
    <w:p w:rsidR="004D07AF" w:rsidRDefault="004D07AF" w:rsidP="00377F31">
      <w:pPr>
        <w:pStyle w:val="3"/>
      </w:pPr>
      <w:r>
        <w:rPr>
          <w:rFonts w:hint="eastAsia"/>
        </w:rPr>
        <w:lastRenderedPageBreak/>
        <w:t>郑州时代科技中等专业学校</w:t>
      </w:r>
      <w:bookmarkEnd w:id="372"/>
    </w:p>
    <w:p w:rsidR="004D07AF" w:rsidRDefault="004D07AF" w:rsidP="00377F31">
      <w:pPr>
        <w:pStyle w:val="3"/>
      </w:pPr>
      <w:bookmarkStart w:id="373" w:name="_Toc17130167"/>
      <w:r>
        <w:rPr>
          <w:rFonts w:hint="eastAsia"/>
        </w:rPr>
        <w:t>音乐（学前教育）专业人才培养方案</w:t>
      </w:r>
      <w:bookmarkEnd w:id="373"/>
    </w:p>
    <w:p w:rsidR="004D07AF" w:rsidRPr="004E3817" w:rsidRDefault="004D07AF" w:rsidP="004D07AF">
      <w:pPr>
        <w:ind w:firstLineChars="0" w:firstLine="0"/>
        <w:jc w:val="center"/>
        <w:rPr>
          <w:rFonts w:asciiTheme="majorEastAsia" w:eastAsiaTheme="majorEastAsia" w:hAnsiTheme="majorEastAsia"/>
          <w:b/>
          <w:sz w:val="44"/>
          <w:szCs w:val="44"/>
        </w:rPr>
      </w:pPr>
    </w:p>
    <w:p w:rsidR="004D07AF" w:rsidRPr="008C793D" w:rsidRDefault="004D07AF" w:rsidP="00B938D3">
      <w:pPr>
        <w:pStyle w:val="1"/>
      </w:pPr>
      <w:bookmarkStart w:id="374" w:name="_Toc17130168"/>
      <w:r w:rsidRPr="008C793D">
        <w:rPr>
          <w:rFonts w:hint="eastAsia"/>
        </w:rPr>
        <w:t>一、专业名称</w:t>
      </w:r>
      <w:bookmarkEnd w:id="374"/>
      <w:r w:rsidR="00377F31">
        <w:rPr>
          <w:rFonts w:hint="eastAsia"/>
        </w:rPr>
        <w:t>及代码</w:t>
      </w:r>
    </w:p>
    <w:p w:rsidR="004D07AF" w:rsidRPr="008C5695" w:rsidRDefault="004D07AF" w:rsidP="00A33124">
      <w:pPr>
        <w:ind w:firstLine="640"/>
        <w:rPr>
          <w:rFonts w:ascii="仿宋" w:hAnsi="仿宋"/>
          <w:szCs w:val="32"/>
        </w:rPr>
      </w:pPr>
      <w:r w:rsidRPr="008C5695">
        <w:rPr>
          <w:rFonts w:ascii="仿宋" w:hAnsi="仿宋" w:hint="eastAsia"/>
          <w:szCs w:val="32"/>
        </w:rPr>
        <w:t>专业名称：音乐专业（学前教育方向）</w:t>
      </w:r>
    </w:p>
    <w:p w:rsidR="004D07AF" w:rsidRPr="008C5695" w:rsidRDefault="004D07AF" w:rsidP="00A33124">
      <w:pPr>
        <w:ind w:firstLine="640"/>
        <w:rPr>
          <w:rFonts w:ascii="仿宋" w:hAnsi="仿宋"/>
          <w:szCs w:val="32"/>
        </w:rPr>
      </w:pPr>
      <w:r w:rsidRPr="008C5695">
        <w:rPr>
          <w:rFonts w:ascii="仿宋" w:hAnsi="仿宋" w:hint="eastAsia"/>
          <w:szCs w:val="32"/>
        </w:rPr>
        <w:t>专业代码：140800</w:t>
      </w:r>
    </w:p>
    <w:p w:rsidR="004D07AF" w:rsidRPr="008C793D" w:rsidRDefault="004D07AF" w:rsidP="00B938D3">
      <w:pPr>
        <w:pStyle w:val="1"/>
      </w:pPr>
      <w:bookmarkStart w:id="375" w:name="_Toc17130169"/>
      <w:r w:rsidRPr="008C793D">
        <w:rPr>
          <w:rFonts w:hint="eastAsia"/>
        </w:rPr>
        <w:t>二、入学要求</w:t>
      </w:r>
      <w:bookmarkEnd w:id="375"/>
    </w:p>
    <w:p w:rsidR="004D07AF" w:rsidRPr="008C5695" w:rsidRDefault="004D07AF" w:rsidP="004D07AF">
      <w:pPr>
        <w:ind w:firstLine="640"/>
        <w:rPr>
          <w:rFonts w:ascii="仿宋" w:hAnsi="仿宋"/>
          <w:szCs w:val="32"/>
        </w:rPr>
      </w:pPr>
      <w:r w:rsidRPr="008C5695">
        <w:rPr>
          <w:rFonts w:ascii="仿宋" w:hAnsi="仿宋" w:hint="eastAsia"/>
          <w:szCs w:val="32"/>
        </w:rPr>
        <w:t>初中毕业生或同等学历者</w:t>
      </w:r>
    </w:p>
    <w:p w:rsidR="004D07AF" w:rsidRPr="004E3817" w:rsidRDefault="004D07AF" w:rsidP="00B938D3">
      <w:pPr>
        <w:pStyle w:val="1"/>
      </w:pPr>
      <w:bookmarkStart w:id="376" w:name="_Toc17130170"/>
      <w:r w:rsidRPr="004E3817">
        <w:rPr>
          <w:rFonts w:hint="eastAsia"/>
        </w:rPr>
        <w:t>三、修业年限</w:t>
      </w:r>
      <w:bookmarkEnd w:id="376"/>
    </w:p>
    <w:p w:rsidR="004D07AF" w:rsidRPr="008C5695" w:rsidRDefault="004D07AF" w:rsidP="004D07AF">
      <w:pPr>
        <w:ind w:firstLine="640"/>
        <w:rPr>
          <w:rFonts w:ascii="仿宋" w:hAnsi="仿宋"/>
          <w:szCs w:val="32"/>
        </w:rPr>
      </w:pPr>
      <w:r w:rsidRPr="008C5695">
        <w:rPr>
          <w:rFonts w:ascii="仿宋" w:hAnsi="仿宋" w:hint="eastAsia"/>
          <w:szCs w:val="32"/>
        </w:rPr>
        <w:t>三年</w:t>
      </w:r>
    </w:p>
    <w:p w:rsidR="004D07AF" w:rsidRPr="008C793D" w:rsidRDefault="004D07AF" w:rsidP="00B938D3">
      <w:pPr>
        <w:pStyle w:val="1"/>
      </w:pPr>
      <w:bookmarkStart w:id="377" w:name="_Toc17130171"/>
      <w:r w:rsidRPr="008C793D">
        <w:rPr>
          <w:rFonts w:hint="eastAsia"/>
        </w:rPr>
        <w:t>四、职业面向</w:t>
      </w:r>
      <w:bookmarkEnd w:id="377"/>
    </w:p>
    <w:p w:rsidR="004D07AF" w:rsidRDefault="004D07AF" w:rsidP="004D07AF">
      <w:pPr>
        <w:ind w:firstLineChars="0" w:firstLine="0"/>
        <w:rPr>
          <w:rFonts w:ascii="仿宋" w:hAnsi="仿宋"/>
          <w:szCs w:val="32"/>
        </w:rPr>
      </w:pPr>
      <w:r w:rsidRPr="008C5695">
        <w:rPr>
          <w:rFonts w:ascii="仿宋" w:hAnsi="仿宋" w:hint="eastAsia"/>
          <w:szCs w:val="32"/>
        </w:rPr>
        <w:t>（</w:t>
      </w:r>
      <w:r w:rsidR="006C199D">
        <w:rPr>
          <w:rFonts w:ascii="仿宋" w:hAnsi="仿宋" w:hint="eastAsia"/>
          <w:szCs w:val="32"/>
        </w:rPr>
        <w:t>一</w:t>
      </w:r>
      <w:r w:rsidRPr="008C5695">
        <w:rPr>
          <w:rFonts w:ascii="仿宋" w:hAnsi="仿宋" w:hint="eastAsia"/>
          <w:szCs w:val="32"/>
        </w:rPr>
        <w:t>）就业方向</w:t>
      </w:r>
    </w:p>
    <w:p w:rsidR="004D07AF" w:rsidRPr="008C5695" w:rsidRDefault="004D07AF" w:rsidP="004D07AF">
      <w:pPr>
        <w:ind w:firstLine="640"/>
        <w:rPr>
          <w:rFonts w:ascii="仿宋" w:hAnsi="仿宋"/>
          <w:szCs w:val="32"/>
        </w:rPr>
      </w:pPr>
      <w:r w:rsidRPr="008C5695">
        <w:rPr>
          <w:rFonts w:ascii="仿宋" w:hAnsi="仿宋" w:hint="eastAsia"/>
          <w:szCs w:val="32"/>
        </w:rPr>
        <w:t>毕业生面向音乐培训机构，幼儿园，早教机构，婴幼儿产品研发</w:t>
      </w:r>
    </w:p>
    <w:p w:rsidR="004D07AF" w:rsidRPr="008C5695" w:rsidRDefault="004D07AF" w:rsidP="004D07AF">
      <w:pPr>
        <w:ind w:firstLineChars="0" w:firstLine="0"/>
        <w:rPr>
          <w:rFonts w:ascii="仿宋" w:hAnsi="仿宋"/>
          <w:szCs w:val="32"/>
        </w:rPr>
      </w:pPr>
      <w:r w:rsidRPr="008C5695">
        <w:rPr>
          <w:rFonts w:ascii="仿宋" w:hAnsi="仿宋" w:hint="eastAsia"/>
          <w:szCs w:val="32"/>
        </w:rPr>
        <w:t>（</w:t>
      </w:r>
      <w:r w:rsidR="006C199D">
        <w:rPr>
          <w:rFonts w:ascii="仿宋" w:hAnsi="仿宋" w:hint="eastAsia"/>
          <w:szCs w:val="32"/>
        </w:rPr>
        <w:t>二</w:t>
      </w:r>
      <w:r w:rsidRPr="008C5695">
        <w:rPr>
          <w:rFonts w:ascii="仿宋" w:hAnsi="仿宋" w:hint="eastAsia"/>
          <w:szCs w:val="32"/>
        </w:rPr>
        <w:t>）主要职位类别</w:t>
      </w:r>
    </w:p>
    <w:p w:rsidR="004D07AF" w:rsidRPr="008C5695" w:rsidRDefault="00A33124" w:rsidP="004D07AF">
      <w:pPr>
        <w:ind w:firstLineChars="0" w:firstLine="0"/>
        <w:rPr>
          <w:rFonts w:ascii="仿宋" w:hAnsi="仿宋"/>
          <w:szCs w:val="32"/>
        </w:rPr>
      </w:pPr>
      <w:r>
        <w:rPr>
          <w:rFonts w:ascii="仿宋" w:hAnsi="仿宋" w:hint="eastAsia"/>
          <w:szCs w:val="32"/>
        </w:rPr>
        <w:t xml:space="preserve">    </w:t>
      </w:r>
      <w:r w:rsidR="004D07AF" w:rsidRPr="008C5695">
        <w:rPr>
          <w:rFonts w:ascii="仿宋" w:hAnsi="仿宋" w:hint="eastAsia"/>
          <w:szCs w:val="32"/>
        </w:rPr>
        <w:t>音乐教师、幼儿教师、托幼机构亲子老师、育婴员等工作岗位。</w:t>
      </w:r>
    </w:p>
    <w:p w:rsidR="004D07AF" w:rsidRPr="008C5695" w:rsidRDefault="004D07AF" w:rsidP="004D07AF">
      <w:pPr>
        <w:ind w:firstLineChars="0" w:firstLine="0"/>
        <w:rPr>
          <w:rFonts w:ascii="仿宋" w:hAnsi="仿宋"/>
          <w:szCs w:val="32"/>
        </w:rPr>
      </w:pPr>
      <w:r w:rsidRPr="008C5695">
        <w:rPr>
          <w:rFonts w:ascii="仿宋" w:hAnsi="仿宋" w:hint="eastAsia"/>
          <w:szCs w:val="32"/>
        </w:rPr>
        <w:t>（</w:t>
      </w:r>
      <w:r w:rsidR="006C199D">
        <w:rPr>
          <w:rFonts w:ascii="仿宋" w:hAnsi="仿宋" w:hint="eastAsia"/>
          <w:szCs w:val="32"/>
        </w:rPr>
        <w:t>三</w:t>
      </w:r>
      <w:r w:rsidRPr="008C5695">
        <w:rPr>
          <w:rFonts w:ascii="仿宋" w:hAnsi="仿宋" w:hint="eastAsia"/>
          <w:szCs w:val="32"/>
        </w:rPr>
        <w:t>）职业技能等级证书</w:t>
      </w:r>
    </w:p>
    <w:tbl>
      <w:tblPr>
        <w:tblW w:w="8588"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2"/>
        <w:gridCol w:w="1985"/>
        <w:gridCol w:w="2551"/>
        <w:gridCol w:w="1089"/>
        <w:gridCol w:w="612"/>
        <w:gridCol w:w="1259"/>
      </w:tblGrid>
      <w:tr w:rsidR="004D07AF" w:rsidRPr="008C5695" w:rsidTr="004D07AF">
        <w:trPr>
          <w:trHeight w:val="624"/>
          <w:jc w:val="center"/>
        </w:trPr>
        <w:tc>
          <w:tcPr>
            <w:tcW w:w="1092"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序号</w:t>
            </w:r>
          </w:p>
        </w:tc>
        <w:tc>
          <w:tcPr>
            <w:tcW w:w="1985"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职业资格名称</w:t>
            </w:r>
          </w:p>
        </w:tc>
        <w:tc>
          <w:tcPr>
            <w:tcW w:w="2551"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颁证单位</w:t>
            </w:r>
          </w:p>
        </w:tc>
        <w:tc>
          <w:tcPr>
            <w:tcW w:w="1089"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等级</w:t>
            </w:r>
          </w:p>
        </w:tc>
        <w:tc>
          <w:tcPr>
            <w:tcW w:w="612"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要求</w:t>
            </w:r>
          </w:p>
        </w:tc>
        <w:tc>
          <w:tcPr>
            <w:tcW w:w="1259"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取证时间</w:t>
            </w:r>
          </w:p>
        </w:tc>
      </w:tr>
      <w:tr w:rsidR="004D07AF" w:rsidRPr="008C5695" w:rsidTr="004D07AF">
        <w:trPr>
          <w:trHeight w:val="556"/>
          <w:jc w:val="center"/>
        </w:trPr>
        <w:tc>
          <w:tcPr>
            <w:tcW w:w="1092"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1</w:t>
            </w:r>
          </w:p>
        </w:tc>
        <w:tc>
          <w:tcPr>
            <w:tcW w:w="1985"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钢琴考级</w:t>
            </w:r>
          </w:p>
        </w:tc>
        <w:tc>
          <w:tcPr>
            <w:tcW w:w="2551"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河南省音乐家协会</w:t>
            </w:r>
          </w:p>
        </w:tc>
        <w:tc>
          <w:tcPr>
            <w:tcW w:w="1089"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三级</w:t>
            </w:r>
          </w:p>
        </w:tc>
        <w:tc>
          <w:tcPr>
            <w:tcW w:w="612"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必考</w:t>
            </w:r>
          </w:p>
        </w:tc>
        <w:tc>
          <w:tcPr>
            <w:tcW w:w="1259"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第五学期</w:t>
            </w:r>
          </w:p>
        </w:tc>
      </w:tr>
    </w:tbl>
    <w:p w:rsidR="004D07AF" w:rsidRDefault="004D07AF" w:rsidP="004D07AF">
      <w:pPr>
        <w:ind w:firstLineChars="0" w:firstLine="0"/>
        <w:rPr>
          <w:rFonts w:ascii="仿宋" w:hAnsi="仿宋"/>
          <w:sz w:val="28"/>
          <w:szCs w:val="28"/>
        </w:rPr>
      </w:pPr>
    </w:p>
    <w:tbl>
      <w:tblPr>
        <w:tblW w:w="8588"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4"/>
        <w:gridCol w:w="1867"/>
        <w:gridCol w:w="2721"/>
        <w:gridCol w:w="1365"/>
        <w:gridCol w:w="794"/>
        <w:gridCol w:w="1077"/>
      </w:tblGrid>
      <w:tr w:rsidR="004D07AF" w:rsidRPr="008C5695" w:rsidTr="004D07AF">
        <w:trPr>
          <w:trHeight w:val="556"/>
          <w:jc w:val="center"/>
        </w:trPr>
        <w:tc>
          <w:tcPr>
            <w:tcW w:w="764"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2</w:t>
            </w:r>
          </w:p>
        </w:tc>
        <w:tc>
          <w:tcPr>
            <w:tcW w:w="1867"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普通话证</w:t>
            </w:r>
          </w:p>
        </w:tc>
        <w:tc>
          <w:tcPr>
            <w:tcW w:w="2721"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河南省语言文字工作委员会</w:t>
            </w:r>
          </w:p>
        </w:tc>
        <w:tc>
          <w:tcPr>
            <w:tcW w:w="1365"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二级乙等以上</w:t>
            </w:r>
          </w:p>
        </w:tc>
        <w:tc>
          <w:tcPr>
            <w:tcW w:w="794"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必考</w:t>
            </w:r>
          </w:p>
        </w:tc>
        <w:tc>
          <w:tcPr>
            <w:tcW w:w="1077"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第四学期</w:t>
            </w:r>
          </w:p>
        </w:tc>
      </w:tr>
      <w:tr w:rsidR="004D07AF" w:rsidRPr="008C5695" w:rsidTr="004D07AF">
        <w:trPr>
          <w:trHeight w:val="556"/>
          <w:jc w:val="center"/>
        </w:trPr>
        <w:tc>
          <w:tcPr>
            <w:tcW w:w="764"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3</w:t>
            </w:r>
          </w:p>
        </w:tc>
        <w:tc>
          <w:tcPr>
            <w:tcW w:w="1867"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育婴员</w:t>
            </w:r>
          </w:p>
        </w:tc>
        <w:tc>
          <w:tcPr>
            <w:tcW w:w="2721" w:type="dxa"/>
            <w:tcMar>
              <w:top w:w="0" w:type="dxa"/>
              <w:left w:w="108" w:type="dxa"/>
              <w:bottom w:w="0" w:type="dxa"/>
              <w:right w:w="108" w:type="dxa"/>
            </w:tcMar>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国家劳动与社会保障局</w:t>
            </w:r>
          </w:p>
        </w:tc>
        <w:tc>
          <w:tcPr>
            <w:tcW w:w="1365"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初级</w:t>
            </w:r>
          </w:p>
        </w:tc>
        <w:tc>
          <w:tcPr>
            <w:tcW w:w="794"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必考</w:t>
            </w:r>
          </w:p>
        </w:tc>
        <w:tc>
          <w:tcPr>
            <w:tcW w:w="1077" w:type="dxa"/>
            <w:vAlign w:val="center"/>
          </w:tcPr>
          <w:p w:rsidR="004D07AF" w:rsidRPr="008C5695" w:rsidRDefault="004D07AF" w:rsidP="004D07AF">
            <w:pPr>
              <w:ind w:firstLineChars="0" w:firstLine="0"/>
              <w:jc w:val="center"/>
              <w:rPr>
                <w:rFonts w:ascii="仿宋" w:hAnsi="仿宋"/>
                <w:sz w:val="28"/>
                <w:szCs w:val="28"/>
              </w:rPr>
            </w:pPr>
            <w:r w:rsidRPr="008C5695">
              <w:rPr>
                <w:rFonts w:ascii="仿宋" w:hAnsi="仿宋" w:hint="eastAsia"/>
                <w:sz w:val="28"/>
                <w:szCs w:val="28"/>
              </w:rPr>
              <w:t>第四学期</w:t>
            </w:r>
          </w:p>
        </w:tc>
      </w:tr>
    </w:tbl>
    <w:p w:rsidR="004D07AF" w:rsidRPr="008C793D" w:rsidRDefault="004D07AF" w:rsidP="00B938D3">
      <w:pPr>
        <w:pStyle w:val="1"/>
      </w:pPr>
      <w:bookmarkStart w:id="378" w:name="_Toc17130172"/>
      <w:r w:rsidRPr="008C793D">
        <w:rPr>
          <w:rFonts w:hint="eastAsia"/>
        </w:rPr>
        <w:t>五、培养目标与培养规格</w:t>
      </w:r>
      <w:bookmarkEnd w:id="378"/>
    </w:p>
    <w:p w:rsidR="004D07AF" w:rsidRPr="008C793D" w:rsidRDefault="004D07AF" w:rsidP="009A4783">
      <w:pPr>
        <w:pStyle w:val="2"/>
      </w:pPr>
      <w:bookmarkStart w:id="379" w:name="_Toc17130173"/>
      <w:r w:rsidRPr="008C793D">
        <w:rPr>
          <w:rFonts w:hint="eastAsia"/>
        </w:rPr>
        <w:t>（一）培养目标</w:t>
      </w:r>
      <w:bookmarkEnd w:id="379"/>
    </w:p>
    <w:p w:rsidR="004D07AF" w:rsidRPr="008C5695" w:rsidRDefault="004D07AF" w:rsidP="004D07AF">
      <w:pPr>
        <w:ind w:firstLine="640"/>
        <w:rPr>
          <w:rFonts w:ascii="仿宋" w:hAnsi="仿宋"/>
          <w:szCs w:val="32"/>
        </w:rPr>
      </w:pPr>
      <w:r w:rsidRPr="008C5695">
        <w:rPr>
          <w:rFonts w:ascii="仿宋" w:hAnsi="仿宋" w:hint="eastAsia"/>
          <w:szCs w:val="32"/>
        </w:rPr>
        <w:t>培养德、智、体、美诸方面全面发展，具有良好的职业道德和文化素养，掌握对应职业岗位必备的知识与能力，具有职业生涯发展基础和终身学习能力，能适应城乡学前教育机构的工作要求和现代学前教育发展与改革需要，能胜任声乐和钢琴培训等艺术行业一线的高素质劳动者和技术技能人才，具有创新精神与实践能力的幼儿教师。简言之，中职层次成为应用型人才，毕业即可上岗，上岗即可应用。面向艺术培训机构，幼儿园、幼教培训机构、早</w:t>
      </w:r>
      <w:proofErr w:type="gramStart"/>
      <w:r w:rsidRPr="008C5695">
        <w:rPr>
          <w:rFonts w:ascii="仿宋" w:hAnsi="仿宋" w:hint="eastAsia"/>
          <w:szCs w:val="32"/>
        </w:rPr>
        <w:t>教机构</w:t>
      </w:r>
      <w:proofErr w:type="gramEnd"/>
      <w:r w:rsidRPr="008C5695">
        <w:rPr>
          <w:rFonts w:ascii="仿宋" w:hAnsi="仿宋" w:hint="eastAsia"/>
          <w:szCs w:val="32"/>
        </w:rPr>
        <w:t>等企事业单位，在服务第一线能从事艺术培训，幼儿教育、保育工作的初等应用型人才。</w:t>
      </w:r>
    </w:p>
    <w:p w:rsidR="004D07AF" w:rsidRPr="008C793D" w:rsidRDefault="004D07AF" w:rsidP="009A4783">
      <w:pPr>
        <w:pStyle w:val="2"/>
      </w:pPr>
      <w:bookmarkStart w:id="380" w:name="_Toc17130174"/>
      <w:r w:rsidRPr="008C793D">
        <w:rPr>
          <w:rFonts w:hint="eastAsia"/>
        </w:rPr>
        <w:t>（二）培养规格</w:t>
      </w:r>
      <w:bookmarkEnd w:id="380"/>
    </w:p>
    <w:p w:rsidR="004D07AF" w:rsidRPr="008C5695" w:rsidRDefault="004D07AF" w:rsidP="004D07AF">
      <w:pPr>
        <w:ind w:firstLineChars="0" w:firstLine="0"/>
        <w:rPr>
          <w:rFonts w:ascii="仿宋" w:hAnsi="仿宋"/>
          <w:szCs w:val="32"/>
        </w:rPr>
      </w:pPr>
      <w:r w:rsidRPr="008C5695">
        <w:rPr>
          <w:rFonts w:ascii="仿宋" w:hAnsi="仿宋" w:hint="eastAsia"/>
          <w:szCs w:val="32"/>
        </w:rPr>
        <w:t>1、知识</w:t>
      </w:r>
    </w:p>
    <w:p w:rsidR="004D07AF" w:rsidRPr="008C5695" w:rsidRDefault="004D07AF" w:rsidP="004D07AF">
      <w:pPr>
        <w:ind w:firstLine="640"/>
        <w:rPr>
          <w:rFonts w:ascii="仿宋" w:hAnsi="仿宋"/>
          <w:szCs w:val="32"/>
        </w:rPr>
      </w:pPr>
      <w:r w:rsidRPr="008C5695">
        <w:rPr>
          <w:rFonts w:ascii="仿宋" w:hAnsi="仿宋" w:hint="eastAsia"/>
          <w:szCs w:val="32"/>
        </w:rPr>
        <w:t>（1）掌握中职毕业生所必备的德育、语文、数学、英语、信息技术基础、体育、艺术等文化基础知识；</w:t>
      </w:r>
    </w:p>
    <w:p w:rsidR="004D07AF" w:rsidRPr="008C5695" w:rsidRDefault="004D07AF" w:rsidP="004D07AF">
      <w:pPr>
        <w:ind w:firstLine="640"/>
        <w:rPr>
          <w:rFonts w:ascii="仿宋" w:hAnsi="仿宋"/>
          <w:szCs w:val="32"/>
        </w:rPr>
      </w:pPr>
      <w:r w:rsidRPr="008C5695">
        <w:rPr>
          <w:rFonts w:ascii="仿宋" w:hAnsi="仿宋" w:hint="eastAsia"/>
          <w:szCs w:val="32"/>
        </w:rPr>
        <w:t>（2）掌握乐理、声乐、钢琴、学前教育学、学前心理学的基本理论知识和基本技能，理解幼儿园课程的设计与实施，幼儿</w:t>
      </w:r>
      <w:r w:rsidRPr="008C5695">
        <w:rPr>
          <w:rFonts w:ascii="仿宋" w:hAnsi="仿宋" w:hint="eastAsia"/>
          <w:szCs w:val="32"/>
        </w:rPr>
        <w:lastRenderedPageBreak/>
        <w:t>园管理，幼儿游戏，幼儿教师教学技能等学科的基本理论和基本知识；</w:t>
      </w:r>
    </w:p>
    <w:p w:rsidR="004D07AF" w:rsidRPr="008C5695" w:rsidRDefault="004D07AF" w:rsidP="004D07AF">
      <w:pPr>
        <w:ind w:firstLine="640"/>
        <w:rPr>
          <w:rFonts w:ascii="仿宋" w:hAnsi="仿宋"/>
          <w:szCs w:val="32"/>
        </w:rPr>
      </w:pPr>
      <w:r w:rsidRPr="008C5695">
        <w:rPr>
          <w:rFonts w:ascii="仿宋" w:hAnsi="仿宋" w:hint="eastAsia"/>
          <w:szCs w:val="32"/>
        </w:rPr>
        <w:t>（3）学习舞蹈、美术的基本理论和基础技能；</w:t>
      </w:r>
    </w:p>
    <w:p w:rsidR="004D07AF" w:rsidRPr="008C5695" w:rsidRDefault="004D07AF" w:rsidP="004D07AF">
      <w:pPr>
        <w:ind w:firstLine="640"/>
        <w:rPr>
          <w:rFonts w:ascii="仿宋" w:hAnsi="仿宋"/>
          <w:szCs w:val="32"/>
        </w:rPr>
      </w:pPr>
      <w:r w:rsidRPr="008C5695">
        <w:rPr>
          <w:rFonts w:ascii="仿宋" w:hAnsi="仿宋" w:hint="eastAsia"/>
          <w:szCs w:val="32"/>
        </w:rPr>
        <w:t>（4）掌握观察幼儿，分析幼儿的基本能力以及对幼儿实施保育和教育的技能；</w:t>
      </w:r>
    </w:p>
    <w:p w:rsidR="004D07AF" w:rsidRPr="008C5695" w:rsidRDefault="004D07AF" w:rsidP="004D07AF">
      <w:pPr>
        <w:ind w:firstLine="640"/>
        <w:rPr>
          <w:rFonts w:ascii="仿宋" w:hAnsi="仿宋"/>
          <w:szCs w:val="32"/>
        </w:rPr>
      </w:pPr>
      <w:r w:rsidRPr="008C5695">
        <w:rPr>
          <w:rFonts w:ascii="仿宋" w:hAnsi="仿宋" w:hint="eastAsia"/>
          <w:szCs w:val="32"/>
        </w:rPr>
        <w:t>（5）具有编制具体教育方案和实施方案的初步能力；</w:t>
      </w:r>
    </w:p>
    <w:p w:rsidR="004D07AF" w:rsidRPr="008C5695" w:rsidRDefault="004D07AF" w:rsidP="004D07AF">
      <w:pPr>
        <w:ind w:firstLine="640"/>
        <w:rPr>
          <w:rFonts w:ascii="仿宋" w:hAnsi="仿宋"/>
          <w:szCs w:val="32"/>
        </w:rPr>
      </w:pPr>
      <w:r w:rsidRPr="008C5695">
        <w:rPr>
          <w:rFonts w:ascii="仿宋" w:hAnsi="仿宋" w:hint="eastAsia"/>
          <w:szCs w:val="32"/>
        </w:rPr>
        <w:t>（6）熟悉国家和地方幼教的方针、政策和法规；</w:t>
      </w:r>
    </w:p>
    <w:p w:rsidR="004D07AF" w:rsidRPr="008C5695" w:rsidRDefault="004D07AF" w:rsidP="004D07AF">
      <w:pPr>
        <w:ind w:firstLine="640"/>
        <w:rPr>
          <w:rFonts w:ascii="仿宋" w:hAnsi="仿宋"/>
          <w:szCs w:val="32"/>
        </w:rPr>
      </w:pPr>
      <w:r w:rsidRPr="008C5695">
        <w:rPr>
          <w:rFonts w:ascii="仿宋" w:hAnsi="仿宋" w:hint="eastAsia"/>
          <w:szCs w:val="32"/>
        </w:rPr>
        <w:t>（7）了解学前理论的发展动态</w:t>
      </w:r>
    </w:p>
    <w:p w:rsidR="004D07AF" w:rsidRPr="008C5695" w:rsidRDefault="004D07AF" w:rsidP="004D07AF">
      <w:pPr>
        <w:ind w:firstLine="640"/>
        <w:rPr>
          <w:rFonts w:ascii="仿宋" w:hAnsi="仿宋"/>
          <w:szCs w:val="32"/>
        </w:rPr>
      </w:pPr>
      <w:r w:rsidRPr="008C5695">
        <w:rPr>
          <w:rFonts w:ascii="仿宋" w:hAnsi="仿宋" w:hint="eastAsia"/>
          <w:szCs w:val="32"/>
        </w:rPr>
        <w:t>2、能力</w:t>
      </w:r>
    </w:p>
    <w:p w:rsidR="004D07AF" w:rsidRPr="008C5695" w:rsidRDefault="004D07AF" w:rsidP="004D07AF">
      <w:pPr>
        <w:ind w:firstLine="640"/>
        <w:rPr>
          <w:rFonts w:ascii="仿宋" w:hAnsi="仿宋"/>
          <w:szCs w:val="32"/>
        </w:rPr>
      </w:pPr>
      <w:r w:rsidRPr="008C5695">
        <w:rPr>
          <w:rFonts w:ascii="仿宋" w:hAnsi="仿宋" w:hint="eastAsia"/>
          <w:szCs w:val="32"/>
        </w:rPr>
        <w:t>（1）掌握声乐的基础知识,基本技能和独立歌唱能力，具有科学的发声技巧，能够自如演唱声乐初中级曲目；</w:t>
      </w:r>
    </w:p>
    <w:p w:rsidR="004D07AF" w:rsidRPr="008C5695" w:rsidRDefault="004D07AF" w:rsidP="004D07AF">
      <w:pPr>
        <w:ind w:firstLine="640"/>
        <w:rPr>
          <w:rFonts w:ascii="仿宋" w:hAnsi="仿宋"/>
          <w:szCs w:val="32"/>
        </w:rPr>
      </w:pPr>
      <w:r w:rsidRPr="008C5695">
        <w:rPr>
          <w:rFonts w:ascii="仿宋" w:hAnsi="仿宋" w:hint="eastAsia"/>
          <w:szCs w:val="32"/>
        </w:rPr>
        <w:t>（2）</w:t>
      </w:r>
      <w:proofErr w:type="gramStart"/>
      <w:r w:rsidRPr="008C5695">
        <w:rPr>
          <w:rFonts w:ascii="仿宋" w:hAnsi="仿宋" w:hint="eastAsia"/>
          <w:szCs w:val="32"/>
        </w:rPr>
        <w:t>够掌握</w:t>
      </w:r>
      <w:proofErr w:type="gramEnd"/>
      <w:r w:rsidRPr="008C5695">
        <w:rPr>
          <w:rFonts w:ascii="仿宋" w:hAnsi="仿宋" w:hint="eastAsia"/>
          <w:szCs w:val="32"/>
        </w:rPr>
        <w:t>基本的弹奏方法，读谱能力，做到手指独立、正确掌握音乐的节奏，速度，强弱，乐段、乐句的划分；</w:t>
      </w:r>
    </w:p>
    <w:p w:rsidR="004D07AF" w:rsidRPr="008C5695" w:rsidRDefault="004D07AF" w:rsidP="004D07AF">
      <w:pPr>
        <w:ind w:firstLine="640"/>
        <w:rPr>
          <w:rFonts w:ascii="仿宋" w:hAnsi="仿宋"/>
          <w:szCs w:val="32"/>
        </w:rPr>
      </w:pPr>
      <w:r w:rsidRPr="008C5695">
        <w:rPr>
          <w:rFonts w:ascii="仿宋" w:hAnsi="仿宋" w:hint="eastAsia"/>
          <w:szCs w:val="32"/>
        </w:rPr>
        <w:t>（3）能够设计与组织幼儿园教育活动；</w:t>
      </w:r>
    </w:p>
    <w:p w:rsidR="004D07AF" w:rsidRPr="008C5695" w:rsidRDefault="004D07AF" w:rsidP="004D07AF">
      <w:pPr>
        <w:ind w:firstLine="640"/>
        <w:rPr>
          <w:rFonts w:ascii="仿宋" w:hAnsi="仿宋"/>
          <w:szCs w:val="32"/>
        </w:rPr>
      </w:pPr>
      <w:r w:rsidRPr="008C5695">
        <w:rPr>
          <w:rFonts w:ascii="仿宋" w:hAnsi="仿宋" w:hint="eastAsia"/>
          <w:szCs w:val="32"/>
        </w:rPr>
        <w:t>（4）能够演奏常见打击乐和幼儿舞蹈创编；</w:t>
      </w:r>
    </w:p>
    <w:p w:rsidR="004D07AF" w:rsidRPr="008C5695" w:rsidRDefault="004D07AF" w:rsidP="004D07AF">
      <w:pPr>
        <w:ind w:firstLine="640"/>
        <w:rPr>
          <w:rFonts w:ascii="仿宋" w:hAnsi="仿宋"/>
          <w:szCs w:val="32"/>
        </w:rPr>
      </w:pPr>
      <w:r w:rsidRPr="008C5695">
        <w:rPr>
          <w:rFonts w:ascii="仿宋" w:hAnsi="仿宋" w:hint="eastAsia"/>
          <w:szCs w:val="32"/>
        </w:rPr>
        <w:t>（5）具有美术手工、绘画、鉴赏等方面技能；</w:t>
      </w:r>
    </w:p>
    <w:p w:rsidR="004D07AF" w:rsidRPr="008C5695" w:rsidRDefault="004D07AF" w:rsidP="004D07AF">
      <w:pPr>
        <w:ind w:firstLine="640"/>
        <w:rPr>
          <w:rFonts w:ascii="仿宋" w:hAnsi="仿宋"/>
          <w:szCs w:val="32"/>
        </w:rPr>
      </w:pPr>
      <w:r w:rsidRPr="008C5695">
        <w:rPr>
          <w:rFonts w:ascii="仿宋" w:hAnsi="仿宋" w:hint="eastAsia"/>
          <w:szCs w:val="32"/>
        </w:rPr>
        <w:t>（6）能够运用常见的幼儿护理急救措施；</w:t>
      </w:r>
    </w:p>
    <w:p w:rsidR="004D07AF" w:rsidRPr="008C5695" w:rsidRDefault="004D07AF" w:rsidP="004D07AF">
      <w:pPr>
        <w:ind w:firstLine="640"/>
        <w:rPr>
          <w:rFonts w:ascii="仿宋" w:hAnsi="仿宋"/>
          <w:szCs w:val="32"/>
        </w:rPr>
      </w:pPr>
      <w:r w:rsidRPr="008C5695">
        <w:rPr>
          <w:rFonts w:ascii="仿宋" w:hAnsi="仿宋" w:hint="eastAsia"/>
          <w:szCs w:val="32"/>
        </w:rPr>
        <w:t>（7）</w:t>
      </w:r>
      <w:proofErr w:type="gramStart"/>
      <w:r w:rsidRPr="008C5695">
        <w:rPr>
          <w:rFonts w:ascii="仿宋" w:hAnsi="仿宋" w:hint="eastAsia"/>
          <w:szCs w:val="32"/>
        </w:rPr>
        <w:t>熟悉园</w:t>
      </w:r>
      <w:proofErr w:type="gramEnd"/>
      <w:r w:rsidRPr="008C5695">
        <w:rPr>
          <w:rFonts w:ascii="仿宋" w:hAnsi="仿宋" w:hint="eastAsia"/>
          <w:szCs w:val="32"/>
        </w:rPr>
        <w:t>所一日生活管理，并对各个环节能够进行有效的组织管理；</w:t>
      </w:r>
    </w:p>
    <w:p w:rsidR="004D07AF" w:rsidRPr="008C5695" w:rsidRDefault="004D07AF" w:rsidP="004D07AF">
      <w:pPr>
        <w:ind w:firstLine="640"/>
        <w:rPr>
          <w:rFonts w:ascii="仿宋" w:hAnsi="仿宋"/>
          <w:szCs w:val="32"/>
        </w:rPr>
      </w:pPr>
      <w:r w:rsidRPr="008C5695">
        <w:rPr>
          <w:rFonts w:ascii="仿宋" w:hAnsi="仿宋" w:hint="eastAsia"/>
          <w:szCs w:val="32"/>
        </w:rPr>
        <w:t>（8）掌握有效的学习方法，具有良好的自学能力，具备自我发展、自我完善的能力；</w:t>
      </w:r>
    </w:p>
    <w:p w:rsidR="004D07AF" w:rsidRPr="008C5695" w:rsidRDefault="004D07AF" w:rsidP="004D07AF">
      <w:pPr>
        <w:ind w:firstLine="640"/>
        <w:rPr>
          <w:rFonts w:ascii="仿宋" w:hAnsi="仿宋"/>
          <w:szCs w:val="32"/>
        </w:rPr>
      </w:pPr>
      <w:r w:rsidRPr="008C5695">
        <w:rPr>
          <w:rFonts w:ascii="仿宋" w:hAnsi="仿宋" w:hint="eastAsia"/>
          <w:szCs w:val="32"/>
        </w:rPr>
        <w:t>（9）初步掌握计算机的基本知识和操作技能，能设计制作</w:t>
      </w:r>
      <w:r w:rsidRPr="008C5695">
        <w:rPr>
          <w:rFonts w:ascii="仿宋" w:hAnsi="仿宋" w:hint="eastAsia"/>
          <w:szCs w:val="32"/>
        </w:rPr>
        <w:lastRenderedPageBreak/>
        <w:t>适用的电教软件，并且正确使用常见的电教设备。</w:t>
      </w:r>
    </w:p>
    <w:p w:rsidR="004D07AF" w:rsidRPr="008C5695" w:rsidRDefault="004D07AF" w:rsidP="004D07AF">
      <w:pPr>
        <w:ind w:firstLine="640"/>
        <w:rPr>
          <w:rFonts w:ascii="仿宋" w:hAnsi="仿宋"/>
          <w:szCs w:val="32"/>
        </w:rPr>
      </w:pPr>
      <w:r w:rsidRPr="008C5695">
        <w:rPr>
          <w:rFonts w:ascii="仿宋" w:hAnsi="仿宋" w:hint="eastAsia"/>
          <w:szCs w:val="32"/>
        </w:rPr>
        <w:t>3、职业素养</w:t>
      </w:r>
    </w:p>
    <w:p w:rsidR="004D07AF" w:rsidRPr="008C5695" w:rsidRDefault="004D07AF" w:rsidP="004D07AF">
      <w:pPr>
        <w:ind w:firstLine="640"/>
        <w:rPr>
          <w:rFonts w:ascii="仿宋" w:hAnsi="仿宋"/>
          <w:szCs w:val="32"/>
        </w:rPr>
      </w:pPr>
      <w:r w:rsidRPr="008C5695">
        <w:rPr>
          <w:rFonts w:ascii="仿宋" w:hAnsi="仿宋" w:hint="eastAsia"/>
          <w:szCs w:val="32"/>
        </w:rPr>
        <w:t>（1）身心健康，具备良好的政治思想素质、道德品质和法律意识。</w:t>
      </w:r>
    </w:p>
    <w:p w:rsidR="004D07AF" w:rsidRPr="008C5695" w:rsidRDefault="004D07AF" w:rsidP="004D07AF">
      <w:pPr>
        <w:ind w:firstLine="640"/>
        <w:rPr>
          <w:rFonts w:ascii="仿宋" w:hAnsi="仿宋"/>
          <w:szCs w:val="32"/>
        </w:rPr>
      </w:pPr>
      <w:r w:rsidRPr="008C5695">
        <w:rPr>
          <w:rFonts w:ascii="仿宋" w:hAnsi="仿宋" w:hint="eastAsia"/>
          <w:szCs w:val="32"/>
        </w:rPr>
        <w:t>（2）具有吃苦耐劳的精神，能够积极进取，并拥有谦虚好学的工作态度。</w:t>
      </w:r>
    </w:p>
    <w:p w:rsidR="004D07AF" w:rsidRPr="008C5695" w:rsidRDefault="004D07AF" w:rsidP="004D07AF">
      <w:pPr>
        <w:ind w:firstLine="640"/>
        <w:rPr>
          <w:rFonts w:ascii="仿宋" w:hAnsi="仿宋"/>
          <w:szCs w:val="32"/>
        </w:rPr>
      </w:pPr>
      <w:r w:rsidRPr="008C5695">
        <w:rPr>
          <w:rFonts w:ascii="仿宋" w:hAnsi="仿宋" w:hint="eastAsia"/>
          <w:szCs w:val="32"/>
        </w:rPr>
        <w:t>（3）热爱教育事业，明确教师工作的意义，积极主动、创造性地开展本质工作。</w:t>
      </w:r>
    </w:p>
    <w:p w:rsidR="004D07AF" w:rsidRPr="008C5695" w:rsidRDefault="004D07AF" w:rsidP="004D07AF">
      <w:pPr>
        <w:ind w:firstLine="640"/>
        <w:rPr>
          <w:rFonts w:ascii="仿宋" w:hAnsi="仿宋"/>
          <w:szCs w:val="32"/>
        </w:rPr>
      </w:pPr>
      <w:r w:rsidRPr="008C5695">
        <w:rPr>
          <w:rFonts w:ascii="仿宋" w:hAnsi="仿宋" w:hint="eastAsia"/>
          <w:szCs w:val="32"/>
        </w:rPr>
        <w:t>（4）热爱、尊重、信任幼儿，关心每一个儿童的成长和进步，建立良好的师童关系。</w:t>
      </w:r>
    </w:p>
    <w:p w:rsidR="004D07AF" w:rsidRPr="008C5695" w:rsidRDefault="004D07AF" w:rsidP="004D07AF">
      <w:pPr>
        <w:ind w:firstLine="640"/>
        <w:rPr>
          <w:rFonts w:ascii="仿宋" w:hAnsi="仿宋"/>
          <w:szCs w:val="32"/>
        </w:rPr>
      </w:pPr>
      <w:r w:rsidRPr="008C5695">
        <w:rPr>
          <w:rFonts w:ascii="仿宋" w:hAnsi="仿宋" w:hint="eastAsia"/>
          <w:szCs w:val="32"/>
        </w:rPr>
        <w:t>（5）正确处理与社会特别是与幼儿家庭的关系，共同创设有利于幼儿发展的教育环境。</w:t>
      </w:r>
    </w:p>
    <w:p w:rsidR="004D07AF" w:rsidRPr="008C5695" w:rsidRDefault="004D07AF" w:rsidP="004D07AF">
      <w:pPr>
        <w:ind w:firstLine="640"/>
        <w:rPr>
          <w:rFonts w:ascii="仿宋" w:hAnsi="仿宋"/>
          <w:szCs w:val="32"/>
        </w:rPr>
      </w:pPr>
      <w:r w:rsidRPr="008C5695">
        <w:rPr>
          <w:rFonts w:ascii="仿宋" w:hAnsi="仿宋" w:hint="eastAsia"/>
          <w:szCs w:val="32"/>
        </w:rPr>
        <w:t>（6）有高尚的道德品质，以身作则，做幼儿的表率。</w:t>
      </w:r>
    </w:p>
    <w:p w:rsidR="004D07AF" w:rsidRPr="008C5695" w:rsidRDefault="004D07AF" w:rsidP="004D07AF">
      <w:pPr>
        <w:ind w:firstLine="640"/>
        <w:rPr>
          <w:rFonts w:ascii="仿宋" w:hAnsi="仿宋"/>
          <w:szCs w:val="32"/>
        </w:rPr>
      </w:pPr>
      <w:r w:rsidRPr="008C5695">
        <w:rPr>
          <w:rFonts w:ascii="仿宋" w:hAnsi="仿宋" w:hint="eastAsia"/>
          <w:szCs w:val="32"/>
        </w:rPr>
        <w:t>（7）具备较强的团队合作精神和服务意识。</w:t>
      </w:r>
    </w:p>
    <w:p w:rsidR="004D07AF" w:rsidRPr="008C5695" w:rsidRDefault="004D07AF" w:rsidP="004D07AF">
      <w:pPr>
        <w:ind w:firstLine="640"/>
        <w:rPr>
          <w:rFonts w:ascii="仿宋" w:hAnsi="仿宋"/>
          <w:szCs w:val="32"/>
        </w:rPr>
      </w:pPr>
      <w:r w:rsidRPr="008C5695">
        <w:rPr>
          <w:rFonts w:ascii="仿宋" w:hAnsi="仿宋" w:hint="eastAsia"/>
          <w:szCs w:val="32"/>
        </w:rPr>
        <w:t>（8）具有良好的职业道德和行为规范，忠诚奉献、爱岗敬业。</w:t>
      </w:r>
    </w:p>
    <w:p w:rsidR="004D07AF" w:rsidRPr="008C793D" w:rsidRDefault="004D07AF" w:rsidP="00B938D3">
      <w:pPr>
        <w:pStyle w:val="1"/>
      </w:pPr>
      <w:bookmarkStart w:id="381" w:name="_Toc17130175"/>
      <w:r w:rsidRPr="008C793D">
        <w:rPr>
          <w:rFonts w:hint="eastAsia"/>
        </w:rPr>
        <w:t>六、课程设置及要求</w:t>
      </w:r>
      <w:bookmarkEnd w:id="381"/>
    </w:p>
    <w:p w:rsidR="00D2720F" w:rsidRPr="00397673" w:rsidRDefault="00D2720F" w:rsidP="00D2720F">
      <w:pPr>
        <w:ind w:firstLine="640"/>
        <w:rPr>
          <w:rFonts w:ascii="仿宋" w:hAnsi="仿宋"/>
          <w:szCs w:val="32"/>
        </w:rPr>
      </w:pPr>
      <w:bookmarkStart w:id="382" w:name="_Toc17130179"/>
      <w:r w:rsidRPr="00397673">
        <w:rPr>
          <w:rFonts w:ascii="仿宋" w:hAnsi="仿宋" w:hint="eastAsia"/>
          <w:szCs w:val="32"/>
        </w:rPr>
        <w:t>主要包括公共基础课程和专业（技能）课程。</w:t>
      </w:r>
    </w:p>
    <w:p w:rsidR="00D2720F" w:rsidRPr="00A33124" w:rsidRDefault="00D2720F" w:rsidP="00D2720F">
      <w:pPr>
        <w:ind w:firstLineChars="0" w:firstLine="0"/>
        <w:rPr>
          <w:rFonts w:ascii="楷体" w:eastAsia="楷体" w:hAnsi="楷体"/>
        </w:rPr>
      </w:pPr>
      <w:r w:rsidRPr="00A33124">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w:t>
            </w:r>
            <w:r w:rsidRPr="00397673">
              <w:rPr>
                <w:rFonts w:ascii="仿宋" w:hAnsi="仿宋" w:hint="eastAsia"/>
                <w:szCs w:val="32"/>
              </w:rPr>
              <w:lastRenderedPageBreak/>
              <w:t>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4</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w:t>
            </w:r>
            <w:r w:rsidRPr="00397673">
              <w:rPr>
                <w:rFonts w:ascii="仿宋" w:hAnsi="仿宋" w:hint="eastAsia"/>
                <w:szCs w:val="32"/>
              </w:rPr>
              <w:lastRenderedPageBreak/>
              <w:t>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6</w:t>
            </w:r>
          </w:p>
        </w:tc>
        <w:tc>
          <w:tcPr>
            <w:tcW w:w="1982" w:type="dxa"/>
            <w:vAlign w:val="center"/>
          </w:tcPr>
          <w:p w:rsidR="00D2720F" w:rsidRDefault="00E64272" w:rsidP="002A0C52">
            <w:pPr>
              <w:spacing w:before="163"/>
              <w:ind w:firstLineChars="0" w:firstLine="0"/>
              <w:jc w:val="center"/>
              <w:rPr>
                <w:rFonts w:ascii="仿宋" w:hAnsi="仿宋"/>
                <w:color w:val="000000" w:themeColor="text1"/>
                <w:szCs w:val="32"/>
              </w:rPr>
            </w:pPr>
            <w:r>
              <w:rPr>
                <w:rFonts w:ascii="仿宋" w:hAnsi="仿宋" w:hint="eastAsia"/>
                <w:szCs w:val="32"/>
              </w:rPr>
              <w:t>普通话</w:t>
            </w:r>
          </w:p>
        </w:tc>
        <w:tc>
          <w:tcPr>
            <w:tcW w:w="5812" w:type="dxa"/>
          </w:tcPr>
          <w:p w:rsidR="00D2720F" w:rsidRDefault="00E64272" w:rsidP="002A0C52">
            <w:pPr>
              <w:spacing w:before="163"/>
              <w:ind w:firstLineChars="0" w:firstLine="0"/>
              <w:rPr>
                <w:rFonts w:ascii="仿宋" w:hAnsi="仿宋"/>
                <w:color w:val="000000" w:themeColor="text1"/>
                <w:szCs w:val="32"/>
              </w:rPr>
            </w:pPr>
            <w:r w:rsidRPr="00E64272">
              <w:rPr>
                <w:rFonts w:ascii="仿宋" w:hAnsi="仿宋" w:hint="eastAsia"/>
                <w:color w:val="000000" w:themeColor="text1"/>
                <w:szCs w:val="28"/>
              </w:rPr>
              <w:t>本课程是训练普通话口语表达的实践性课程，着重训练和提高学生的普通话口语表达能力。教学中坚持理论和实践相结合、课堂示范和自我训练相结合、课内学习和课外活动相结合的基本原则。教学内容主要分为两部分，即汉语普通话语音系统和普通话语音训练两部分。</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w:t>
            </w:r>
            <w:r w:rsidRPr="00397673">
              <w:rPr>
                <w:rFonts w:ascii="仿宋" w:hAnsi="仿宋" w:hint="eastAsia"/>
                <w:szCs w:val="32"/>
              </w:rPr>
              <w:lastRenderedPageBreak/>
              <w:t>企业的主导作用。</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8</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依据《中等职业学校艺术鉴赏教学大纲》开设，其任务是陶冶学生的艺术情操，培养学生具备基本的艺术素养，使学生具备一定的艺术鉴赏能力和审美能力。</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10</w:t>
            </w:r>
          </w:p>
        </w:tc>
        <w:tc>
          <w:tcPr>
            <w:tcW w:w="1982" w:type="dxa"/>
            <w:vAlign w:val="center"/>
          </w:tcPr>
          <w:p w:rsidR="00D2720F" w:rsidRPr="00397673" w:rsidRDefault="00D2720F" w:rsidP="002A0C52">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D2720F" w:rsidRPr="00397673" w:rsidRDefault="00D2720F" w:rsidP="002A0C52">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2720F" w:rsidRPr="00A33124" w:rsidRDefault="00A33124" w:rsidP="00D2720F">
      <w:pPr>
        <w:ind w:firstLineChars="0" w:firstLine="0"/>
        <w:rPr>
          <w:rFonts w:ascii="楷体" w:eastAsia="楷体" w:hAnsi="楷体"/>
          <w:szCs w:val="32"/>
        </w:rPr>
      </w:pPr>
      <w:r>
        <w:rPr>
          <w:rFonts w:ascii="楷体" w:eastAsia="楷体" w:hAnsi="楷体" w:hint="eastAsia"/>
          <w:szCs w:val="32"/>
        </w:rPr>
        <w:t>（二）</w:t>
      </w:r>
      <w:r w:rsidR="00D2720F" w:rsidRPr="00A33124">
        <w:rPr>
          <w:rFonts w:ascii="楷体" w:eastAsia="楷体" w:hAnsi="楷体" w:hint="eastAsia"/>
          <w:szCs w:val="32"/>
        </w:rPr>
        <w:t>专业技能课程</w:t>
      </w:r>
    </w:p>
    <w:tbl>
      <w:tblPr>
        <w:tblStyle w:val="a8"/>
        <w:tblW w:w="0" w:type="auto"/>
        <w:tblLook w:val="04A0" w:firstRow="1" w:lastRow="0" w:firstColumn="1" w:lastColumn="0" w:noHBand="0" w:noVBand="1"/>
      </w:tblPr>
      <w:tblGrid>
        <w:gridCol w:w="1101"/>
        <w:gridCol w:w="2126"/>
        <w:gridCol w:w="4961"/>
        <w:gridCol w:w="985"/>
      </w:tblGrid>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序号</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课程名称</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教学目标、主要学习内容和要求</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学时</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1</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乐理</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在学习乐理的过程中，我们会掌握和声、曲式、音乐作品欣赏等方面的知识。音乐的主要表现手段就是</w:t>
            </w:r>
            <w:r w:rsidRPr="004A038D">
              <w:rPr>
                <w:rFonts w:ascii="仿宋" w:hAnsi="仿宋" w:hint="eastAsia"/>
                <w:szCs w:val="32"/>
              </w:rPr>
              <w:lastRenderedPageBreak/>
              <w:t>音高、节奏、音色和力度等等，而乐理就是将这些音乐基础理论系统化，对其进行学习就是对孩子进行系统训练，掌握音乐主要因素，有助于更好的欣赏、分析、理解和表现音乐内涵，开阔音乐视野，培养音乐感觉，从而提高音乐的鉴赏能力。</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2</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声乐</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以声乐的艺术形象来激发学生的美感,培养学生对音乐的感受力、理解力和鉴赏能力。使学生初步掌握声乐的基础知识,基本技能和独立歌唱能力，具有科学的发声技巧，能够自如演唱声乐初中级曲目。</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3</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钢琴</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通过钢琴课程的学习，使学生能够掌握基本的弹奏方法，读谱能力，做到手指独立、正确掌握音乐的节奏，速度，强弱，乐段、乐句的划分，来以此提高学生未来在学前教育教学中，利用钢琴开展音乐教育活动。</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4</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视唱练耳</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学习视唱练耳可以锻炼自己的音乐听辨力，</w:t>
            </w:r>
            <w:proofErr w:type="gramStart"/>
            <w:r w:rsidRPr="004A038D">
              <w:rPr>
                <w:rFonts w:ascii="仿宋" w:hAnsi="仿宋" w:hint="eastAsia"/>
                <w:szCs w:val="32"/>
              </w:rPr>
              <w:t>不</w:t>
            </w:r>
            <w:proofErr w:type="gramEnd"/>
            <w:r w:rsidRPr="004A038D">
              <w:rPr>
                <w:rFonts w:ascii="仿宋" w:hAnsi="仿宋" w:hint="eastAsia"/>
                <w:szCs w:val="32"/>
              </w:rPr>
              <w:t>光是音准，还包括音程、和弦、节奏、和声、乐器音色、配器、织体、民族风格、地域特征、作者的个性特色、时代的印迹，通过练习视唱听音，还能提高自身的音乐素养，锻炼视谱能力。</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5</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民族舞</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通过学习本课程，了解民族民间舞蹈的舞蹈特征，掌握各民族民间舞蹈的基本手型、脚位以及基本姿态和基本舞姿，掌握藏族、蒙族、傣族、东北、维族民族民间舞蹈的风格并能够规范而流畅地完成民族民间舞蹈动作组合。</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6</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古典舞</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中国古典</w:t>
            </w:r>
            <w:proofErr w:type="gramStart"/>
            <w:r w:rsidRPr="004A038D">
              <w:rPr>
                <w:rFonts w:ascii="仿宋" w:hAnsi="仿宋" w:hint="eastAsia"/>
                <w:szCs w:val="32"/>
              </w:rPr>
              <w:t>舞基本</w:t>
            </w:r>
            <w:proofErr w:type="gramEnd"/>
            <w:r w:rsidRPr="004A038D">
              <w:rPr>
                <w:rFonts w:ascii="仿宋" w:hAnsi="仿宋" w:hint="eastAsia"/>
                <w:szCs w:val="32"/>
              </w:rPr>
              <w:t>动作具有浓厚的民族特色。这种特色更多体现在身法和韵律上。同时在各类舞蹈动作的组合中又包含着许多步法。基本训练中腰功与腿功的动作和各类技巧动作都是与身法、步法互相依存、融会贯通的。 由于传统身法与步法的种类繁多现只能从中选</w:t>
            </w:r>
            <w:r w:rsidRPr="004A038D">
              <w:rPr>
                <w:rFonts w:ascii="仿宋" w:hAnsi="仿宋" w:hint="eastAsia"/>
                <w:szCs w:val="32"/>
              </w:rPr>
              <w:lastRenderedPageBreak/>
              <w:t>择部分典型动作，作为训练学生掌握古典舞中的基本风格和韵律的教材。同时这部分身法与步法的动作也是舞台上表演所采用的舞蹈动作。</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学前教育学</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本课程是学前教育专业的一门专业理论必修课，是专门研究三至六岁幼儿教育现象及其规律的科学。使学生掌握幼儿教育学概说，我国幼儿园教育的目标任务和原则，幼儿</w:t>
            </w:r>
            <w:proofErr w:type="gramStart"/>
            <w:r w:rsidRPr="004A038D">
              <w:rPr>
                <w:rFonts w:ascii="仿宋" w:hAnsi="仿宋" w:hint="eastAsia"/>
                <w:szCs w:val="32"/>
              </w:rPr>
              <w:t>园全</w:t>
            </w:r>
            <w:proofErr w:type="gramEnd"/>
            <w:r w:rsidRPr="004A038D">
              <w:rPr>
                <w:rFonts w:ascii="仿宋" w:hAnsi="仿宋" w:hint="eastAsia"/>
                <w:szCs w:val="32"/>
              </w:rPr>
              <w:t>面发展教育，幼儿园教育的基本构成要素，幼儿园教育活动，幼儿园游戏活动，幼儿园的日常生活活动，幼儿园教育的衔接，以此掌握当代教育科学的最新成果和幼儿教育工作所必备的教育基础理论和基本技能。</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8</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幼儿心理学</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幼儿心理是学前教育专业的一门专业理论必修课，使学生了解幼儿心理发展的趋势和特点，树立正确的儿童观，掌握幼儿的行为特点和认知发展规律， 培养学生运用幼</w:t>
            </w:r>
            <w:r w:rsidRPr="004A038D">
              <w:rPr>
                <w:rFonts w:ascii="仿宋" w:hAnsi="仿宋" w:hint="eastAsia"/>
                <w:szCs w:val="32"/>
              </w:rPr>
              <w:lastRenderedPageBreak/>
              <w:t>儿心理学知识和原理去分析，解读幼儿心理和行为的能力，启发鼓励学生将所学的幼儿心理知识和技能作用到将来的工作生活中。</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9</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学前儿童卫生保健</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的一门专业理论必修课，主要研究学前儿童机体与生活、环境之间的相互关系，以及促进学前儿童健康成长的卫生要求和保健措施。使学生了解学前儿童生理特点、生长发育规律、营养需要、疾病预防等专业知识基础上，掌握学前儿童一日生活管理、膳食管理、疾病和意外事故预防及心理保健，创建清洁、安全、卫生、健康的环境，树立科学的保教观，形成对学前儿童进行卫生保健的综合能力。</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10</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幼儿舞蹈创编</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学习本课程，了解舞蹈创编与儿童舞蹈创编的定义，以及儿童舞蹈创编中的相关常识，掌握幼儿舞蹈创编的专业要求、原则、基础和目的。幼儿舞蹈的创编，是幼儿舞蹈教学</w:t>
            </w:r>
            <w:r w:rsidRPr="004A038D">
              <w:rPr>
                <w:rFonts w:ascii="仿宋" w:hAnsi="仿宋" w:hint="eastAsia"/>
                <w:szCs w:val="32"/>
              </w:rPr>
              <w:lastRenderedPageBreak/>
              <w:t>和表演的重要环节，通过对幼儿舞蹈创编知识和学习，以及对幼儿舞蹈创编特点和要求的了解和掌握，进一步了解和掌握幼儿舞蹈创编的原则和要求，以便创作出优秀的、适合不同年龄阶段的优秀幼儿舞蹈作品。</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11</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素描</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学生的一门重要的专业扩展课，课程包括基础理论知识和基本技能训练，注意对素描基础知识技能的掌握、实际操作能力和设计意识的培养，本课程以素描造型方法为授课内容,培养学生的审美能力和表现能力,要求学生掌握素描的基本知识,掌握观察方法和塑造方法,能熟练运用线条、明暗、线与</w:t>
            </w:r>
            <w:proofErr w:type="gramStart"/>
            <w:r w:rsidRPr="004A038D">
              <w:rPr>
                <w:rFonts w:ascii="仿宋" w:hAnsi="仿宋" w:hint="eastAsia"/>
                <w:szCs w:val="32"/>
              </w:rPr>
              <w:t>面合理</w:t>
            </w:r>
            <w:proofErr w:type="gramEnd"/>
            <w:r w:rsidRPr="004A038D">
              <w:rPr>
                <w:rFonts w:ascii="仿宋" w:hAnsi="仿宋" w:hint="eastAsia"/>
                <w:szCs w:val="32"/>
              </w:rPr>
              <w:t>结合等方法,来表现描绘对案形体的结构、质感、空间感和色彩感。</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12</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色彩</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本课程是学前教育专业学生的一门重要的专业扩展课，课程包括基础理论知识和基本技能训练，注意</w:t>
            </w:r>
            <w:r w:rsidRPr="004A038D">
              <w:rPr>
                <w:rFonts w:ascii="仿宋" w:hAnsi="仿宋" w:hint="eastAsia"/>
                <w:szCs w:val="32"/>
              </w:rPr>
              <w:lastRenderedPageBreak/>
              <w:t>对色彩基础知识技能的掌握、实际操作能力和设计意识的培养，色彩课程主要是通过水粉、水彩画的训练，让学生掌握用色彩来表现客观事物的技巧，为以后的设计打下色彩方面的基础。</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13</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简笔画</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通过本课程的教学，让学生比较全面地了解简笔画的特点。通过边讲边学，边讲边画的教学活动，语言与画面融为一体，相映成趣，寓教于乐，使学生基本掌握简笔画技能，激发想象力，培养创造力，使学生毕业后能够担任幼儿园的美术教学工作，完成组织幼儿美术活动的任务，具有比较系统的美术基础知识的和基本技能技巧，掌握幼儿园的美术教材和教学方法，胜任幼儿园美术教学工作。</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14</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手工</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本课程是学前教育专业学生的一门重要的专业拓展课,</w:t>
            </w:r>
            <w:r w:rsidRPr="004A038D">
              <w:rPr>
                <w:rFonts w:ascii="仿宋" w:hAnsi="仿宋"/>
                <w:szCs w:val="32"/>
              </w:rPr>
              <w:t>课程包括基础理论知识和基本技能训练，注重对手工基础知识技能的掌握、实际</w:t>
            </w:r>
            <w:r w:rsidRPr="004A038D">
              <w:rPr>
                <w:rFonts w:ascii="仿宋" w:hAnsi="仿宋"/>
                <w:szCs w:val="32"/>
              </w:rPr>
              <w:lastRenderedPageBreak/>
              <w:t>操作能力和设计意识的培养，突出学用相结合与幼儿教师教育特色，强调应用性和实践性。通过本门课程的学习使学生在具备基本手工造型能力的基础上，能够运用手工技能技巧进行与幼儿园相关的综合设计与造型，将不同类型的手工制作运用到各种教育环境创设、教学活动、游戏活动和现实生活中去，培养和发展学生的美术创造力和综合设计能力。</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15</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幼儿园活动设计</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的一门专业理论必修课，指导学前教育专业学生掌握现代幼儿园教育活动设计的理念和手段，全面理解幼儿园教育活动设计与实践的一般规律，以达到提升学生教育素养，培养提高学生运用儿童身心发展的特点和教育理论设计、组织与实施幼儿园教育活动的能力。</w:t>
            </w:r>
          </w:p>
          <w:p w:rsidR="00D2720F" w:rsidRPr="004A038D" w:rsidRDefault="00D2720F" w:rsidP="002A0C52">
            <w:pPr>
              <w:ind w:firstLineChars="0" w:firstLine="0"/>
              <w:jc w:val="center"/>
              <w:rPr>
                <w:rFonts w:ascii="仿宋" w:hAnsi="仿宋"/>
                <w:szCs w:val="32"/>
              </w:rPr>
            </w:pP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16</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音乐鉴赏</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本课程是学前教育专业的一门专</w:t>
            </w:r>
            <w:r w:rsidRPr="004A038D">
              <w:rPr>
                <w:rFonts w:ascii="仿宋" w:hAnsi="仿宋" w:hint="eastAsia"/>
                <w:szCs w:val="32"/>
              </w:rPr>
              <w:lastRenderedPageBreak/>
              <w:t>业理论必修课，其教学目的和任务在于使学生正确认识幼儿园管理的功能，了解幼儿园管理包含的内容及对内容的管理要求。并结合幼儿园管理的实际掌握一般的理论在幼儿园管理中的运用，掌握</w:t>
            </w:r>
            <w:proofErr w:type="gramStart"/>
            <w:r w:rsidRPr="004A038D">
              <w:rPr>
                <w:rFonts w:ascii="仿宋" w:hAnsi="仿宋" w:hint="eastAsia"/>
                <w:szCs w:val="32"/>
              </w:rPr>
              <w:t>做为</w:t>
            </w:r>
            <w:proofErr w:type="gramEnd"/>
            <w:r w:rsidRPr="004A038D">
              <w:rPr>
                <w:rFonts w:ascii="仿宋" w:hAnsi="仿宋" w:hint="eastAsia"/>
                <w:szCs w:val="32"/>
              </w:rPr>
              <w:t>一名幼教工作者为了提高幼教质量，需从哪些方法提高自身素质。通过幼教实习与考察，理论联系实际，为初步掌握幼儿园组织和管理的技能技巧打下坚实的基础。</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17</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幼儿园游戏指导</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通过学习，使学生在了解国内外现代游戏理论的基础上。认识幼儿游戏的本质特征、发展规律、教育价值理解，在学前教育中实施游戏，实现游戏与教育的有机结合的基本原理、原则；把握在教育中实施游戏的基本环节和任务，努力提高自身对幼儿游戏进行科学教育指导的实践能力。</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18</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幼儿英语</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幼儿英语旨在培养学生幼儿园双语教学中的所需要的日常单词和</w:t>
            </w:r>
            <w:r w:rsidRPr="004A038D">
              <w:rPr>
                <w:rFonts w:ascii="仿宋" w:hAnsi="仿宋" w:hint="eastAsia"/>
                <w:szCs w:val="32"/>
              </w:rPr>
              <w:lastRenderedPageBreak/>
              <w:t>相关句型，主要有表示水果、季节、颜色、文具、动物、身体五官、教室物品、天气、星期、月份、植物、球类等方面的英文表达，还有48个国际音标的学习，数词的表达、课堂用语的学习和其他英语的句型、构词法和语法的掌握，要求会日常单词的流利表达，学会根据48个音标进行自然拼读，能够达到用英语进行日常的双语交流和对话。</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19</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教师职业道德与专业发展</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主要内容：教师职业道德的基本理论、原则、规范、范畴、主体和职业道德教育、修养、评价等。通过学习，积极实践教师职业道德规范，迅速提高自身的思想道德素质；明确在教育过程中应该以什么样的职业道德思想、情感、态度、行为和作风去待人接物、处理问题，做好工作，为社会尽职尽责。</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20</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幼儿园组织与管理</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本课程是学前教育专业的一门专业理论必修课，其教学目的和任务在于使学生正确认识幼儿园管理</w:t>
            </w:r>
            <w:r w:rsidRPr="004A038D">
              <w:rPr>
                <w:rFonts w:ascii="仿宋" w:hAnsi="仿宋" w:hint="eastAsia"/>
                <w:szCs w:val="32"/>
              </w:rPr>
              <w:lastRenderedPageBreak/>
              <w:t>的功能，了解幼儿园管理包含的内容及对内容的管理要求。并结合幼儿园管理的实际掌握一般的理论在幼儿园管理中的运用，掌握</w:t>
            </w:r>
            <w:proofErr w:type="gramStart"/>
            <w:r w:rsidRPr="004A038D">
              <w:rPr>
                <w:rFonts w:ascii="仿宋" w:hAnsi="仿宋" w:hint="eastAsia"/>
                <w:szCs w:val="32"/>
              </w:rPr>
              <w:t>做为</w:t>
            </w:r>
            <w:proofErr w:type="gramEnd"/>
            <w:r w:rsidRPr="004A038D">
              <w:rPr>
                <w:rFonts w:ascii="仿宋" w:hAnsi="仿宋" w:hint="eastAsia"/>
                <w:szCs w:val="32"/>
              </w:rPr>
              <w:t>一名幼教工作者为了提高幼教质量，需从哪些方法提高自身素质。通过幼教实习与考察，理论联系实际，为初72步掌握幼儿园组织和管理的技能技巧打下坚实的基础。</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72</w:t>
            </w:r>
          </w:p>
        </w:tc>
      </w:tr>
      <w:tr w:rsidR="00D2720F" w:rsidRPr="004A038D" w:rsidTr="002A0C52">
        <w:tc>
          <w:tcPr>
            <w:tcW w:w="110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lastRenderedPageBreak/>
              <w:t>21</w:t>
            </w:r>
          </w:p>
        </w:tc>
        <w:tc>
          <w:tcPr>
            <w:tcW w:w="2126"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幼儿园组织与管理</w:t>
            </w:r>
          </w:p>
        </w:tc>
        <w:tc>
          <w:tcPr>
            <w:tcW w:w="4961"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幼儿园各种教育环境以及玩教具设计的主要内容、基本方法和基本技能，包括幼儿园室内外空间环境及区域环境的创设、幼儿园各类墙饰和玩教具的设计与制作等内容。使学生了解幼儿园环境创设工作的主要内容，充分认识创设幼儿园教育环境的意义，理解环境创设与幼儿园课程的关系，深刻认识环境对幼儿发展的重要意义，树立正确的学前教育观念。</w:t>
            </w:r>
          </w:p>
        </w:tc>
        <w:tc>
          <w:tcPr>
            <w:tcW w:w="985" w:type="dxa"/>
            <w:vAlign w:val="center"/>
          </w:tcPr>
          <w:p w:rsidR="00D2720F" w:rsidRPr="004A038D" w:rsidRDefault="00D2720F" w:rsidP="002A0C52">
            <w:pPr>
              <w:ind w:firstLineChars="0" w:firstLine="0"/>
              <w:jc w:val="center"/>
              <w:rPr>
                <w:rFonts w:ascii="仿宋" w:hAnsi="仿宋"/>
                <w:szCs w:val="32"/>
              </w:rPr>
            </w:pPr>
            <w:r w:rsidRPr="004A038D">
              <w:rPr>
                <w:rFonts w:ascii="仿宋" w:hAnsi="仿宋" w:hint="eastAsia"/>
                <w:szCs w:val="32"/>
              </w:rPr>
              <w:t>72</w:t>
            </w:r>
          </w:p>
        </w:tc>
      </w:tr>
    </w:tbl>
    <w:p w:rsidR="00AC7BCD" w:rsidRDefault="00AC7BCD" w:rsidP="00B938D3">
      <w:pPr>
        <w:pStyle w:val="1"/>
      </w:pPr>
    </w:p>
    <w:p w:rsidR="004D07AF" w:rsidRPr="004E3817" w:rsidRDefault="00A33124" w:rsidP="00B938D3">
      <w:pPr>
        <w:pStyle w:val="1"/>
      </w:pPr>
      <w:r>
        <w:rPr>
          <w:rFonts w:hint="eastAsia"/>
        </w:rPr>
        <w:t>七、</w:t>
      </w:r>
      <w:r w:rsidR="004D07AF" w:rsidRPr="004E3817">
        <w:rPr>
          <w:rFonts w:hint="eastAsia"/>
        </w:rPr>
        <w:t>教学</w:t>
      </w:r>
      <w:bookmarkEnd w:id="382"/>
      <w:r>
        <w:rPr>
          <w:rFonts w:hint="eastAsia"/>
        </w:rPr>
        <w:t>进程总体安排</w:t>
      </w:r>
    </w:p>
    <w:p w:rsidR="004D07AF" w:rsidRPr="004E3817" w:rsidRDefault="004D07AF" w:rsidP="004D07AF">
      <w:pPr>
        <w:ind w:firstLineChars="0" w:firstLine="0"/>
        <w:rPr>
          <w:rFonts w:ascii="仿宋" w:hAnsi="仿宋"/>
          <w:szCs w:val="32"/>
        </w:rPr>
      </w:pPr>
      <w:r w:rsidRPr="004E3817">
        <w:rPr>
          <w:rFonts w:ascii="仿宋" w:hAnsi="仿宋" w:hint="eastAsia"/>
          <w:szCs w:val="32"/>
        </w:rPr>
        <w:t>表1：教学活动时间分配表（单位：周）</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994"/>
        <w:gridCol w:w="993"/>
        <w:gridCol w:w="993"/>
        <w:gridCol w:w="993"/>
        <w:gridCol w:w="994"/>
        <w:gridCol w:w="993"/>
        <w:gridCol w:w="994"/>
      </w:tblGrid>
      <w:tr w:rsidR="004D07AF" w:rsidRPr="004E3817" w:rsidTr="00095173">
        <w:trPr>
          <w:trHeight w:val="843"/>
        </w:trPr>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学年</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学期</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入学教育</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课程教学</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顶岗实习</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机动</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成绩考核</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毕业教育</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总计</w:t>
            </w:r>
          </w:p>
        </w:tc>
      </w:tr>
      <w:tr w:rsidR="004D07AF" w:rsidRPr="004E3817" w:rsidTr="00095173">
        <w:trPr>
          <w:trHeight w:val="472"/>
        </w:trPr>
        <w:tc>
          <w:tcPr>
            <w:tcW w:w="993" w:type="dxa"/>
            <w:vMerge w:val="restart"/>
          </w:tcPr>
          <w:p w:rsidR="004D07AF" w:rsidRPr="004E3817" w:rsidRDefault="004D07AF" w:rsidP="004D07AF">
            <w:pPr>
              <w:ind w:firstLineChars="0" w:firstLine="0"/>
              <w:rPr>
                <w:rFonts w:ascii="仿宋" w:hAnsi="仿宋"/>
                <w:sz w:val="28"/>
                <w:szCs w:val="28"/>
              </w:rPr>
            </w:pPr>
            <w:proofErr w:type="gramStart"/>
            <w:r w:rsidRPr="004E3817">
              <w:rPr>
                <w:rFonts w:ascii="仿宋" w:hAnsi="仿宋" w:hint="eastAsia"/>
                <w:sz w:val="28"/>
                <w:szCs w:val="28"/>
              </w:rPr>
              <w:t>一</w:t>
            </w:r>
            <w:proofErr w:type="gramEnd"/>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18</w:t>
            </w:r>
          </w:p>
        </w:tc>
        <w:tc>
          <w:tcPr>
            <w:tcW w:w="993"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w:t>
            </w:r>
          </w:p>
        </w:tc>
      </w:tr>
      <w:tr w:rsidR="004D07AF" w:rsidRPr="004E3817" w:rsidTr="00095173">
        <w:trPr>
          <w:trHeight w:val="472"/>
        </w:trPr>
        <w:tc>
          <w:tcPr>
            <w:tcW w:w="993" w:type="dxa"/>
            <w:vMerge/>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w:t>
            </w:r>
          </w:p>
        </w:tc>
        <w:tc>
          <w:tcPr>
            <w:tcW w:w="994"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18</w:t>
            </w:r>
          </w:p>
        </w:tc>
        <w:tc>
          <w:tcPr>
            <w:tcW w:w="993"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w:t>
            </w:r>
          </w:p>
        </w:tc>
      </w:tr>
      <w:tr w:rsidR="004D07AF" w:rsidRPr="004E3817" w:rsidTr="00095173">
        <w:trPr>
          <w:trHeight w:val="472"/>
        </w:trPr>
        <w:tc>
          <w:tcPr>
            <w:tcW w:w="993"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二</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3</w:t>
            </w:r>
          </w:p>
        </w:tc>
        <w:tc>
          <w:tcPr>
            <w:tcW w:w="994"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18</w:t>
            </w:r>
          </w:p>
        </w:tc>
        <w:tc>
          <w:tcPr>
            <w:tcW w:w="993"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w:t>
            </w:r>
          </w:p>
        </w:tc>
      </w:tr>
      <w:tr w:rsidR="004D07AF" w:rsidRPr="004E3817" w:rsidTr="00095173">
        <w:trPr>
          <w:trHeight w:val="472"/>
        </w:trPr>
        <w:tc>
          <w:tcPr>
            <w:tcW w:w="993" w:type="dxa"/>
            <w:vMerge/>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4</w:t>
            </w:r>
          </w:p>
        </w:tc>
        <w:tc>
          <w:tcPr>
            <w:tcW w:w="994"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18</w:t>
            </w:r>
          </w:p>
        </w:tc>
        <w:tc>
          <w:tcPr>
            <w:tcW w:w="993"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w:t>
            </w:r>
          </w:p>
        </w:tc>
      </w:tr>
      <w:tr w:rsidR="004D07AF" w:rsidRPr="004E3817" w:rsidTr="00095173">
        <w:trPr>
          <w:trHeight w:val="472"/>
        </w:trPr>
        <w:tc>
          <w:tcPr>
            <w:tcW w:w="993"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三</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5</w:t>
            </w:r>
          </w:p>
        </w:tc>
        <w:tc>
          <w:tcPr>
            <w:tcW w:w="994"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18</w:t>
            </w:r>
          </w:p>
        </w:tc>
        <w:tc>
          <w:tcPr>
            <w:tcW w:w="993"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w:t>
            </w:r>
          </w:p>
        </w:tc>
      </w:tr>
      <w:tr w:rsidR="004D07AF" w:rsidRPr="004E3817" w:rsidTr="00095173">
        <w:trPr>
          <w:trHeight w:val="472"/>
        </w:trPr>
        <w:tc>
          <w:tcPr>
            <w:tcW w:w="993" w:type="dxa"/>
            <w:vMerge/>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6</w:t>
            </w:r>
          </w:p>
        </w:tc>
        <w:tc>
          <w:tcPr>
            <w:tcW w:w="994"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19</w:t>
            </w:r>
          </w:p>
        </w:tc>
        <w:tc>
          <w:tcPr>
            <w:tcW w:w="993" w:type="dxa"/>
          </w:tcPr>
          <w:p w:rsidR="004D07AF" w:rsidRPr="004E3817" w:rsidRDefault="004D07AF" w:rsidP="004D07AF">
            <w:pPr>
              <w:ind w:firstLineChars="0" w:firstLine="0"/>
              <w:rPr>
                <w:rFonts w:ascii="仿宋" w:hAnsi="仿宋"/>
                <w:sz w:val="28"/>
                <w:szCs w:val="28"/>
              </w:rPr>
            </w:pPr>
          </w:p>
        </w:tc>
        <w:tc>
          <w:tcPr>
            <w:tcW w:w="994" w:type="dxa"/>
          </w:tcPr>
          <w:p w:rsidR="004D07AF" w:rsidRPr="004E3817" w:rsidRDefault="004D07AF" w:rsidP="004D07AF">
            <w:pPr>
              <w:ind w:firstLineChars="0" w:firstLine="0"/>
              <w:rPr>
                <w:rFonts w:ascii="仿宋" w:hAnsi="仿宋"/>
                <w:sz w:val="28"/>
                <w:szCs w:val="28"/>
              </w:rPr>
            </w:pP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w:t>
            </w:r>
          </w:p>
        </w:tc>
      </w:tr>
      <w:tr w:rsidR="004D07AF" w:rsidRPr="004E3817" w:rsidTr="00095173">
        <w:trPr>
          <w:trHeight w:val="480"/>
        </w:trPr>
        <w:tc>
          <w:tcPr>
            <w:tcW w:w="1986" w:type="dxa"/>
            <w:gridSpan w:val="2"/>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总计</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90</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19</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4</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5</w:t>
            </w:r>
          </w:p>
        </w:tc>
        <w:tc>
          <w:tcPr>
            <w:tcW w:w="993"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994"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120</w:t>
            </w:r>
          </w:p>
        </w:tc>
      </w:tr>
    </w:tbl>
    <w:p w:rsidR="004D07AF" w:rsidRPr="004E3817" w:rsidRDefault="004D07AF" w:rsidP="004D07AF">
      <w:pPr>
        <w:ind w:firstLineChars="0" w:firstLine="0"/>
        <w:rPr>
          <w:rFonts w:ascii="仿宋" w:hAnsi="仿宋"/>
          <w:szCs w:val="32"/>
        </w:rPr>
      </w:pPr>
      <w:r w:rsidRPr="004E3817">
        <w:rPr>
          <w:rFonts w:ascii="仿宋" w:hAnsi="仿宋" w:hint="eastAsia"/>
          <w:szCs w:val="32"/>
        </w:rPr>
        <w:t>表2：教学学时比例表（单位：周）</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275"/>
        <w:gridCol w:w="1796"/>
        <w:gridCol w:w="2755"/>
      </w:tblGrid>
      <w:tr w:rsidR="004D07AF" w:rsidRPr="004E3817" w:rsidTr="00095173">
        <w:trPr>
          <w:trHeight w:val="476"/>
        </w:trPr>
        <w:tc>
          <w:tcPr>
            <w:tcW w:w="4549" w:type="dxa"/>
            <w:gridSpan w:val="2"/>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课程类别</w:t>
            </w:r>
          </w:p>
        </w:tc>
        <w:tc>
          <w:tcPr>
            <w:tcW w:w="179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学时数</w:t>
            </w:r>
          </w:p>
        </w:tc>
        <w:tc>
          <w:tcPr>
            <w:tcW w:w="275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占总学时比例（%）</w:t>
            </w:r>
          </w:p>
        </w:tc>
      </w:tr>
      <w:tr w:rsidR="004D07AF" w:rsidRPr="004E3817" w:rsidTr="00095173">
        <w:trPr>
          <w:trHeight w:val="476"/>
        </w:trPr>
        <w:tc>
          <w:tcPr>
            <w:tcW w:w="227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必修课</w:t>
            </w:r>
          </w:p>
        </w:tc>
        <w:tc>
          <w:tcPr>
            <w:tcW w:w="227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公共必修课</w:t>
            </w:r>
          </w:p>
        </w:tc>
        <w:tc>
          <w:tcPr>
            <w:tcW w:w="1796" w:type="dxa"/>
          </w:tcPr>
          <w:p w:rsidR="004D07AF" w:rsidRPr="004E3817" w:rsidRDefault="004D07AF" w:rsidP="004D07AF">
            <w:pPr>
              <w:ind w:firstLineChars="0" w:firstLine="0"/>
              <w:rPr>
                <w:rFonts w:ascii="仿宋" w:hAnsi="仿宋"/>
                <w:sz w:val="28"/>
                <w:szCs w:val="28"/>
              </w:rPr>
            </w:pPr>
          </w:p>
        </w:tc>
        <w:tc>
          <w:tcPr>
            <w:tcW w:w="2755" w:type="dxa"/>
          </w:tcPr>
          <w:p w:rsidR="004D07AF" w:rsidRPr="004E3817" w:rsidRDefault="004D07AF" w:rsidP="004D07AF">
            <w:pPr>
              <w:ind w:firstLineChars="0" w:firstLine="0"/>
              <w:rPr>
                <w:rFonts w:ascii="仿宋" w:hAnsi="仿宋"/>
                <w:sz w:val="28"/>
                <w:szCs w:val="28"/>
              </w:rPr>
            </w:pPr>
          </w:p>
        </w:tc>
      </w:tr>
      <w:tr w:rsidR="004D07AF" w:rsidRPr="004E3817" w:rsidTr="00095173">
        <w:trPr>
          <w:trHeight w:val="476"/>
        </w:trPr>
        <w:tc>
          <w:tcPr>
            <w:tcW w:w="2274" w:type="dxa"/>
            <w:vMerge/>
          </w:tcPr>
          <w:p w:rsidR="004D07AF" w:rsidRPr="004E3817" w:rsidRDefault="004D07AF" w:rsidP="004D07AF">
            <w:pPr>
              <w:ind w:firstLineChars="0" w:firstLine="0"/>
              <w:rPr>
                <w:rFonts w:ascii="仿宋" w:hAnsi="仿宋"/>
                <w:sz w:val="28"/>
                <w:szCs w:val="28"/>
              </w:rPr>
            </w:pPr>
          </w:p>
        </w:tc>
        <w:tc>
          <w:tcPr>
            <w:tcW w:w="227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专业必修课</w:t>
            </w:r>
          </w:p>
        </w:tc>
        <w:tc>
          <w:tcPr>
            <w:tcW w:w="179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1080</w:t>
            </w:r>
          </w:p>
        </w:tc>
        <w:tc>
          <w:tcPr>
            <w:tcW w:w="2755" w:type="dxa"/>
          </w:tcPr>
          <w:p w:rsidR="004D07AF" w:rsidRPr="004E3817" w:rsidRDefault="004D07AF" w:rsidP="004D07AF">
            <w:pPr>
              <w:ind w:firstLineChars="0" w:firstLine="0"/>
              <w:rPr>
                <w:rFonts w:ascii="仿宋" w:hAnsi="仿宋"/>
                <w:sz w:val="28"/>
                <w:szCs w:val="28"/>
              </w:rPr>
            </w:pPr>
          </w:p>
        </w:tc>
      </w:tr>
      <w:tr w:rsidR="004D07AF" w:rsidRPr="004E3817" w:rsidTr="00095173">
        <w:trPr>
          <w:trHeight w:val="476"/>
        </w:trPr>
        <w:tc>
          <w:tcPr>
            <w:tcW w:w="227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选修课</w:t>
            </w:r>
          </w:p>
        </w:tc>
        <w:tc>
          <w:tcPr>
            <w:tcW w:w="227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公共选修课</w:t>
            </w:r>
          </w:p>
        </w:tc>
        <w:tc>
          <w:tcPr>
            <w:tcW w:w="1796" w:type="dxa"/>
          </w:tcPr>
          <w:p w:rsidR="004D07AF" w:rsidRPr="004E3817" w:rsidRDefault="004D07AF" w:rsidP="004D07AF">
            <w:pPr>
              <w:ind w:firstLineChars="0" w:firstLine="0"/>
              <w:rPr>
                <w:rFonts w:ascii="仿宋" w:hAnsi="仿宋"/>
                <w:sz w:val="28"/>
                <w:szCs w:val="28"/>
              </w:rPr>
            </w:pPr>
          </w:p>
        </w:tc>
        <w:tc>
          <w:tcPr>
            <w:tcW w:w="2755" w:type="dxa"/>
          </w:tcPr>
          <w:p w:rsidR="004D07AF" w:rsidRPr="004E3817" w:rsidRDefault="004D07AF" w:rsidP="004D07AF">
            <w:pPr>
              <w:ind w:firstLineChars="0" w:firstLine="0"/>
              <w:rPr>
                <w:rFonts w:ascii="仿宋" w:hAnsi="仿宋"/>
                <w:sz w:val="28"/>
                <w:szCs w:val="28"/>
              </w:rPr>
            </w:pPr>
          </w:p>
        </w:tc>
      </w:tr>
      <w:tr w:rsidR="004D07AF" w:rsidRPr="004E3817" w:rsidTr="00095173">
        <w:trPr>
          <w:trHeight w:val="476"/>
        </w:trPr>
        <w:tc>
          <w:tcPr>
            <w:tcW w:w="2274" w:type="dxa"/>
            <w:vMerge/>
          </w:tcPr>
          <w:p w:rsidR="004D07AF" w:rsidRPr="004E3817" w:rsidRDefault="004D07AF" w:rsidP="004D07AF">
            <w:pPr>
              <w:ind w:firstLineChars="0" w:firstLine="0"/>
              <w:rPr>
                <w:rFonts w:ascii="仿宋" w:hAnsi="仿宋"/>
                <w:sz w:val="28"/>
                <w:szCs w:val="28"/>
              </w:rPr>
            </w:pPr>
          </w:p>
        </w:tc>
        <w:tc>
          <w:tcPr>
            <w:tcW w:w="227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专业选修课</w:t>
            </w:r>
          </w:p>
        </w:tc>
        <w:tc>
          <w:tcPr>
            <w:tcW w:w="179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144</w:t>
            </w:r>
          </w:p>
        </w:tc>
        <w:tc>
          <w:tcPr>
            <w:tcW w:w="2755" w:type="dxa"/>
          </w:tcPr>
          <w:p w:rsidR="004D07AF" w:rsidRPr="004E3817" w:rsidRDefault="004D07AF" w:rsidP="004D07AF">
            <w:pPr>
              <w:ind w:firstLineChars="0" w:firstLine="0"/>
              <w:rPr>
                <w:rFonts w:ascii="仿宋" w:hAnsi="仿宋"/>
                <w:sz w:val="28"/>
                <w:szCs w:val="28"/>
              </w:rPr>
            </w:pPr>
          </w:p>
        </w:tc>
      </w:tr>
      <w:tr w:rsidR="004D07AF" w:rsidRPr="004E3817" w:rsidTr="00095173">
        <w:trPr>
          <w:trHeight w:val="476"/>
        </w:trPr>
        <w:tc>
          <w:tcPr>
            <w:tcW w:w="4549" w:type="dxa"/>
            <w:gridSpan w:val="2"/>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合计</w:t>
            </w:r>
          </w:p>
        </w:tc>
        <w:tc>
          <w:tcPr>
            <w:tcW w:w="1796" w:type="dxa"/>
          </w:tcPr>
          <w:p w:rsidR="004D07AF" w:rsidRPr="004E3817" w:rsidRDefault="004D07AF" w:rsidP="004D07AF">
            <w:pPr>
              <w:ind w:firstLineChars="0" w:firstLine="0"/>
              <w:rPr>
                <w:rFonts w:ascii="仿宋" w:hAnsi="仿宋"/>
                <w:sz w:val="28"/>
                <w:szCs w:val="28"/>
              </w:rPr>
            </w:pPr>
          </w:p>
        </w:tc>
        <w:tc>
          <w:tcPr>
            <w:tcW w:w="2755" w:type="dxa"/>
          </w:tcPr>
          <w:p w:rsidR="004D07AF" w:rsidRPr="004E3817" w:rsidRDefault="004D07AF" w:rsidP="004D07AF">
            <w:pPr>
              <w:ind w:firstLineChars="0" w:firstLine="0"/>
              <w:rPr>
                <w:rFonts w:ascii="仿宋" w:hAnsi="仿宋"/>
                <w:sz w:val="28"/>
                <w:szCs w:val="28"/>
              </w:rPr>
            </w:pPr>
          </w:p>
        </w:tc>
      </w:tr>
      <w:tr w:rsidR="004D07AF" w:rsidRPr="004E3817" w:rsidTr="00095173">
        <w:trPr>
          <w:trHeight w:val="476"/>
        </w:trPr>
        <w:tc>
          <w:tcPr>
            <w:tcW w:w="4549" w:type="dxa"/>
            <w:gridSpan w:val="2"/>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理论教学</w:t>
            </w:r>
          </w:p>
        </w:tc>
        <w:tc>
          <w:tcPr>
            <w:tcW w:w="1796" w:type="dxa"/>
          </w:tcPr>
          <w:p w:rsidR="004D07AF" w:rsidRPr="004E3817" w:rsidRDefault="004D07AF" w:rsidP="004D07AF">
            <w:pPr>
              <w:ind w:firstLineChars="0" w:firstLine="0"/>
              <w:rPr>
                <w:rFonts w:ascii="仿宋" w:hAnsi="仿宋"/>
                <w:sz w:val="28"/>
                <w:szCs w:val="28"/>
              </w:rPr>
            </w:pPr>
          </w:p>
        </w:tc>
        <w:tc>
          <w:tcPr>
            <w:tcW w:w="2755" w:type="dxa"/>
          </w:tcPr>
          <w:p w:rsidR="004D07AF" w:rsidRPr="004E3817" w:rsidRDefault="004D07AF" w:rsidP="004D07AF">
            <w:pPr>
              <w:ind w:firstLineChars="0" w:firstLine="0"/>
              <w:rPr>
                <w:rFonts w:ascii="仿宋" w:hAnsi="仿宋"/>
                <w:sz w:val="28"/>
                <w:szCs w:val="28"/>
              </w:rPr>
            </w:pPr>
          </w:p>
        </w:tc>
      </w:tr>
      <w:tr w:rsidR="004D07AF" w:rsidRPr="004E3817" w:rsidTr="00095173">
        <w:trPr>
          <w:trHeight w:val="509"/>
        </w:trPr>
        <w:tc>
          <w:tcPr>
            <w:tcW w:w="4549" w:type="dxa"/>
            <w:gridSpan w:val="2"/>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实践教学</w:t>
            </w:r>
          </w:p>
        </w:tc>
        <w:tc>
          <w:tcPr>
            <w:tcW w:w="1796" w:type="dxa"/>
          </w:tcPr>
          <w:p w:rsidR="004D07AF" w:rsidRPr="004E3817" w:rsidRDefault="004D07AF" w:rsidP="004D07AF">
            <w:pPr>
              <w:ind w:firstLineChars="0" w:firstLine="0"/>
              <w:rPr>
                <w:rFonts w:ascii="仿宋" w:hAnsi="仿宋"/>
                <w:sz w:val="28"/>
                <w:szCs w:val="28"/>
              </w:rPr>
            </w:pPr>
          </w:p>
        </w:tc>
        <w:tc>
          <w:tcPr>
            <w:tcW w:w="2755" w:type="dxa"/>
          </w:tcPr>
          <w:p w:rsidR="004D07AF" w:rsidRPr="004E3817" w:rsidRDefault="004D07AF" w:rsidP="004D07AF">
            <w:pPr>
              <w:ind w:firstLineChars="0" w:firstLine="0"/>
              <w:rPr>
                <w:rFonts w:ascii="仿宋" w:hAnsi="仿宋"/>
                <w:sz w:val="28"/>
                <w:szCs w:val="28"/>
              </w:rPr>
            </w:pPr>
          </w:p>
        </w:tc>
      </w:tr>
    </w:tbl>
    <w:p w:rsidR="00A33124" w:rsidRPr="00A33124" w:rsidRDefault="00A33124" w:rsidP="00B938D3">
      <w:pPr>
        <w:pStyle w:val="1"/>
      </w:pPr>
      <w:bookmarkStart w:id="383" w:name="_Toc17130180"/>
      <w:r w:rsidRPr="00A33124">
        <w:rPr>
          <w:rFonts w:hint="eastAsia"/>
        </w:rPr>
        <w:lastRenderedPageBreak/>
        <w:t>表3：教学进程课时安排</w:t>
      </w:r>
    </w:p>
    <w:tbl>
      <w:tblPr>
        <w:tblW w:w="9239" w:type="dxa"/>
        <w:jc w:val="center"/>
        <w:tblLayout w:type="fixed"/>
        <w:tblCellMar>
          <w:left w:w="0" w:type="dxa"/>
          <w:right w:w="0" w:type="dxa"/>
        </w:tblCellMar>
        <w:tblLook w:val="04A0" w:firstRow="1" w:lastRow="0" w:firstColumn="1" w:lastColumn="0" w:noHBand="0" w:noVBand="1"/>
      </w:tblPr>
      <w:tblGrid>
        <w:gridCol w:w="696"/>
        <w:gridCol w:w="697"/>
        <w:gridCol w:w="2411"/>
        <w:gridCol w:w="633"/>
        <w:gridCol w:w="633"/>
        <w:gridCol w:w="633"/>
        <w:gridCol w:w="633"/>
        <w:gridCol w:w="634"/>
        <w:gridCol w:w="635"/>
        <w:gridCol w:w="819"/>
        <w:gridCol w:w="815"/>
      </w:tblGrid>
      <w:tr w:rsidR="00A33124" w:rsidRPr="004E3817" w:rsidTr="00B938D3">
        <w:trPr>
          <w:cantSplit/>
          <w:trHeight w:val="283"/>
          <w:jc w:val="center"/>
        </w:trPr>
        <w:tc>
          <w:tcPr>
            <w:tcW w:w="1393" w:type="dxa"/>
            <w:gridSpan w:val="2"/>
            <w:vMerge w:val="restart"/>
            <w:tcBorders>
              <w:top w:val="single" w:sz="4" w:space="0" w:color="000000"/>
              <w:left w:val="single" w:sz="4"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课程性质</w:t>
            </w:r>
          </w:p>
        </w:tc>
        <w:tc>
          <w:tcPr>
            <w:tcW w:w="2411" w:type="dxa"/>
            <w:vMerge w:val="restart"/>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课程名称</w:t>
            </w:r>
          </w:p>
        </w:tc>
        <w:tc>
          <w:tcPr>
            <w:tcW w:w="633" w:type="dxa"/>
            <w:vMerge w:val="restart"/>
            <w:tcBorders>
              <w:top w:val="single" w:sz="4" w:space="0" w:color="000000"/>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总</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学</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时</w:t>
            </w:r>
          </w:p>
        </w:tc>
        <w:tc>
          <w:tcPr>
            <w:tcW w:w="3987" w:type="dxa"/>
            <w:gridSpan w:val="6"/>
            <w:tcBorders>
              <w:top w:val="single" w:sz="4"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各学期周数、学时分配（26学时/周）</w:t>
            </w:r>
          </w:p>
        </w:tc>
        <w:tc>
          <w:tcPr>
            <w:tcW w:w="815" w:type="dxa"/>
            <w:vMerge w:val="restart"/>
            <w:tcBorders>
              <w:top w:val="single" w:sz="4"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考核方式</w:t>
            </w:r>
          </w:p>
        </w:tc>
      </w:tr>
      <w:tr w:rsidR="00A33124" w:rsidRPr="004E3817" w:rsidTr="00B938D3">
        <w:trPr>
          <w:cantSplit/>
          <w:trHeight w:val="283"/>
          <w:jc w:val="center"/>
        </w:trPr>
        <w:tc>
          <w:tcPr>
            <w:tcW w:w="1393" w:type="dxa"/>
            <w:gridSpan w:val="2"/>
            <w:vMerge/>
            <w:tcBorders>
              <w:top w:val="single" w:sz="2" w:space="0" w:color="000000"/>
              <w:left w:val="single" w:sz="4" w:space="0" w:color="000000"/>
              <w:bottom w:val="single" w:sz="2"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vMerge/>
            <w:tcBorders>
              <w:top w:val="single" w:sz="2" w:space="0" w:color="000000"/>
              <w:left w:val="single" w:sz="2" w:space="0" w:color="000000"/>
              <w:bottom w:val="single" w:sz="2"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33" w:type="dxa"/>
            <w:vMerge/>
            <w:tcBorders>
              <w:left w:val="single" w:sz="2"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w:t>
            </w: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5</w:t>
            </w:r>
          </w:p>
        </w:tc>
        <w:tc>
          <w:tcPr>
            <w:tcW w:w="81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6</w:t>
            </w:r>
          </w:p>
        </w:tc>
        <w:tc>
          <w:tcPr>
            <w:tcW w:w="815" w:type="dxa"/>
            <w:vMerge/>
            <w:tcBorders>
              <w:top w:val="single" w:sz="4" w:space="0" w:color="auto"/>
              <w:left w:val="single" w:sz="2" w:space="0" w:color="000000"/>
              <w:bottom w:val="nil"/>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90"/>
          <w:jc w:val="center"/>
        </w:trPr>
        <w:tc>
          <w:tcPr>
            <w:tcW w:w="1393" w:type="dxa"/>
            <w:gridSpan w:val="2"/>
            <w:vMerge/>
            <w:tcBorders>
              <w:top w:val="single" w:sz="2" w:space="0" w:color="000000"/>
              <w:left w:val="single" w:sz="4" w:space="0" w:color="000000"/>
              <w:bottom w:val="single" w:sz="2"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vMerge/>
            <w:tcBorders>
              <w:top w:val="single" w:sz="2" w:space="0" w:color="000000"/>
              <w:left w:val="single" w:sz="2" w:space="0" w:color="000000"/>
              <w:bottom w:val="single" w:sz="2"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33" w:type="dxa"/>
            <w:vMerge/>
            <w:tcBorders>
              <w:left w:val="single" w:sz="2"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18周</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18周</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18周</w:t>
            </w: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18周</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18周</w:t>
            </w:r>
          </w:p>
        </w:tc>
        <w:tc>
          <w:tcPr>
            <w:tcW w:w="819"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18周</w:t>
            </w:r>
          </w:p>
        </w:tc>
        <w:tc>
          <w:tcPr>
            <w:tcW w:w="815" w:type="dxa"/>
            <w:tcBorders>
              <w:top w:val="nil"/>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平时成绩40%+卷面成绩60%</w:t>
            </w:r>
          </w:p>
        </w:tc>
      </w:tr>
      <w:tr w:rsidR="00A33124" w:rsidRPr="004E3817" w:rsidTr="00B938D3">
        <w:trPr>
          <w:cantSplit/>
          <w:trHeight w:val="227"/>
          <w:jc w:val="center"/>
        </w:trPr>
        <w:tc>
          <w:tcPr>
            <w:tcW w:w="696" w:type="dxa"/>
            <w:vMerge w:val="restart"/>
            <w:tcBorders>
              <w:top w:val="single" w:sz="2" w:space="0" w:color="000000"/>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公</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共</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基</w:t>
            </w:r>
          </w:p>
          <w:p w:rsidR="00A33124" w:rsidRPr="004E3817" w:rsidRDefault="00A33124" w:rsidP="00B938D3">
            <w:pPr>
              <w:ind w:firstLineChars="0" w:firstLine="0"/>
              <w:rPr>
                <w:rFonts w:ascii="仿宋" w:hAnsi="仿宋"/>
                <w:sz w:val="28"/>
                <w:szCs w:val="28"/>
              </w:rPr>
            </w:pPr>
            <w:proofErr w:type="gramStart"/>
            <w:r w:rsidRPr="004E3817">
              <w:rPr>
                <w:rFonts w:ascii="仿宋" w:hAnsi="仿宋" w:hint="eastAsia"/>
                <w:sz w:val="28"/>
                <w:szCs w:val="28"/>
              </w:rPr>
              <w:t>础</w:t>
            </w:r>
            <w:proofErr w:type="gramEnd"/>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课</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（1/3）</w:t>
            </w:r>
          </w:p>
        </w:tc>
        <w:tc>
          <w:tcPr>
            <w:tcW w:w="697" w:type="dxa"/>
            <w:vMerge w:val="restart"/>
            <w:tcBorders>
              <w:top w:val="single" w:sz="2" w:space="0" w:color="000000"/>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公共必须课程</w:t>
            </w: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语文</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试卷</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数学</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试卷</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英语</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试卷</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艺术鉴赏</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36</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90"/>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计算机应用基础</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180</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职业生涯规划</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36</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心理健康教育</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36</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历史</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36</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bottom w:val="single" w:sz="4" w:space="0" w:color="auto"/>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体育</w:t>
            </w: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180</w:t>
            </w: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6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w:t>
            </w:r>
          </w:p>
        </w:tc>
        <w:tc>
          <w:tcPr>
            <w:tcW w:w="81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val="restart"/>
            <w:tcBorders>
              <w:left w:val="single" w:sz="4" w:space="0" w:color="000000"/>
              <w:right w:val="single" w:sz="2" w:space="0" w:color="000000"/>
            </w:tcBorders>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公共</w:t>
            </w:r>
            <w:r w:rsidRPr="004E3817">
              <w:rPr>
                <w:rFonts w:ascii="仿宋" w:hAnsi="仿宋" w:hint="eastAsia"/>
                <w:sz w:val="28"/>
                <w:szCs w:val="28"/>
              </w:rPr>
              <w:lastRenderedPageBreak/>
              <w:t>选修课程</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lastRenderedPageBreak/>
              <w:t>普通话</w:t>
            </w: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36</w:t>
            </w: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2</w:t>
            </w:r>
          </w:p>
        </w:tc>
        <w:tc>
          <w:tcPr>
            <w:tcW w:w="81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bottom w:val="single" w:sz="4" w:space="0" w:color="auto"/>
              <w:right w:val="single" w:sz="2" w:space="0" w:color="000000"/>
            </w:tcBorders>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bottom w:val="single" w:sz="4" w:space="0" w:color="auto"/>
              <w:right w:val="single" w:sz="2" w:space="0" w:color="000000"/>
            </w:tcBorders>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公共基础课合计</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756</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w:t>
            </w:r>
            <w:r>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w:t>
            </w:r>
            <w:r>
              <w:rPr>
                <w:rFonts w:ascii="仿宋" w:hAnsi="仿宋" w:hint="eastAsia"/>
                <w:sz w:val="28"/>
                <w:szCs w:val="28"/>
              </w:rPr>
              <w:t>2</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6</w:t>
            </w:r>
          </w:p>
        </w:tc>
        <w:tc>
          <w:tcPr>
            <w:tcW w:w="63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6</w:t>
            </w:r>
          </w:p>
        </w:tc>
        <w:tc>
          <w:tcPr>
            <w:tcW w:w="63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6</w:t>
            </w:r>
          </w:p>
        </w:tc>
        <w:tc>
          <w:tcPr>
            <w:tcW w:w="81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val="restart"/>
            <w:tcBorders>
              <w:top w:val="single" w:sz="4" w:space="0" w:color="auto"/>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lastRenderedPageBreak/>
              <w:t>专</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业</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课</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程</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（2/3）</w:t>
            </w:r>
          </w:p>
        </w:tc>
        <w:tc>
          <w:tcPr>
            <w:tcW w:w="697" w:type="dxa"/>
            <w:vMerge w:val="restart"/>
            <w:tcBorders>
              <w:top w:val="single" w:sz="4" w:space="0" w:color="auto"/>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专业</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核心</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课程</w:t>
            </w: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声乐</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乐理</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视唱练耳</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钢琴</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144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民族舞</w:t>
            </w: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144</w:t>
            </w: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古典舞</w:t>
            </w: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4"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bottom w:val="single" w:sz="4" w:space="0" w:color="auto"/>
              <w:right w:val="single" w:sz="2" w:space="0" w:color="000000"/>
            </w:tcBorders>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小计</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576</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8</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8</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4</w:t>
            </w:r>
          </w:p>
        </w:tc>
        <w:tc>
          <w:tcPr>
            <w:tcW w:w="63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8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A33124" w:rsidRPr="004E3817" w:rsidRDefault="00A33124" w:rsidP="00B938D3">
            <w:pPr>
              <w:ind w:firstLineChars="0" w:firstLine="0"/>
              <w:rPr>
                <w:rFonts w:ascii="仿宋" w:hAnsi="仿宋"/>
                <w:sz w:val="28"/>
                <w:szCs w:val="28"/>
              </w:rPr>
            </w:pPr>
          </w:p>
        </w:tc>
        <w:tc>
          <w:tcPr>
            <w:tcW w:w="697" w:type="dxa"/>
            <w:vMerge w:val="restart"/>
            <w:tcBorders>
              <w:top w:val="single" w:sz="4" w:space="0" w:color="auto"/>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专业</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基础</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课程</w:t>
            </w:r>
          </w:p>
          <w:p w:rsidR="00A33124" w:rsidRPr="004E3817" w:rsidRDefault="00A33124" w:rsidP="00B938D3">
            <w:pPr>
              <w:ind w:firstLineChars="0" w:firstLine="0"/>
              <w:rPr>
                <w:rFonts w:ascii="仿宋" w:hAnsi="仿宋"/>
                <w:sz w:val="28"/>
                <w:szCs w:val="28"/>
              </w:rPr>
            </w:pPr>
          </w:p>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幼儿舞蹈创编</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合唱与指挥</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音乐鉴赏</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学前教育学</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学前心理学</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textDirection w:val="tbRlV"/>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学前儿童卫生保健</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2" w:space="0" w:color="000000"/>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小计</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432</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8</w:t>
            </w:r>
          </w:p>
        </w:tc>
        <w:tc>
          <w:tcPr>
            <w:tcW w:w="63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12</w:t>
            </w:r>
          </w:p>
        </w:tc>
        <w:tc>
          <w:tcPr>
            <w:tcW w:w="81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8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val="restart"/>
            <w:tcBorders>
              <w:top w:val="single" w:sz="4" w:space="0" w:color="auto"/>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专业（技能）方向</w:t>
            </w:r>
            <w:r w:rsidRPr="004E3817">
              <w:rPr>
                <w:rFonts w:ascii="仿宋" w:hAnsi="仿宋" w:hint="eastAsia"/>
                <w:sz w:val="28"/>
                <w:szCs w:val="28"/>
              </w:rPr>
              <w:lastRenderedPageBreak/>
              <w:t>课程</w:t>
            </w: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lastRenderedPageBreak/>
              <w:t>素描</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色彩</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简笔画</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手工</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幼儿园活动设计与指导</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幼儿游戏设计与指导</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幼儿英语</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实操</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小计</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504</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Pr>
                <w:rFonts w:ascii="仿宋" w:hAnsi="仿宋" w:hint="eastAsia"/>
                <w:sz w:val="28"/>
                <w:szCs w:val="28"/>
              </w:rPr>
              <w:t>8</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12</w:t>
            </w:r>
          </w:p>
        </w:tc>
        <w:tc>
          <w:tcPr>
            <w:tcW w:w="635"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815"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val="restart"/>
            <w:tcBorders>
              <w:top w:val="single" w:sz="4" w:space="0" w:color="auto"/>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专业选修课程</w:t>
            </w: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幼儿园环境创设与教具制作</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教师职业道德与专业发展</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72</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理论</w:t>
            </w: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小计</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144</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63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6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4</w:t>
            </w:r>
          </w:p>
        </w:tc>
        <w:tc>
          <w:tcPr>
            <w:tcW w:w="635"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8</w:t>
            </w:r>
          </w:p>
        </w:tc>
        <w:tc>
          <w:tcPr>
            <w:tcW w:w="8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0</w:t>
            </w:r>
          </w:p>
        </w:tc>
        <w:tc>
          <w:tcPr>
            <w:tcW w:w="815"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val="restart"/>
            <w:tcBorders>
              <w:top w:val="single" w:sz="4" w:space="0" w:color="auto"/>
              <w:left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顶岗</w:t>
            </w:r>
          </w:p>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实习</w:t>
            </w: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顶岗实习</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540</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30</w:t>
            </w: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tcBorders>
              <w:left w:val="single" w:sz="4"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97" w:type="dxa"/>
            <w:vMerge/>
            <w:tcBorders>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2411" w:type="dxa"/>
            <w:tcBorders>
              <w:top w:val="single" w:sz="4" w:space="0" w:color="auto"/>
              <w:left w:val="single" w:sz="2"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小计</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540</w:t>
            </w: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3"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4"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63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9"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81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696" w:type="dxa"/>
            <w:vMerge/>
            <w:tcBorders>
              <w:left w:val="single" w:sz="4" w:space="0" w:color="000000"/>
              <w:bottom w:val="single" w:sz="4" w:space="0" w:color="auto"/>
              <w:right w:val="single" w:sz="2" w:space="0" w:color="000000"/>
            </w:tcBorders>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c>
          <w:tcPr>
            <w:tcW w:w="3108" w:type="dxa"/>
            <w:gridSpan w:val="2"/>
            <w:tcBorders>
              <w:top w:val="single" w:sz="4" w:space="0" w:color="auto"/>
              <w:left w:val="single" w:sz="2" w:space="0" w:color="000000"/>
              <w:bottom w:val="single" w:sz="4" w:space="0" w:color="auto"/>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专业课程合计</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1764</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12</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16</w:t>
            </w:r>
          </w:p>
        </w:tc>
        <w:tc>
          <w:tcPr>
            <w:tcW w:w="633"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20</w:t>
            </w:r>
          </w:p>
        </w:tc>
        <w:tc>
          <w:tcPr>
            <w:tcW w:w="634"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20</w:t>
            </w:r>
          </w:p>
        </w:tc>
        <w:tc>
          <w:tcPr>
            <w:tcW w:w="63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24</w:t>
            </w:r>
          </w:p>
        </w:tc>
        <w:tc>
          <w:tcPr>
            <w:tcW w:w="819"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30</w:t>
            </w:r>
          </w:p>
        </w:tc>
        <w:tc>
          <w:tcPr>
            <w:tcW w:w="8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r w:rsidR="00A33124" w:rsidRPr="004E3817" w:rsidTr="00B938D3">
        <w:trPr>
          <w:cantSplit/>
          <w:trHeight w:val="227"/>
          <w:jc w:val="center"/>
        </w:trPr>
        <w:tc>
          <w:tcPr>
            <w:tcW w:w="3804" w:type="dxa"/>
            <w:gridSpan w:val="3"/>
            <w:tcBorders>
              <w:top w:val="single" w:sz="4" w:space="0" w:color="auto"/>
              <w:left w:val="single" w:sz="4"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总计</w:t>
            </w:r>
          </w:p>
        </w:tc>
        <w:tc>
          <w:tcPr>
            <w:tcW w:w="633"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29</w:t>
            </w:r>
            <w:r>
              <w:rPr>
                <w:rFonts w:ascii="仿宋" w:hAnsi="仿宋" w:hint="eastAsia"/>
                <w:sz w:val="28"/>
                <w:szCs w:val="28"/>
              </w:rPr>
              <w:t>5</w:t>
            </w:r>
            <w:r w:rsidRPr="004E3817">
              <w:rPr>
                <w:rFonts w:ascii="仿宋" w:hAnsi="仿宋" w:hint="eastAsia"/>
                <w:sz w:val="28"/>
                <w:szCs w:val="28"/>
              </w:rPr>
              <w:t>4</w:t>
            </w:r>
          </w:p>
        </w:tc>
        <w:tc>
          <w:tcPr>
            <w:tcW w:w="633"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26</w:t>
            </w:r>
          </w:p>
        </w:tc>
        <w:tc>
          <w:tcPr>
            <w:tcW w:w="633"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26</w:t>
            </w:r>
          </w:p>
        </w:tc>
        <w:tc>
          <w:tcPr>
            <w:tcW w:w="633"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26</w:t>
            </w:r>
          </w:p>
        </w:tc>
        <w:tc>
          <w:tcPr>
            <w:tcW w:w="634"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26</w:t>
            </w:r>
          </w:p>
        </w:tc>
        <w:tc>
          <w:tcPr>
            <w:tcW w:w="635"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26</w:t>
            </w:r>
          </w:p>
        </w:tc>
        <w:tc>
          <w:tcPr>
            <w:tcW w:w="819"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r w:rsidRPr="004E3817">
              <w:rPr>
                <w:rFonts w:ascii="仿宋" w:hAnsi="仿宋" w:hint="eastAsia"/>
                <w:sz w:val="28"/>
                <w:szCs w:val="28"/>
              </w:rPr>
              <w:t>30</w:t>
            </w:r>
          </w:p>
        </w:tc>
        <w:tc>
          <w:tcPr>
            <w:tcW w:w="815" w:type="dxa"/>
            <w:tcBorders>
              <w:top w:val="single" w:sz="2" w:space="0" w:color="000000"/>
              <w:left w:val="single" w:sz="2" w:space="0" w:color="000000"/>
              <w:bottom w:val="single" w:sz="4" w:space="0" w:color="000000"/>
              <w:right w:val="single" w:sz="2" w:space="0" w:color="000000"/>
            </w:tcBorders>
            <w:shd w:val="clear" w:color="auto" w:fill="D9D9D9"/>
            <w:tcMar>
              <w:top w:w="28" w:type="dxa"/>
              <w:left w:w="0" w:type="dxa"/>
              <w:bottom w:w="28" w:type="dxa"/>
              <w:right w:w="0" w:type="dxa"/>
            </w:tcMar>
            <w:vAlign w:val="center"/>
          </w:tcPr>
          <w:p w:rsidR="00A33124" w:rsidRPr="004E3817" w:rsidRDefault="00A33124" w:rsidP="00B938D3">
            <w:pPr>
              <w:ind w:firstLineChars="0" w:firstLine="0"/>
              <w:rPr>
                <w:rFonts w:ascii="仿宋" w:hAnsi="仿宋"/>
                <w:sz w:val="28"/>
                <w:szCs w:val="28"/>
              </w:rPr>
            </w:pPr>
          </w:p>
        </w:tc>
      </w:tr>
    </w:tbl>
    <w:p w:rsidR="004D07AF" w:rsidRPr="00A33124" w:rsidRDefault="004D07AF" w:rsidP="00B938D3">
      <w:pPr>
        <w:pStyle w:val="1"/>
      </w:pPr>
      <w:r w:rsidRPr="00A33124">
        <w:rPr>
          <w:rFonts w:hint="eastAsia"/>
        </w:rPr>
        <w:t>八、方案实施保障</w:t>
      </w:r>
      <w:bookmarkEnd w:id="383"/>
    </w:p>
    <w:p w:rsidR="004D07AF" w:rsidRPr="00997650" w:rsidRDefault="004D07AF" w:rsidP="009A4783">
      <w:pPr>
        <w:pStyle w:val="2"/>
      </w:pPr>
      <w:bookmarkStart w:id="384" w:name="_Toc17130181"/>
      <w:r w:rsidRPr="00997650">
        <w:rPr>
          <w:rFonts w:hint="eastAsia"/>
        </w:rPr>
        <w:t>（一）师资队伍</w:t>
      </w:r>
      <w:bookmarkEnd w:id="384"/>
    </w:p>
    <w:p w:rsidR="004D07AF" w:rsidRPr="008C5695" w:rsidRDefault="004D07AF" w:rsidP="004D07AF">
      <w:pPr>
        <w:ind w:firstLine="640"/>
        <w:rPr>
          <w:rFonts w:ascii="仿宋" w:hAnsi="仿宋"/>
          <w:szCs w:val="32"/>
        </w:rPr>
      </w:pPr>
      <w:r w:rsidRPr="008C5695">
        <w:rPr>
          <w:rFonts w:ascii="仿宋" w:hAnsi="仿宋" w:hint="eastAsia"/>
          <w:szCs w:val="32"/>
        </w:rPr>
        <w:t>为了确保人才培养方案的顺利实施，专业积极开展师资队伍建设，构建一支专业技能素养优秀、结构合理、相对稳定的高水平教师队伍。根据教育部颁布的《中等职业学校教师专业标准》</w:t>
      </w:r>
      <w:r w:rsidRPr="008C5695">
        <w:rPr>
          <w:rFonts w:ascii="仿宋" w:hAnsi="仿宋" w:hint="eastAsia"/>
          <w:szCs w:val="32"/>
        </w:rPr>
        <w:lastRenderedPageBreak/>
        <w:t>和《中等职业学校设置标准》的有关规定,进行教师队伍建设,合理配置教师资源。专任教师应具有中等职业学校及以上学校的教师任职资格。对本专业课程有较全面的了解,具有本专业职业资格证书或相应技术职称。</w:t>
      </w:r>
    </w:p>
    <w:p w:rsidR="004D07AF" w:rsidRPr="008C5695" w:rsidRDefault="004D07AF" w:rsidP="004D07AF">
      <w:pPr>
        <w:ind w:firstLine="640"/>
        <w:rPr>
          <w:rFonts w:ascii="仿宋" w:hAnsi="仿宋"/>
          <w:szCs w:val="32"/>
        </w:rPr>
      </w:pPr>
      <w:r w:rsidRPr="008C5695">
        <w:rPr>
          <w:rFonts w:ascii="仿宋" w:hAnsi="仿宋" w:hint="eastAsia"/>
          <w:szCs w:val="32"/>
        </w:rPr>
        <w:t>1.专业带头人与骨干教师</w:t>
      </w:r>
    </w:p>
    <w:p w:rsidR="004D07AF" w:rsidRPr="008C5695" w:rsidRDefault="004D07AF" w:rsidP="004D07AF">
      <w:pPr>
        <w:ind w:firstLine="640"/>
        <w:rPr>
          <w:rFonts w:ascii="仿宋" w:hAnsi="仿宋"/>
          <w:szCs w:val="32"/>
        </w:rPr>
      </w:pPr>
      <w:r w:rsidRPr="008C5695">
        <w:rPr>
          <w:rFonts w:ascii="仿宋" w:hAnsi="仿宋" w:hint="eastAsia"/>
          <w:szCs w:val="32"/>
        </w:rPr>
        <w:t>（1）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专业调研；进行人才需求分析；确定人才培养目标定位；组织召开专业建设研讨会；主持课程体系构建与课程开发；统筹规划教学团队建设；主持建立保障教学运行的机制与制度等。</w:t>
      </w:r>
    </w:p>
    <w:p w:rsidR="004D07AF" w:rsidRPr="008C5695" w:rsidRDefault="004D07AF" w:rsidP="004D07AF">
      <w:pPr>
        <w:ind w:firstLine="640"/>
        <w:rPr>
          <w:rFonts w:ascii="仿宋" w:hAnsi="仿宋"/>
          <w:szCs w:val="32"/>
        </w:rPr>
      </w:pPr>
      <w:r w:rsidRPr="008C5695">
        <w:rPr>
          <w:rFonts w:ascii="仿宋" w:hAnsi="仿宋" w:hint="eastAsia"/>
          <w:szCs w:val="32"/>
        </w:rPr>
        <w:t>（2）骨干教师培养：甄选专业优秀青年教师参加专业师资培养，企业轮岗实践等方式进行锻炼。努力发掘他们在参与专业教学改革、制定课程标准等方面的作用。骨干教师应具备的条件：应具备过硬的专业实践操作技能、拥有专业相关的职业资格证书（三级或三级以上），具有较强的指导学习能力，具备参与专业建设、专业核心课程建设、实训基地建设和编撰教材等方面的能力；具备一定分析解决问题的能力，善于沟通和表达。</w:t>
      </w:r>
    </w:p>
    <w:p w:rsidR="004D07AF" w:rsidRPr="008C5695" w:rsidRDefault="004D07AF" w:rsidP="004D07AF">
      <w:pPr>
        <w:ind w:firstLine="640"/>
        <w:rPr>
          <w:rFonts w:ascii="仿宋" w:hAnsi="仿宋"/>
          <w:szCs w:val="32"/>
        </w:rPr>
      </w:pPr>
      <w:r w:rsidRPr="008C5695">
        <w:rPr>
          <w:rFonts w:ascii="仿宋" w:hAnsi="仿宋" w:hint="eastAsia"/>
          <w:szCs w:val="32"/>
        </w:rPr>
        <w:t>2.专业任课教师</w:t>
      </w:r>
    </w:p>
    <w:p w:rsidR="004D07AF" w:rsidRDefault="004D07AF" w:rsidP="004D07AF">
      <w:pPr>
        <w:ind w:firstLine="640"/>
        <w:rPr>
          <w:rFonts w:ascii="仿宋" w:hAnsi="仿宋"/>
          <w:szCs w:val="32"/>
        </w:rPr>
      </w:pPr>
      <w:r w:rsidRPr="008C5695">
        <w:rPr>
          <w:rFonts w:ascii="仿宋" w:hAnsi="仿宋" w:hint="eastAsia"/>
          <w:szCs w:val="32"/>
        </w:rPr>
        <w:t>专业教师学历职称结构合理,至少应配备具有相关专业中级以上专业技术职务的专任教师2人;建立“双师型”专业教师团</w:t>
      </w:r>
      <w:r w:rsidRPr="008C5695">
        <w:rPr>
          <w:rFonts w:ascii="仿宋" w:hAnsi="仿宋" w:hint="eastAsia"/>
          <w:szCs w:val="32"/>
        </w:rPr>
        <w:lastRenderedPageBreak/>
        <w:t>队,其中“双师型”教师未来达到70%;通过拓展人才引进渠道、加大人才引进工作的力度等方式，从企业中选聘高级专业人才或管理人员担任专业兼职教师；落实教师定期企业轮岗实践制度，有计划地安排专业教师到对口企业进行专业实践培训等方式，优化师资队伍结构，提升师资队伍专业知识及技能水平。</w:t>
      </w:r>
    </w:p>
    <w:p w:rsidR="004D07AF" w:rsidRPr="004E3817" w:rsidRDefault="004D07AF" w:rsidP="009A4783">
      <w:pPr>
        <w:pStyle w:val="2"/>
      </w:pPr>
      <w:bookmarkStart w:id="385" w:name="_Toc17130182"/>
      <w:r w:rsidRPr="00997650">
        <w:rPr>
          <w:rFonts w:hint="eastAsia"/>
        </w:rPr>
        <w:t>（二）教学设施</w:t>
      </w:r>
      <w:bookmarkEnd w:id="385"/>
    </w:p>
    <w:p w:rsidR="004D07AF" w:rsidRPr="008C5695" w:rsidRDefault="004D07AF" w:rsidP="004D07AF">
      <w:pPr>
        <w:ind w:firstLine="640"/>
        <w:rPr>
          <w:rFonts w:ascii="仿宋" w:hAnsi="仿宋"/>
          <w:szCs w:val="32"/>
        </w:rPr>
      </w:pPr>
      <w:r w:rsidRPr="008C5695">
        <w:rPr>
          <w:rFonts w:ascii="仿宋" w:hAnsi="仿宋" w:hint="eastAsia"/>
          <w:szCs w:val="32"/>
        </w:rPr>
        <w:t>本专业配备校内实训室和校外实训室</w:t>
      </w:r>
      <w:r>
        <w:rPr>
          <w:rFonts w:ascii="仿宋" w:hAnsi="仿宋" w:hint="eastAsia"/>
          <w:szCs w:val="32"/>
        </w:rPr>
        <w:t>，</w:t>
      </w:r>
      <w:r w:rsidRPr="008C5695">
        <w:rPr>
          <w:rFonts w:ascii="仿宋" w:hAnsi="仿宋" w:hint="eastAsia"/>
          <w:szCs w:val="32"/>
        </w:rPr>
        <w:t>校内实训室配备钢琴实训室2间，舞蹈实训室2间，画室1间，多功能幼儿教法实训室1间，幼儿园模拟教室1间，主要设施设备及数量见下表。</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775"/>
        <w:gridCol w:w="2205"/>
        <w:gridCol w:w="2206"/>
      </w:tblGrid>
      <w:tr w:rsidR="004D07AF" w:rsidRPr="004E3817" w:rsidTr="00095173">
        <w:trPr>
          <w:trHeight w:val="90"/>
        </w:trPr>
        <w:tc>
          <w:tcPr>
            <w:tcW w:w="63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序号</w:t>
            </w:r>
          </w:p>
        </w:tc>
        <w:tc>
          <w:tcPr>
            <w:tcW w:w="3775"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实训室名称及数量</w:t>
            </w:r>
          </w:p>
        </w:tc>
        <w:tc>
          <w:tcPr>
            <w:tcW w:w="4411" w:type="dxa"/>
            <w:gridSpan w:val="2"/>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主要工具和设备设施</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名称</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数量</w:t>
            </w:r>
          </w:p>
        </w:tc>
      </w:tr>
      <w:tr w:rsidR="004D07AF" w:rsidRPr="004E3817" w:rsidTr="00095173">
        <w:trPr>
          <w:trHeight w:val="90"/>
        </w:trPr>
        <w:tc>
          <w:tcPr>
            <w:tcW w:w="63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w:t>
            </w:r>
          </w:p>
        </w:tc>
        <w:tc>
          <w:tcPr>
            <w:tcW w:w="3775"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钢琴实训室（2间）</w:t>
            </w: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钢琴</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1架</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电子钢琴</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42架</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教学演示平台</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1台</w:t>
            </w:r>
          </w:p>
        </w:tc>
      </w:tr>
      <w:tr w:rsidR="004D07AF" w:rsidRPr="004E3817" w:rsidTr="00095173">
        <w:trPr>
          <w:trHeight w:val="453"/>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多媒体教学设备</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r w:rsidR="004D07AF" w:rsidRPr="004E3817" w:rsidTr="00095173">
        <w:trPr>
          <w:trHeight w:val="90"/>
        </w:trPr>
        <w:tc>
          <w:tcPr>
            <w:tcW w:w="63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w:t>
            </w:r>
          </w:p>
        </w:tc>
        <w:tc>
          <w:tcPr>
            <w:tcW w:w="3775"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舞蹈教室（2间）</w:t>
            </w: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DVD音响设备</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1台</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舞蹈用把杆</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大幅面镜子</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PVC地板</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r w:rsidR="004D07AF" w:rsidRPr="004E3817" w:rsidTr="00095173">
        <w:trPr>
          <w:trHeight w:val="314"/>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储物柜</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80个</w:t>
            </w:r>
          </w:p>
        </w:tc>
      </w:tr>
      <w:tr w:rsidR="004D07AF" w:rsidRPr="004E3817" w:rsidTr="00095173">
        <w:trPr>
          <w:trHeight w:val="90"/>
        </w:trPr>
        <w:tc>
          <w:tcPr>
            <w:tcW w:w="63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3</w:t>
            </w:r>
          </w:p>
        </w:tc>
        <w:tc>
          <w:tcPr>
            <w:tcW w:w="3775"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画室（1间）</w:t>
            </w: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实物展示台</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2个</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各种石膏、模型、</w:t>
            </w:r>
            <w:r w:rsidRPr="004E3817">
              <w:rPr>
                <w:rFonts w:ascii="仿宋" w:hAnsi="仿宋" w:hint="eastAsia"/>
                <w:sz w:val="28"/>
                <w:szCs w:val="28"/>
              </w:rPr>
              <w:lastRenderedPageBreak/>
              <w:t>实物等美术用具</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lastRenderedPageBreak/>
              <w:t>6套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画架</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60个</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多媒体设备</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凳子</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60个</w:t>
            </w:r>
          </w:p>
        </w:tc>
      </w:tr>
      <w:tr w:rsidR="004D07AF" w:rsidRPr="004E3817" w:rsidTr="00095173">
        <w:trPr>
          <w:trHeight w:val="90"/>
        </w:trPr>
        <w:tc>
          <w:tcPr>
            <w:tcW w:w="63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4</w:t>
            </w:r>
          </w:p>
        </w:tc>
        <w:tc>
          <w:tcPr>
            <w:tcW w:w="3775"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多功能幼儿教法实训室</w:t>
            </w: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展示柜</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2组</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多媒体设备</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手工器具</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20套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桌椅</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48个</w:t>
            </w:r>
          </w:p>
        </w:tc>
      </w:tr>
      <w:tr w:rsidR="004D07AF" w:rsidRPr="004E3817" w:rsidTr="00095173">
        <w:trPr>
          <w:trHeight w:val="90"/>
        </w:trPr>
        <w:tc>
          <w:tcPr>
            <w:tcW w:w="634"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5</w:t>
            </w:r>
          </w:p>
        </w:tc>
        <w:tc>
          <w:tcPr>
            <w:tcW w:w="3775" w:type="dxa"/>
            <w:vMerge w:val="restart"/>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模拟幼儿教室</w:t>
            </w: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教具柜</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3组</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桌椅</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床及床上用品</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5套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各类幼儿玩具</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26套</w:t>
            </w:r>
          </w:p>
        </w:tc>
      </w:tr>
      <w:tr w:rsidR="004D07AF" w:rsidRPr="004E3817" w:rsidTr="00095173">
        <w:trPr>
          <w:trHeight w:val="90"/>
        </w:trPr>
        <w:tc>
          <w:tcPr>
            <w:tcW w:w="634" w:type="dxa"/>
            <w:vMerge/>
          </w:tcPr>
          <w:p w:rsidR="004D07AF" w:rsidRPr="004E3817" w:rsidRDefault="004D07AF" w:rsidP="004D07AF">
            <w:pPr>
              <w:ind w:firstLineChars="0" w:firstLine="0"/>
              <w:rPr>
                <w:rFonts w:ascii="仿宋" w:hAnsi="仿宋"/>
                <w:sz w:val="28"/>
                <w:szCs w:val="28"/>
              </w:rPr>
            </w:pPr>
          </w:p>
        </w:tc>
        <w:tc>
          <w:tcPr>
            <w:tcW w:w="3775" w:type="dxa"/>
            <w:vMerge/>
          </w:tcPr>
          <w:p w:rsidR="004D07AF" w:rsidRPr="004E3817" w:rsidRDefault="004D07AF" w:rsidP="004D07AF">
            <w:pPr>
              <w:ind w:firstLineChars="0" w:firstLine="0"/>
              <w:rPr>
                <w:rFonts w:ascii="仿宋" w:hAnsi="仿宋"/>
                <w:sz w:val="28"/>
                <w:szCs w:val="28"/>
              </w:rPr>
            </w:pPr>
          </w:p>
        </w:tc>
        <w:tc>
          <w:tcPr>
            <w:tcW w:w="2205"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多媒体设备</w:t>
            </w:r>
          </w:p>
        </w:tc>
        <w:tc>
          <w:tcPr>
            <w:tcW w:w="2206" w:type="dxa"/>
          </w:tcPr>
          <w:p w:rsidR="004D07AF" w:rsidRPr="004E3817" w:rsidRDefault="004D07AF" w:rsidP="004D07AF">
            <w:pPr>
              <w:ind w:firstLineChars="0" w:firstLine="0"/>
              <w:rPr>
                <w:rFonts w:ascii="仿宋" w:hAnsi="仿宋"/>
                <w:sz w:val="28"/>
                <w:szCs w:val="28"/>
              </w:rPr>
            </w:pPr>
            <w:r w:rsidRPr="004E3817">
              <w:rPr>
                <w:rFonts w:ascii="仿宋" w:hAnsi="仿宋" w:hint="eastAsia"/>
                <w:sz w:val="28"/>
                <w:szCs w:val="28"/>
              </w:rPr>
              <w:t>1套</w:t>
            </w:r>
          </w:p>
        </w:tc>
      </w:tr>
    </w:tbl>
    <w:p w:rsidR="004D07AF" w:rsidRPr="008C5695" w:rsidRDefault="004D07AF" w:rsidP="004D07AF">
      <w:pPr>
        <w:ind w:firstLine="640"/>
        <w:rPr>
          <w:rFonts w:ascii="仿宋" w:hAnsi="仿宋"/>
          <w:szCs w:val="32"/>
        </w:rPr>
      </w:pPr>
      <w:r w:rsidRPr="008C5695">
        <w:rPr>
          <w:rFonts w:ascii="仿宋" w:hAnsi="仿宋" w:hint="eastAsia"/>
          <w:szCs w:val="32"/>
        </w:rPr>
        <w:t>对于音乐（学前教育方向）专业的校外实训基地，我校选择具有良好的办学条件和师资队伍的公立及民办幼儿园，音乐培训机构等校企合作单位，这些单位长期与我校紧密合作，提供真实岗位训练环境，按照校企合作共同制定的计划，保证学生能够得到切实有效的锻炼。</w:t>
      </w:r>
    </w:p>
    <w:p w:rsidR="004D07AF" w:rsidRPr="00997650" w:rsidRDefault="004D07AF" w:rsidP="009A4783">
      <w:pPr>
        <w:pStyle w:val="2"/>
      </w:pPr>
      <w:bookmarkStart w:id="386" w:name="_Toc17130183"/>
      <w:r w:rsidRPr="00997650">
        <w:rPr>
          <w:rFonts w:hint="eastAsia"/>
        </w:rPr>
        <w:t>（三）教学资源</w:t>
      </w:r>
      <w:bookmarkEnd w:id="386"/>
    </w:p>
    <w:p w:rsidR="004D07AF" w:rsidRPr="008C5695" w:rsidRDefault="004D07AF" w:rsidP="004D07AF">
      <w:pPr>
        <w:ind w:firstLine="640"/>
        <w:rPr>
          <w:rFonts w:ascii="仿宋" w:hAnsi="仿宋"/>
          <w:szCs w:val="32"/>
        </w:rPr>
      </w:pPr>
      <w:r w:rsidRPr="008C5695">
        <w:rPr>
          <w:rFonts w:ascii="仿宋" w:hAnsi="仿宋" w:hint="eastAsia"/>
          <w:szCs w:val="32"/>
        </w:rPr>
        <w:t>1.课程资源：公共基础课程按照教育部及郑州市教委规定，选用国家规划教材；专业课程按照教育部和郑州市教委相关教学标准和专业教学改革要求，选自于音乐及学前教育专业“十三五”</w:t>
      </w:r>
      <w:r w:rsidRPr="008C5695">
        <w:rPr>
          <w:rFonts w:ascii="仿宋" w:hAnsi="仿宋" w:hint="eastAsia"/>
          <w:szCs w:val="32"/>
        </w:rPr>
        <w:lastRenderedPageBreak/>
        <w:t>规划教材，同时结合本专业教学教材，配套课程标准、课程评价方案、讲义、多媒体课件、微课程等内容。</w:t>
      </w:r>
    </w:p>
    <w:p w:rsidR="004D07AF" w:rsidRDefault="004D07AF" w:rsidP="004D07AF">
      <w:pPr>
        <w:ind w:firstLine="640"/>
        <w:rPr>
          <w:rFonts w:ascii="仿宋" w:hAnsi="仿宋"/>
          <w:szCs w:val="32"/>
        </w:rPr>
      </w:pPr>
      <w:r w:rsidRPr="008C5695">
        <w:rPr>
          <w:rFonts w:ascii="仿宋" w:hAnsi="仿宋" w:hint="eastAsia"/>
          <w:szCs w:val="32"/>
        </w:rPr>
        <w:t>2.教学环境：分为班级教室和专业实训室两部分，教室根据历年招生情况进行分配，专业实训室7间，2间舞蹈实训室，2间钢琴实训室,1间美术实训室，1间多功能幼儿教法实训室，1间幼儿园模拟教室。</w:t>
      </w:r>
    </w:p>
    <w:p w:rsidR="004D07AF" w:rsidRPr="00997650" w:rsidRDefault="004D07AF" w:rsidP="009A4783">
      <w:pPr>
        <w:pStyle w:val="2"/>
      </w:pPr>
      <w:bookmarkStart w:id="387" w:name="_Toc17130184"/>
      <w:r w:rsidRPr="00997650">
        <w:rPr>
          <w:rFonts w:hint="eastAsia"/>
        </w:rPr>
        <w:t>（四）教学方法</w:t>
      </w:r>
      <w:bookmarkEnd w:id="387"/>
      <w:r w:rsidRPr="00997650">
        <w:rPr>
          <w:rFonts w:hint="eastAsia"/>
        </w:rPr>
        <w:tab/>
      </w:r>
    </w:p>
    <w:p w:rsidR="004D07AF" w:rsidRPr="008C5695" w:rsidRDefault="004D07AF" w:rsidP="004D07AF">
      <w:pPr>
        <w:ind w:firstLine="640"/>
        <w:rPr>
          <w:rFonts w:ascii="仿宋" w:hAnsi="仿宋"/>
          <w:szCs w:val="32"/>
        </w:rPr>
      </w:pPr>
      <w:r w:rsidRPr="008C5695">
        <w:rPr>
          <w:rFonts w:ascii="仿宋" w:hAnsi="仿宋" w:hint="eastAsia"/>
          <w:szCs w:val="32"/>
        </w:rPr>
        <w:t>1.制定年度教学实施方案：专业应根据本方案，制定好每一学年具体的教学实施方案，其中应包括专业课程安排、人员安排、教学进度、保障措施等内容，并结合专业人才培养目标，</w:t>
      </w:r>
      <w:r w:rsidRPr="008C5695">
        <w:rPr>
          <w:rFonts w:ascii="仿宋" w:hAnsi="仿宋"/>
          <w:szCs w:val="32"/>
        </w:rPr>
        <w:t>全面落实相关内容和措施</w:t>
      </w:r>
      <w:r w:rsidRPr="008C5695">
        <w:rPr>
          <w:rFonts w:ascii="仿宋" w:hAnsi="仿宋" w:hint="eastAsia"/>
          <w:szCs w:val="32"/>
        </w:rPr>
        <w:t>。</w:t>
      </w:r>
    </w:p>
    <w:p w:rsidR="004D07AF" w:rsidRPr="008C5695" w:rsidRDefault="004D07AF" w:rsidP="004D07AF">
      <w:pPr>
        <w:ind w:firstLine="640"/>
        <w:rPr>
          <w:rFonts w:ascii="仿宋" w:hAnsi="仿宋"/>
          <w:szCs w:val="32"/>
        </w:rPr>
      </w:pPr>
      <w:r w:rsidRPr="008C5695">
        <w:rPr>
          <w:rFonts w:ascii="仿宋" w:hAnsi="仿宋" w:hint="eastAsia"/>
          <w:szCs w:val="32"/>
        </w:rPr>
        <w:t>2.实施“任务引领式”专业教学改革：以技能鉴定考核为技能操作专业教学任务目标，并以此为引领，舞蹈</w:t>
      </w:r>
      <w:r w:rsidRPr="008C5695">
        <w:rPr>
          <w:rFonts w:ascii="仿宋" w:hAnsi="仿宋"/>
          <w:szCs w:val="32"/>
        </w:rPr>
        <w:t>、</w:t>
      </w:r>
      <w:r w:rsidRPr="008C5695">
        <w:rPr>
          <w:rFonts w:ascii="仿宋" w:hAnsi="仿宋" w:hint="eastAsia"/>
          <w:szCs w:val="32"/>
        </w:rPr>
        <w:t>钢琴、美术等</w:t>
      </w:r>
      <w:r w:rsidRPr="008C5695">
        <w:rPr>
          <w:rFonts w:ascii="仿宋" w:hAnsi="仿宋"/>
          <w:szCs w:val="32"/>
        </w:rPr>
        <w:t>专业</w:t>
      </w:r>
      <w:r w:rsidRPr="008C5695">
        <w:rPr>
          <w:rFonts w:ascii="仿宋" w:hAnsi="仿宋" w:hint="eastAsia"/>
          <w:szCs w:val="32"/>
        </w:rPr>
        <w:t>实践</w:t>
      </w:r>
      <w:r w:rsidRPr="008C5695">
        <w:rPr>
          <w:rFonts w:ascii="仿宋" w:hAnsi="仿宋"/>
          <w:szCs w:val="32"/>
        </w:rPr>
        <w:t>课程的</w:t>
      </w:r>
      <w:r w:rsidRPr="008C5695">
        <w:rPr>
          <w:rFonts w:ascii="仿宋" w:hAnsi="仿宋" w:hint="eastAsia"/>
          <w:szCs w:val="32"/>
        </w:rPr>
        <w:t>教学内容紧密围绕技能鉴定考核展开，夯实学生专业技能基础，提升学生专业技能水平；以技能大赛为任务目标，并以此为引领，各专业项目课程的教学内容围绕技能大赛展开，挖掘学生专业技能创意。</w:t>
      </w:r>
    </w:p>
    <w:p w:rsidR="004D07AF" w:rsidRPr="00997650" w:rsidRDefault="004D07AF" w:rsidP="009A4783">
      <w:pPr>
        <w:pStyle w:val="2"/>
      </w:pPr>
      <w:bookmarkStart w:id="388" w:name="_Toc17130185"/>
      <w:r w:rsidRPr="00997650">
        <w:rPr>
          <w:rFonts w:hint="eastAsia"/>
        </w:rPr>
        <w:t>（五）学习评价</w:t>
      </w:r>
      <w:bookmarkEnd w:id="388"/>
    </w:p>
    <w:p w:rsidR="004D07AF" w:rsidRPr="008C5695" w:rsidRDefault="004D07AF" w:rsidP="004D07AF">
      <w:pPr>
        <w:ind w:firstLine="640"/>
        <w:rPr>
          <w:rFonts w:ascii="仿宋" w:hAnsi="仿宋"/>
          <w:szCs w:val="32"/>
        </w:rPr>
      </w:pPr>
      <w:r w:rsidRPr="008C5695">
        <w:rPr>
          <w:rFonts w:ascii="仿宋" w:hAnsi="仿宋" w:hint="eastAsia"/>
          <w:szCs w:val="32"/>
        </w:rPr>
        <w:t>为体现专业培养目标和人才培养规格的水平和效果，专业应结合自身特质，完善学生学业综合评价。学业综合评价要以推进学生专业技能、创意能力和创意思维等综合职业能力和素养的提高为主旨，注重评价的整体性、发展性、过程性和先进性，体现</w:t>
      </w:r>
      <w:r w:rsidRPr="008C5695">
        <w:rPr>
          <w:rFonts w:ascii="仿宋" w:hAnsi="仿宋" w:hint="eastAsia"/>
          <w:szCs w:val="32"/>
        </w:rPr>
        <w:lastRenderedPageBreak/>
        <w:t>出行动导向教学理念和先进的教育思想，能有效反映出学生的知识、能力、职业素养，达到“以评促学、以促评改”的目标。</w:t>
      </w:r>
    </w:p>
    <w:p w:rsidR="004D07AF" w:rsidRPr="008C5695" w:rsidRDefault="004D07AF" w:rsidP="004D07AF">
      <w:pPr>
        <w:ind w:firstLine="640"/>
        <w:rPr>
          <w:rFonts w:ascii="仿宋" w:hAnsi="仿宋"/>
          <w:szCs w:val="32"/>
        </w:rPr>
      </w:pPr>
      <w:r w:rsidRPr="008C5695">
        <w:rPr>
          <w:rFonts w:ascii="仿宋" w:hAnsi="仿宋" w:hint="eastAsia"/>
          <w:szCs w:val="32"/>
        </w:rPr>
        <w:t>1.健全学生学业综合评价指标</w:t>
      </w:r>
    </w:p>
    <w:p w:rsidR="004D07AF" w:rsidRPr="008C5695" w:rsidRDefault="004D07AF" w:rsidP="004D07AF">
      <w:pPr>
        <w:ind w:firstLine="640"/>
        <w:rPr>
          <w:rFonts w:ascii="仿宋" w:hAnsi="仿宋"/>
          <w:szCs w:val="32"/>
        </w:rPr>
      </w:pPr>
      <w:r w:rsidRPr="008C5695">
        <w:rPr>
          <w:rFonts w:ascii="仿宋" w:hAnsi="仿宋" w:hint="eastAsia"/>
          <w:szCs w:val="32"/>
        </w:rPr>
        <w:t>建立音乐（学前教育方向）专业学生学业的多元化评价方式，建立起多元评价机制，使学生在多元评价中得到激励，促进本专业学生个体的职业能力发展。以知识技能、学习态度、合作能力、发展能力作为评价内容；以学习轨迹评价、基于展示任务评价等作为评价形式的探索，其根本目的在于促进学生的成长，发展学生的职业能力，课题的研究很好地实现了这个目的。学生访谈显示出他们确实从中收获自信与经验，从而提升他们的综合能力。</w:t>
      </w:r>
    </w:p>
    <w:p w:rsidR="004D07AF" w:rsidRPr="008C5695" w:rsidRDefault="004D07AF" w:rsidP="004D07AF">
      <w:pPr>
        <w:ind w:firstLine="640"/>
        <w:rPr>
          <w:rFonts w:ascii="仿宋" w:hAnsi="仿宋"/>
          <w:szCs w:val="32"/>
        </w:rPr>
      </w:pPr>
      <w:r w:rsidRPr="008C5695">
        <w:rPr>
          <w:rFonts w:ascii="仿宋" w:hAnsi="仿宋" w:hint="eastAsia"/>
          <w:szCs w:val="32"/>
        </w:rPr>
        <w:t>2.完善专业评价方案</w:t>
      </w:r>
    </w:p>
    <w:p w:rsidR="004D07AF" w:rsidRPr="008C5695" w:rsidRDefault="004D07AF" w:rsidP="004D07AF">
      <w:pPr>
        <w:ind w:firstLine="640"/>
        <w:rPr>
          <w:rFonts w:ascii="仿宋" w:hAnsi="仿宋"/>
          <w:szCs w:val="32"/>
        </w:rPr>
      </w:pPr>
      <w:r w:rsidRPr="008C5695">
        <w:rPr>
          <w:rFonts w:ascii="仿宋" w:hAnsi="仿宋" w:hint="eastAsia"/>
          <w:szCs w:val="32"/>
        </w:rPr>
        <w:t>根据专业集群课程评价方案指导意见，本专业将结合专业课程标准，通过在校企合作中用人单位对人才的实际需求，以校本课程建设为突破口，制定并完善专业课程设置及课程评价方案，通过以点带面的方式，完善所有专业课程的评价方案，推进专业的评价建设。</w:t>
      </w:r>
    </w:p>
    <w:p w:rsidR="004D07AF" w:rsidRPr="008C5695" w:rsidRDefault="004D07AF" w:rsidP="009A4783">
      <w:pPr>
        <w:pStyle w:val="2"/>
      </w:pPr>
      <w:bookmarkStart w:id="389" w:name="_Toc17130186"/>
      <w:r w:rsidRPr="008C5695">
        <w:rPr>
          <w:rFonts w:hint="eastAsia"/>
        </w:rPr>
        <w:t>（</w:t>
      </w:r>
      <w:r w:rsidRPr="00997650">
        <w:rPr>
          <w:rFonts w:hint="eastAsia"/>
        </w:rPr>
        <w:t>六）质量管理</w:t>
      </w:r>
      <w:bookmarkEnd w:id="389"/>
    </w:p>
    <w:p w:rsidR="00032606" w:rsidRPr="002A0C52" w:rsidRDefault="00032606" w:rsidP="00032606">
      <w:pPr>
        <w:ind w:firstLine="640"/>
        <w:rPr>
          <w:rFonts w:ascii="仿宋" w:hAnsi="仿宋"/>
        </w:rPr>
      </w:pPr>
      <w:bookmarkStart w:id="390" w:name="_Toc17130188"/>
      <w:r w:rsidRPr="002A0C52">
        <w:rPr>
          <w:rFonts w:ascii="仿宋" w:hAnsi="仿宋" w:hint="eastAsia"/>
        </w:rPr>
        <w:t>1.根据市场需求变化，建立能主动适应人才培养模式和课程教学模式的弹性学制和学分制管理制度、教学运行管理制度、学籍管理制度及顶岗实习管理制度。改革学生学习成绩考核模式和考核管理制度，推行技能证书与毕业证书挂钩制度。</w:t>
      </w:r>
    </w:p>
    <w:p w:rsidR="00032606" w:rsidRPr="002A0C52" w:rsidRDefault="00032606" w:rsidP="00032606">
      <w:pPr>
        <w:ind w:firstLine="640"/>
        <w:rPr>
          <w:rFonts w:ascii="仿宋" w:hAnsi="仿宋"/>
        </w:rPr>
      </w:pPr>
      <w:r w:rsidRPr="002A0C52">
        <w:rPr>
          <w:rFonts w:ascii="仿宋" w:hAnsi="仿宋" w:hint="eastAsia"/>
        </w:rPr>
        <w:t>2.健全教学计划管理、教学组织管理、教学运行管理等制度。</w:t>
      </w:r>
      <w:r w:rsidRPr="002A0C52">
        <w:rPr>
          <w:rFonts w:ascii="仿宋" w:hAnsi="仿宋" w:hint="eastAsia"/>
        </w:rPr>
        <w:lastRenderedPageBreak/>
        <w:t>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032606" w:rsidRPr="002A0C52" w:rsidRDefault="00032606" w:rsidP="00032606">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032606" w:rsidRPr="002A0C52" w:rsidRDefault="00032606" w:rsidP="00032606">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p w:rsidR="00F118C5" w:rsidRPr="00F118C5" w:rsidRDefault="00F118C5" w:rsidP="00F118C5">
      <w:pPr>
        <w:ind w:firstLineChars="0" w:firstLine="0"/>
        <w:rPr>
          <w:rFonts w:ascii="黑体" w:eastAsia="黑体" w:hAnsi="黑体"/>
        </w:rPr>
      </w:pPr>
      <w:r w:rsidRPr="00F118C5">
        <w:rPr>
          <w:rFonts w:ascii="黑体" w:eastAsia="黑体" w:hAnsi="黑体" w:hint="eastAsia"/>
        </w:rPr>
        <w:t>九、毕业要求</w:t>
      </w:r>
    </w:p>
    <w:p w:rsidR="00F118C5" w:rsidRPr="00F118C5" w:rsidRDefault="00F118C5" w:rsidP="00F118C5">
      <w:pPr>
        <w:ind w:firstLine="640"/>
        <w:rPr>
          <w:rFonts w:ascii="仿宋" w:hAnsi="仿宋"/>
        </w:rPr>
      </w:pPr>
      <w:r w:rsidRPr="00F118C5">
        <w:rPr>
          <w:rFonts w:ascii="仿宋" w:hAnsi="仿宋" w:hint="eastAsia"/>
        </w:rPr>
        <w:t>本专业学生必须修完本方案规定的全部教学环节，学习课程全部考试合格，本专业毕业生应具有以下职业素养（职业道德和产业文化素养）、专业知识和技能：</w:t>
      </w:r>
    </w:p>
    <w:p w:rsidR="00F118C5" w:rsidRPr="00F118C5" w:rsidRDefault="00F118C5" w:rsidP="00F118C5">
      <w:pPr>
        <w:ind w:firstLine="640"/>
        <w:rPr>
          <w:rFonts w:ascii="仿宋" w:hAnsi="仿宋"/>
        </w:rPr>
      </w:pPr>
      <w:r w:rsidRPr="00F118C5">
        <w:rPr>
          <w:rFonts w:ascii="仿宋" w:hAnsi="仿宋" w:hint="eastAsia"/>
        </w:rPr>
        <w:t>（一）技能要求：按照课程标准规定的技能项目，每项技能均需达到合格以上。</w:t>
      </w:r>
    </w:p>
    <w:p w:rsidR="00F118C5" w:rsidRPr="00F118C5" w:rsidRDefault="00F118C5" w:rsidP="00F118C5">
      <w:pPr>
        <w:ind w:firstLine="640"/>
        <w:rPr>
          <w:rFonts w:ascii="仿宋" w:hAnsi="仿宋"/>
        </w:rPr>
      </w:pPr>
      <w:r w:rsidRPr="00F118C5">
        <w:rPr>
          <w:rFonts w:ascii="仿宋" w:hAnsi="仿宋" w:hint="eastAsia"/>
        </w:rPr>
        <w:t>（二）技能证书要求：在毕业前，要求考取</w:t>
      </w:r>
      <w:r>
        <w:rPr>
          <w:rFonts w:ascii="仿宋" w:hAnsi="仿宋" w:hint="eastAsia"/>
        </w:rPr>
        <w:t>本</w:t>
      </w:r>
      <w:r w:rsidRPr="00F118C5">
        <w:rPr>
          <w:rFonts w:ascii="仿宋" w:hAnsi="仿宋" w:hint="eastAsia"/>
        </w:rPr>
        <w:t>专业相关技能证书1个或1个以上职业资格证书。</w:t>
      </w:r>
    </w:p>
    <w:bookmarkEnd w:id="390"/>
    <w:p w:rsidR="004D07AF" w:rsidRPr="008C5695" w:rsidRDefault="004D07AF" w:rsidP="004D07AF">
      <w:pPr>
        <w:ind w:firstLineChars="0" w:firstLine="0"/>
        <w:rPr>
          <w:rFonts w:ascii="仿宋" w:hAnsi="仿宋"/>
          <w:szCs w:val="32"/>
        </w:rPr>
      </w:pPr>
    </w:p>
    <w:p w:rsidR="004D07AF" w:rsidRDefault="004D07AF" w:rsidP="004D07AF">
      <w:pPr>
        <w:ind w:firstLineChars="0" w:firstLine="0"/>
        <w:rPr>
          <w:rFonts w:ascii="仿宋" w:hAnsi="仿宋"/>
          <w:sz w:val="28"/>
          <w:szCs w:val="28"/>
        </w:rPr>
      </w:pPr>
    </w:p>
    <w:p w:rsidR="004D07AF" w:rsidRDefault="004D07AF" w:rsidP="004D07AF">
      <w:pPr>
        <w:ind w:firstLineChars="0" w:firstLine="0"/>
        <w:rPr>
          <w:rFonts w:ascii="仿宋" w:hAnsi="仿宋"/>
          <w:sz w:val="28"/>
          <w:szCs w:val="28"/>
        </w:rPr>
      </w:pPr>
    </w:p>
    <w:p w:rsidR="004D07AF" w:rsidRDefault="004D07AF" w:rsidP="004D07AF">
      <w:pPr>
        <w:widowControl/>
        <w:spacing w:line="240" w:lineRule="auto"/>
        <w:ind w:firstLineChars="0" w:firstLine="0"/>
        <w:rPr>
          <w:rFonts w:ascii="仿宋" w:hAnsi="仿宋"/>
          <w:sz w:val="28"/>
          <w:szCs w:val="28"/>
        </w:rPr>
      </w:pPr>
    </w:p>
    <w:p w:rsidR="004D07AF" w:rsidRDefault="004D07AF" w:rsidP="00377F31">
      <w:pPr>
        <w:pStyle w:val="3"/>
      </w:pPr>
      <w:bookmarkStart w:id="391" w:name="_Toc17130189"/>
      <w:bookmarkStart w:id="392" w:name="_Toc25023_WPSOffice_Level1"/>
      <w:r>
        <w:rPr>
          <w:rFonts w:hint="eastAsia"/>
        </w:rPr>
        <w:lastRenderedPageBreak/>
        <w:t>郑州时代科技中等专业学校</w:t>
      </w:r>
      <w:bookmarkEnd w:id="391"/>
    </w:p>
    <w:p w:rsidR="004D07AF" w:rsidRDefault="004D07AF" w:rsidP="00377F31">
      <w:pPr>
        <w:pStyle w:val="3"/>
      </w:pPr>
      <w:bookmarkStart w:id="393" w:name="_Toc17130190"/>
      <w:r>
        <w:rPr>
          <w:rFonts w:hint="eastAsia"/>
        </w:rPr>
        <w:t>市场营销专业人才培养方案</w:t>
      </w:r>
      <w:bookmarkEnd w:id="393"/>
    </w:p>
    <w:p w:rsidR="004D07AF" w:rsidRDefault="004D07AF" w:rsidP="004D07AF">
      <w:pPr>
        <w:ind w:firstLine="640"/>
        <w:rPr>
          <w:rFonts w:ascii="黑体" w:eastAsia="黑体" w:hAnsi="黑体" w:cs="黑体"/>
          <w:szCs w:val="32"/>
        </w:rPr>
      </w:pPr>
    </w:p>
    <w:p w:rsidR="004D07AF" w:rsidRDefault="004D07AF" w:rsidP="00B938D3">
      <w:pPr>
        <w:pStyle w:val="1"/>
      </w:pPr>
      <w:bookmarkStart w:id="394" w:name="_Toc17130191"/>
      <w:r>
        <w:rPr>
          <w:rFonts w:hint="eastAsia"/>
        </w:rPr>
        <w:t>一、专业名称及代码</w:t>
      </w:r>
      <w:bookmarkEnd w:id="392"/>
      <w:bookmarkEnd w:id="394"/>
    </w:p>
    <w:p w:rsidR="004D07AF" w:rsidRDefault="004D07AF" w:rsidP="004D07AF">
      <w:pPr>
        <w:ind w:firstLine="640"/>
        <w:rPr>
          <w:rFonts w:ascii="仿宋" w:hAnsi="仿宋" w:cs="仿宋"/>
          <w:szCs w:val="32"/>
        </w:rPr>
      </w:pPr>
      <w:r>
        <w:rPr>
          <w:rFonts w:ascii="仿宋" w:hAnsi="仿宋" w:cs="仿宋" w:hint="eastAsia"/>
          <w:szCs w:val="32"/>
        </w:rPr>
        <w:t>专业名称：市场营销专业</w:t>
      </w:r>
    </w:p>
    <w:p w:rsidR="004D07AF" w:rsidRDefault="004D07AF" w:rsidP="004D07AF">
      <w:pPr>
        <w:ind w:firstLine="640"/>
        <w:rPr>
          <w:rFonts w:ascii="仿宋" w:hAnsi="仿宋" w:cs="仿宋"/>
          <w:szCs w:val="32"/>
        </w:rPr>
      </w:pPr>
      <w:r>
        <w:rPr>
          <w:rFonts w:ascii="仿宋" w:hAnsi="仿宋" w:cs="仿宋" w:hint="eastAsia"/>
          <w:szCs w:val="32"/>
        </w:rPr>
        <w:t>专业代码：121000</w:t>
      </w:r>
    </w:p>
    <w:p w:rsidR="004D07AF" w:rsidRDefault="004D07AF" w:rsidP="00B938D3">
      <w:pPr>
        <w:pStyle w:val="1"/>
      </w:pPr>
      <w:bookmarkStart w:id="395" w:name="_Toc7974_WPSOffice_Level1"/>
      <w:bookmarkStart w:id="396" w:name="_Toc17130192"/>
      <w:r>
        <w:rPr>
          <w:rFonts w:hint="eastAsia"/>
        </w:rPr>
        <w:t>二、入学要求</w:t>
      </w:r>
      <w:bookmarkEnd w:id="395"/>
      <w:bookmarkEnd w:id="396"/>
    </w:p>
    <w:p w:rsidR="004D07AF" w:rsidRDefault="004D07AF" w:rsidP="004D07AF">
      <w:pPr>
        <w:ind w:firstLine="640"/>
        <w:rPr>
          <w:rFonts w:ascii="仿宋" w:hAnsi="仿宋" w:cs="仿宋"/>
          <w:szCs w:val="32"/>
        </w:rPr>
      </w:pPr>
      <w:r>
        <w:rPr>
          <w:rFonts w:ascii="仿宋" w:hAnsi="仿宋" w:cs="仿宋" w:hint="eastAsia"/>
          <w:szCs w:val="32"/>
        </w:rPr>
        <w:t>初中毕业生或具有同等学历者。</w:t>
      </w:r>
    </w:p>
    <w:p w:rsidR="004D07AF" w:rsidRDefault="004D07AF" w:rsidP="00B938D3">
      <w:pPr>
        <w:pStyle w:val="1"/>
      </w:pPr>
      <w:bookmarkStart w:id="397" w:name="_Toc19848_WPSOffice_Level1"/>
      <w:bookmarkStart w:id="398" w:name="_Toc17130193"/>
      <w:r>
        <w:rPr>
          <w:rFonts w:hint="eastAsia"/>
        </w:rPr>
        <w:t>三、修业年限</w:t>
      </w:r>
      <w:bookmarkEnd w:id="397"/>
      <w:bookmarkEnd w:id="398"/>
    </w:p>
    <w:p w:rsidR="004D07AF" w:rsidRDefault="004D07AF" w:rsidP="004D07AF">
      <w:pPr>
        <w:ind w:firstLine="640"/>
        <w:rPr>
          <w:rFonts w:ascii="仿宋" w:hAnsi="仿宋" w:cs="仿宋"/>
          <w:szCs w:val="32"/>
        </w:rPr>
      </w:pPr>
      <w:r>
        <w:rPr>
          <w:rFonts w:ascii="仿宋" w:hAnsi="仿宋" w:cs="仿宋" w:hint="eastAsia"/>
          <w:szCs w:val="32"/>
        </w:rPr>
        <w:t>3年</w:t>
      </w:r>
    </w:p>
    <w:p w:rsidR="004D07AF" w:rsidRDefault="004D07AF" w:rsidP="00B938D3">
      <w:pPr>
        <w:pStyle w:val="1"/>
      </w:pPr>
      <w:bookmarkStart w:id="399" w:name="_Toc30880_WPSOffice_Level1"/>
      <w:bookmarkStart w:id="400" w:name="_Toc17130194"/>
      <w:r>
        <w:rPr>
          <w:rFonts w:hint="eastAsia"/>
        </w:rPr>
        <w:t>四、职业面向</w:t>
      </w:r>
      <w:bookmarkEnd w:id="399"/>
      <w:bookmarkEnd w:id="400"/>
    </w:p>
    <w:tbl>
      <w:tblPr>
        <w:tblW w:w="8750" w:type="dxa"/>
        <w:jc w:val="center"/>
        <w:tblInd w:w="-1581" w:type="dxa"/>
        <w:tblLayout w:type="fixed"/>
        <w:tblCellMar>
          <w:left w:w="0" w:type="dxa"/>
          <w:right w:w="0" w:type="dxa"/>
        </w:tblCellMar>
        <w:tblLook w:val="04A0" w:firstRow="1" w:lastRow="0" w:firstColumn="1" w:lastColumn="0" w:noHBand="0" w:noVBand="1"/>
      </w:tblPr>
      <w:tblGrid>
        <w:gridCol w:w="2087"/>
        <w:gridCol w:w="3969"/>
        <w:gridCol w:w="2694"/>
      </w:tblGrid>
      <w:tr w:rsidR="004D07AF" w:rsidRPr="007D77AC" w:rsidTr="00A33124">
        <w:trPr>
          <w:trHeight w:val="560"/>
          <w:jc w:val="center"/>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专门化方向</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职业（岗位）</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职业资格要求</w:t>
            </w: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市场类</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市场开发专员</w:t>
            </w:r>
            <w:r w:rsidRPr="00A33124">
              <w:rPr>
                <w:rFonts w:ascii="仿宋" w:hAnsi="仿宋" w:hint="eastAsia"/>
              </w:rPr>
              <w:br/>
              <w:t>市场调查员</w:t>
            </w:r>
            <w:r w:rsidRPr="00A33124">
              <w:rPr>
                <w:rFonts w:ascii="仿宋" w:hAnsi="仿宋" w:hint="eastAsia"/>
              </w:rPr>
              <w:br/>
              <w:t>渠道专员</w:t>
            </w:r>
            <w:r w:rsidRPr="00A33124">
              <w:rPr>
                <w:rFonts w:ascii="仿宋" w:hAnsi="仿宋" w:hint="eastAsia"/>
              </w:rPr>
              <w:br/>
              <w:t>市场部经理</w:t>
            </w:r>
            <w:r w:rsidRPr="00A33124">
              <w:rPr>
                <w:rFonts w:ascii="仿宋" w:hAnsi="仿宋" w:hint="eastAsia"/>
              </w:rPr>
              <w:br/>
              <w:t>网络推广专员</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无</w:t>
            </w: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137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营销策划</w:t>
            </w:r>
            <w:r w:rsidRPr="00A33124">
              <w:rPr>
                <w:rFonts w:ascii="仿宋" w:hAnsi="仿宋" w:hint="eastAsia"/>
              </w:rPr>
              <w:lastRenderedPageBreak/>
              <w:t>类</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lastRenderedPageBreak/>
              <w:t>活动策划专员</w:t>
            </w:r>
            <w:r w:rsidRPr="00A33124">
              <w:rPr>
                <w:rFonts w:ascii="仿宋" w:hAnsi="仿宋" w:hint="eastAsia"/>
              </w:rPr>
              <w:br/>
            </w:r>
            <w:r w:rsidRPr="00A33124">
              <w:rPr>
                <w:rFonts w:ascii="仿宋" w:hAnsi="仿宋" w:hint="eastAsia"/>
              </w:rPr>
              <w:lastRenderedPageBreak/>
              <w:t>广告策划专员</w:t>
            </w:r>
            <w:r w:rsidRPr="00A33124">
              <w:rPr>
                <w:rFonts w:ascii="仿宋" w:hAnsi="仿宋" w:hint="eastAsia"/>
              </w:rPr>
              <w:br/>
              <w:t>品牌策划专员</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lastRenderedPageBreak/>
              <w:br/>
            </w:r>
            <w:r w:rsidRPr="00A33124">
              <w:rPr>
                <w:rFonts w:ascii="仿宋" w:hAnsi="仿宋" w:hint="eastAsia"/>
              </w:rPr>
              <w:lastRenderedPageBreak/>
              <w:t>计算机二级（Office办公)</w:t>
            </w: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销售业务类</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销售顾问（各个行业）</w:t>
            </w:r>
            <w:r w:rsidRPr="00A33124">
              <w:rPr>
                <w:rFonts w:ascii="仿宋" w:hAnsi="仿宋" w:hint="eastAsia"/>
              </w:rPr>
              <w:br/>
              <w:t>房产经纪人</w:t>
            </w:r>
            <w:r w:rsidRPr="00A33124">
              <w:rPr>
                <w:rFonts w:ascii="仿宋" w:hAnsi="仿宋" w:hint="eastAsia"/>
              </w:rPr>
              <w:br/>
              <w:t>销售主管</w:t>
            </w:r>
            <w:r w:rsidRPr="00A33124">
              <w:rPr>
                <w:rFonts w:ascii="仿宋" w:hAnsi="仿宋" w:hint="eastAsia"/>
              </w:rPr>
              <w:br/>
              <w:t>销售经理</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市场营销经理助理</w:t>
            </w:r>
            <w:r w:rsidRPr="00A33124">
              <w:rPr>
                <w:rFonts w:ascii="仿宋" w:hAnsi="仿宋" w:hint="eastAsia"/>
              </w:rPr>
              <w:br/>
              <w:t>房地产经纪人</w:t>
            </w: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935"/>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p>
        </w:tc>
      </w:tr>
      <w:tr w:rsidR="004D07AF" w:rsidRPr="007D77AC" w:rsidTr="00A33124">
        <w:trPr>
          <w:trHeight w:val="560"/>
          <w:jc w:val="center"/>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客户服务类</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A33124" w:rsidRDefault="004D07AF" w:rsidP="00A33124">
            <w:pPr>
              <w:ind w:left="640" w:firstLineChars="0" w:firstLine="0"/>
              <w:rPr>
                <w:rFonts w:ascii="仿宋" w:hAnsi="仿宋"/>
              </w:rPr>
            </w:pPr>
            <w:r w:rsidRPr="00A33124">
              <w:rPr>
                <w:rFonts w:ascii="仿宋" w:hAnsi="仿宋" w:hint="eastAsia"/>
              </w:rPr>
              <w:t>客服专员</w:t>
            </w:r>
            <w:r w:rsidRPr="00A33124">
              <w:rPr>
                <w:rFonts w:ascii="仿宋" w:hAnsi="仿宋" w:hint="eastAsia"/>
              </w:rPr>
              <w:br/>
              <w:t>客</w:t>
            </w:r>
            <w:proofErr w:type="gramStart"/>
            <w:r w:rsidRPr="00A33124">
              <w:rPr>
                <w:rFonts w:ascii="仿宋" w:hAnsi="仿宋" w:hint="eastAsia"/>
              </w:rPr>
              <w:t>服主管</w:t>
            </w:r>
            <w:proofErr w:type="gramEnd"/>
            <w:r w:rsidRPr="00A33124">
              <w:rPr>
                <w:rFonts w:ascii="仿宋" w:hAnsi="仿宋" w:hint="eastAsia"/>
              </w:rPr>
              <w:br/>
              <w:t>客户经理</w:t>
            </w:r>
            <w:r w:rsidRPr="00A33124">
              <w:rPr>
                <w:rFonts w:ascii="仿宋" w:hAnsi="仿宋" w:hint="eastAsia"/>
              </w:rPr>
              <w:br/>
              <w:t>客户关系管理</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A33124" w:rsidRDefault="004D07AF" w:rsidP="00A33124">
            <w:pPr>
              <w:ind w:left="640" w:firstLineChars="0" w:firstLine="0"/>
              <w:rPr>
                <w:rFonts w:ascii="仿宋" w:hAnsi="仿宋"/>
              </w:rPr>
            </w:pPr>
          </w:p>
          <w:p w:rsidR="004D07AF" w:rsidRPr="00A33124" w:rsidRDefault="004D07AF" w:rsidP="00A33124">
            <w:pPr>
              <w:ind w:left="640" w:firstLineChars="0" w:firstLine="0"/>
              <w:rPr>
                <w:rFonts w:ascii="仿宋" w:hAnsi="仿宋"/>
              </w:rPr>
            </w:pPr>
            <w:r w:rsidRPr="00A33124">
              <w:rPr>
                <w:rFonts w:ascii="仿宋" w:hAnsi="仿宋" w:hint="eastAsia"/>
              </w:rPr>
              <w:t>普通话等级证</w:t>
            </w: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r>
      <w:tr w:rsidR="004D07AF" w:rsidRPr="007D77AC" w:rsidTr="00A33124">
        <w:trPr>
          <w:trHeight w:val="56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r>
      <w:tr w:rsidR="004D07AF" w:rsidRPr="007D77AC" w:rsidTr="00A33124">
        <w:trPr>
          <w:trHeight w:val="700"/>
          <w:jc w:val="center"/>
        </w:trPr>
        <w:tc>
          <w:tcPr>
            <w:tcW w:w="20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07AF" w:rsidRPr="007D77AC" w:rsidRDefault="004D07AF" w:rsidP="004D07AF">
            <w:pPr>
              <w:ind w:firstLine="560"/>
              <w:rPr>
                <w:rFonts w:ascii="仿宋" w:hAnsi="仿宋" w:cstheme="minorEastAsia"/>
                <w:sz w:val="28"/>
                <w:szCs w:val="28"/>
              </w:rPr>
            </w:pPr>
          </w:p>
        </w:tc>
      </w:tr>
    </w:tbl>
    <w:p w:rsidR="004D07AF" w:rsidRDefault="004D07AF" w:rsidP="00B938D3">
      <w:pPr>
        <w:pStyle w:val="1"/>
      </w:pPr>
      <w:bookmarkStart w:id="401" w:name="_Toc12884_WPSOffice_Level1"/>
      <w:bookmarkStart w:id="402" w:name="_Toc17130195"/>
      <w:r>
        <w:rPr>
          <w:rFonts w:hint="eastAsia"/>
        </w:rPr>
        <w:t>五、培养目标与培养规格</w:t>
      </w:r>
      <w:bookmarkEnd w:id="401"/>
      <w:bookmarkEnd w:id="402"/>
    </w:p>
    <w:p w:rsidR="004D07AF" w:rsidRDefault="004D07AF" w:rsidP="009A4783">
      <w:pPr>
        <w:pStyle w:val="2"/>
      </w:pPr>
      <w:bookmarkStart w:id="403" w:name="_Toc7974_WPSOffice_Level2"/>
      <w:bookmarkStart w:id="404" w:name="_Toc17130196"/>
      <w:r>
        <w:rPr>
          <w:rFonts w:hint="eastAsia"/>
        </w:rPr>
        <w:t>（一）培养目标</w:t>
      </w:r>
      <w:bookmarkEnd w:id="403"/>
      <w:bookmarkEnd w:id="404"/>
    </w:p>
    <w:p w:rsidR="004D07AF" w:rsidRDefault="004D07AF" w:rsidP="004D07AF">
      <w:pPr>
        <w:ind w:firstLine="640"/>
        <w:rPr>
          <w:rFonts w:ascii="仿宋" w:hAnsi="仿宋" w:cs="仿宋"/>
          <w:szCs w:val="32"/>
        </w:rPr>
      </w:pPr>
      <w:r>
        <w:rPr>
          <w:rFonts w:ascii="仿宋" w:hAnsi="仿宋" w:cs="仿宋" w:hint="eastAsia"/>
          <w:szCs w:val="32"/>
        </w:rPr>
        <w:t>培养德、智、体、美全面发展，掌握经济管理基础理论、市场营销基本知识，具有较强的市场感知、营销沟通、营销策划和营销管理等专业能力，有较强的创新精神、创业能力和社会能力，能够在企事业单位从事市场营销工作的高级应用型专门人才。</w:t>
      </w:r>
    </w:p>
    <w:p w:rsidR="004D07AF" w:rsidRDefault="004D07AF" w:rsidP="009A4783">
      <w:pPr>
        <w:pStyle w:val="2"/>
      </w:pPr>
      <w:bookmarkStart w:id="405" w:name="_Toc19848_WPSOffice_Level2"/>
      <w:bookmarkStart w:id="406" w:name="_Toc17130197"/>
      <w:r>
        <w:rPr>
          <w:rFonts w:hint="eastAsia"/>
        </w:rPr>
        <w:t>（二）培养规格</w:t>
      </w:r>
      <w:bookmarkEnd w:id="405"/>
      <w:bookmarkEnd w:id="406"/>
    </w:p>
    <w:p w:rsidR="004D07AF" w:rsidRDefault="004D07AF" w:rsidP="004D07AF">
      <w:pPr>
        <w:ind w:firstLine="640"/>
        <w:rPr>
          <w:rFonts w:ascii="仿宋" w:hAnsi="仿宋" w:cs="仿宋"/>
          <w:szCs w:val="32"/>
        </w:rPr>
      </w:pPr>
      <w:r>
        <w:rPr>
          <w:rFonts w:ascii="仿宋" w:hAnsi="仿宋" w:cs="仿宋" w:hint="eastAsia"/>
          <w:szCs w:val="32"/>
        </w:rPr>
        <w:t>1.知识</w:t>
      </w:r>
    </w:p>
    <w:p w:rsidR="004D07AF" w:rsidRDefault="004D07AF" w:rsidP="004D07AF">
      <w:pPr>
        <w:ind w:firstLine="640"/>
        <w:rPr>
          <w:rFonts w:ascii="仿宋" w:hAnsi="仿宋" w:cs="仿宋"/>
          <w:szCs w:val="32"/>
        </w:rPr>
      </w:pPr>
      <w:r>
        <w:rPr>
          <w:rFonts w:ascii="仿宋" w:hAnsi="仿宋" w:cs="仿宋" w:hint="eastAsia"/>
          <w:szCs w:val="32"/>
        </w:rPr>
        <w:t>（1）掌握中职毕业生所必备的德育、语文、数学、英语、</w:t>
      </w:r>
      <w:r>
        <w:rPr>
          <w:rFonts w:ascii="仿宋" w:hAnsi="仿宋" w:cs="仿宋" w:hint="eastAsia"/>
          <w:szCs w:val="32"/>
        </w:rPr>
        <w:lastRenderedPageBreak/>
        <w:t>计算机基础、体育、艺术等文化基础知识。</w:t>
      </w:r>
    </w:p>
    <w:p w:rsidR="004D07AF" w:rsidRDefault="004D07AF" w:rsidP="004D07AF">
      <w:pPr>
        <w:ind w:firstLine="640"/>
        <w:rPr>
          <w:rFonts w:ascii="仿宋" w:hAnsi="仿宋" w:cs="仿宋"/>
          <w:szCs w:val="32"/>
        </w:rPr>
      </w:pPr>
      <w:r>
        <w:rPr>
          <w:rFonts w:ascii="仿宋" w:hAnsi="仿宋" w:cs="仿宋" w:hint="eastAsia"/>
          <w:szCs w:val="32"/>
        </w:rPr>
        <w:t>（2）掌握管理学、经济学、营销心理学和现代市场营销学的基本理论和基本知识。</w:t>
      </w:r>
    </w:p>
    <w:p w:rsidR="004D07AF" w:rsidRDefault="004D07AF" w:rsidP="004D07AF">
      <w:pPr>
        <w:ind w:firstLine="640"/>
        <w:rPr>
          <w:rFonts w:ascii="仿宋" w:hAnsi="仿宋" w:cs="仿宋"/>
          <w:szCs w:val="32"/>
        </w:rPr>
      </w:pPr>
      <w:r>
        <w:rPr>
          <w:rFonts w:ascii="仿宋" w:hAnsi="仿宋" w:cs="仿宋" w:hint="eastAsia"/>
          <w:szCs w:val="32"/>
        </w:rPr>
        <w:t>（3）掌握市场营销专业的系统理论和主要方法。</w:t>
      </w:r>
    </w:p>
    <w:p w:rsidR="004D07AF" w:rsidRDefault="004D07AF" w:rsidP="004D07AF">
      <w:pPr>
        <w:ind w:firstLine="640"/>
        <w:rPr>
          <w:rFonts w:ascii="仿宋" w:hAnsi="仿宋" w:cs="仿宋"/>
          <w:szCs w:val="32"/>
        </w:rPr>
      </w:pPr>
      <w:r>
        <w:rPr>
          <w:rFonts w:ascii="仿宋" w:hAnsi="仿宋" w:cs="仿宋" w:hint="eastAsia"/>
          <w:szCs w:val="32"/>
        </w:rPr>
        <w:t>（4）了解国际市场惯例、规则和本专业的理论前沿及最新市场发展动态。</w:t>
      </w:r>
    </w:p>
    <w:p w:rsidR="004D07AF" w:rsidRDefault="004D07AF" w:rsidP="004D07AF">
      <w:pPr>
        <w:ind w:firstLine="640"/>
        <w:rPr>
          <w:rFonts w:ascii="仿宋" w:hAnsi="仿宋" w:cs="仿宋"/>
          <w:szCs w:val="32"/>
        </w:rPr>
      </w:pPr>
      <w:r>
        <w:rPr>
          <w:rFonts w:ascii="仿宋" w:hAnsi="仿宋" w:cs="仿宋" w:hint="eastAsia"/>
          <w:szCs w:val="32"/>
        </w:rPr>
        <w:t>（5）掌握市场营销的定性、定量分析方法。</w:t>
      </w:r>
    </w:p>
    <w:p w:rsidR="004D07AF" w:rsidRDefault="004D07AF" w:rsidP="004D07AF">
      <w:pPr>
        <w:ind w:firstLine="640"/>
        <w:rPr>
          <w:rFonts w:ascii="仿宋" w:hAnsi="仿宋" w:cs="仿宋"/>
          <w:szCs w:val="32"/>
        </w:rPr>
      </w:pPr>
      <w:r>
        <w:rPr>
          <w:rFonts w:ascii="仿宋" w:hAnsi="仿宋" w:cs="仿宋" w:hint="eastAsia"/>
          <w:szCs w:val="32"/>
        </w:rPr>
        <w:t>（6）了解本学科的理论前沿和发展趋势。</w:t>
      </w:r>
    </w:p>
    <w:p w:rsidR="004D07AF" w:rsidRDefault="004D07AF" w:rsidP="004D07AF">
      <w:pPr>
        <w:ind w:firstLine="640"/>
        <w:rPr>
          <w:rFonts w:ascii="仿宋" w:hAnsi="仿宋" w:cs="仿宋"/>
          <w:szCs w:val="32"/>
        </w:rPr>
      </w:pPr>
      <w:r>
        <w:rPr>
          <w:rFonts w:ascii="仿宋" w:hAnsi="仿宋" w:cs="仿宋" w:hint="eastAsia"/>
          <w:szCs w:val="32"/>
        </w:rPr>
        <w:t>2.能力</w:t>
      </w:r>
    </w:p>
    <w:p w:rsidR="004D07AF" w:rsidRDefault="004D07AF" w:rsidP="004D07AF">
      <w:pPr>
        <w:ind w:firstLine="640"/>
        <w:rPr>
          <w:rFonts w:ascii="仿宋" w:hAnsi="仿宋" w:cs="仿宋"/>
          <w:szCs w:val="32"/>
        </w:rPr>
      </w:pPr>
      <w:r>
        <w:rPr>
          <w:rFonts w:ascii="仿宋" w:hAnsi="仿宋" w:cs="仿宋" w:hint="eastAsia"/>
          <w:szCs w:val="32"/>
        </w:rPr>
        <w:t>（1）具有计算机应用能力。</w:t>
      </w:r>
    </w:p>
    <w:p w:rsidR="004D07AF" w:rsidRDefault="004D07AF" w:rsidP="004D07AF">
      <w:pPr>
        <w:ind w:firstLine="640"/>
        <w:rPr>
          <w:rFonts w:ascii="仿宋" w:hAnsi="仿宋" w:cs="仿宋"/>
          <w:szCs w:val="32"/>
        </w:rPr>
      </w:pPr>
      <w:r>
        <w:rPr>
          <w:rFonts w:ascii="仿宋" w:hAnsi="仿宋" w:cs="仿宋" w:hint="eastAsia"/>
          <w:szCs w:val="32"/>
        </w:rPr>
        <w:t>（2）具有商务谈判及书面写作能力。</w:t>
      </w:r>
    </w:p>
    <w:p w:rsidR="004D07AF" w:rsidRDefault="004D07AF" w:rsidP="004D07AF">
      <w:pPr>
        <w:ind w:firstLine="640"/>
        <w:rPr>
          <w:rFonts w:ascii="仿宋" w:hAnsi="仿宋" w:cs="仿宋"/>
          <w:szCs w:val="32"/>
        </w:rPr>
      </w:pPr>
      <w:r>
        <w:rPr>
          <w:rFonts w:ascii="仿宋" w:hAnsi="仿宋" w:cs="仿宋" w:hint="eastAsia"/>
          <w:szCs w:val="32"/>
        </w:rPr>
        <w:t>（3）具有本专业所必需的各类营销策划能力。</w:t>
      </w:r>
    </w:p>
    <w:p w:rsidR="004D07AF" w:rsidRDefault="004D07AF" w:rsidP="004D07AF">
      <w:pPr>
        <w:ind w:firstLine="640"/>
        <w:rPr>
          <w:rFonts w:ascii="仿宋" w:hAnsi="仿宋" w:cs="仿宋"/>
          <w:szCs w:val="32"/>
        </w:rPr>
      </w:pPr>
      <w:r>
        <w:rPr>
          <w:rFonts w:ascii="仿宋" w:hAnsi="仿宋" w:cs="仿宋" w:hint="eastAsia"/>
          <w:szCs w:val="32"/>
        </w:rPr>
        <w:t>（4）具有基本的市场判断和预测能力。</w:t>
      </w:r>
    </w:p>
    <w:p w:rsidR="004D07AF" w:rsidRDefault="004D07AF" w:rsidP="004D07AF">
      <w:pPr>
        <w:ind w:firstLine="640"/>
        <w:rPr>
          <w:rFonts w:ascii="仿宋" w:hAnsi="仿宋" w:cs="仿宋"/>
          <w:szCs w:val="32"/>
        </w:rPr>
      </w:pPr>
      <w:r>
        <w:rPr>
          <w:rFonts w:ascii="仿宋" w:hAnsi="仿宋" w:cs="仿宋" w:hint="eastAsia"/>
          <w:szCs w:val="32"/>
        </w:rPr>
        <w:t>（5）具有沟通谈判、组织协调和随机应变能力。</w:t>
      </w:r>
    </w:p>
    <w:p w:rsidR="004D07AF" w:rsidRDefault="004D07AF" w:rsidP="004D07AF">
      <w:pPr>
        <w:ind w:firstLine="640"/>
        <w:rPr>
          <w:rFonts w:ascii="仿宋" w:hAnsi="仿宋" w:cs="仿宋"/>
          <w:szCs w:val="32"/>
        </w:rPr>
      </w:pPr>
      <w:r>
        <w:rPr>
          <w:rFonts w:ascii="仿宋" w:hAnsi="仿宋" w:cs="仿宋" w:hint="eastAsia"/>
          <w:szCs w:val="32"/>
        </w:rPr>
        <w:t>（6）具有从事市场策划工作所需的基本技能。</w:t>
      </w:r>
    </w:p>
    <w:p w:rsidR="004D07AF" w:rsidRDefault="004D07AF" w:rsidP="004D07AF">
      <w:pPr>
        <w:ind w:firstLine="640"/>
        <w:rPr>
          <w:rFonts w:ascii="仿宋" w:hAnsi="仿宋" w:cs="仿宋"/>
          <w:szCs w:val="32"/>
        </w:rPr>
      </w:pPr>
      <w:r>
        <w:rPr>
          <w:rFonts w:ascii="仿宋" w:hAnsi="仿宋" w:cs="仿宋" w:hint="eastAsia"/>
          <w:szCs w:val="32"/>
        </w:rPr>
        <w:t>（7）具有市场分析、营销管理、营销执行、营销策划和自主创业能力。</w:t>
      </w:r>
    </w:p>
    <w:p w:rsidR="004D07AF" w:rsidRDefault="004D07AF" w:rsidP="004D07AF">
      <w:pPr>
        <w:ind w:firstLine="640"/>
        <w:rPr>
          <w:rFonts w:ascii="仿宋" w:hAnsi="仿宋" w:cs="仿宋"/>
          <w:szCs w:val="32"/>
        </w:rPr>
      </w:pPr>
      <w:r>
        <w:rPr>
          <w:rFonts w:ascii="仿宋" w:hAnsi="仿宋" w:cs="仿宋" w:hint="eastAsia"/>
          <w:szCs w:val="32"/>
        </w:rPr>
        <w:t>（8）理解网络营销的发展趋势，掌握网络营销的知识、方法和工具。</w:t>
      </w:r>
    </w:p>
    <w:p w:rsidR="004D07AF" w:rsidRDefault="004D07AF" w:rsidP="004D07AF">
      <w:pPr>
        <w:ind w:firstLine="640"/>
        <w:rPr>
          <w:rFonts w:ascii="仿宋" w:hAnsi="仿宋" w:cs="仿宋"/>
          <w:szCs w:val="32"/>
        </w:rPr>
      </w:pPr>
      <w:r>
        <w:rPr>
          <w:rFonts w:ascii="仿宋" w:hAnsi="仿宋" w:cs="仿宋" w:hint="eastAsia"/>
          <w:szCs w:val="32"/>
        </w:rPr>
        <w:t>（9）具有较强的市场经济意识和社会适应能力。</w:t>
      </w:r>
    </w:p>
    <w:p w:rsidR="004D07AF" w:rsidRDefault="004D07AF" w:rsidP="004D07AF">
      <w:pPr>
        <w:ind w:firstLine="640"/>
        <w:rPr>
          <w:rFonts w:ascii="仿宋" w:hAnsi="仿宋" w:cs="仿宋"/>
          <w:szCs w:val="32"/>
        </w:rPr>
      </w:pPr>
      <w:r>
        <w:rPr>
          <w:rFonts w:ascii="仿宋" w:hAnsi="仿宋" w:cs="仿宋" w:hint="eastAsia"/>
          <w:szCs w:val="32"/>
        </w:rPr>
        <w:t>3.职业素养</w:t>
      </w:r>
    </w:p>
    <w:p w:rsidR="004D07AF" w:rsidRDefault="004D07AF" w:rsidP="004D07AF">
      <w:pPr>
        <w:ind w:firstLine="640"/>
        <w:rPr>
          <w:rFonts w:ascii="仿宋" w:hAnsi="仿宋" w:cs="仿宋"/>
          <w:szCs w:val="32"/>
        </w:rPr>
      </w:pPr>
      <w:r>
        <w:rPr>
          <w:rFonts w:ascii="仿宋" w:hAnsi="仿宋" w:cs="仿宋" w:hint="eastAsia"/>
          <w:szCs w:val="32"/>
        </w:rPr>
        <w:t>（1）身心健康，具备良好的政治思想素质、道德品质和法</w:t>
      </w:r>
      <w:r>
        <w:rPr>
          <w:rFonts w:ascii="仿宋" w:hAnsi="仿宋" w:cs="仿宋" w:hint="eastAsia"/>
          <w:szCs w:val="32"/>
        </w:rPr>
        <w:lastRenderedPageBreak/>
        <w:t>律意识。</w:t>
      </w:r>
    </w:p>
    <w:p w:rsidR="004D07AF" w:rsidRDefault="004D07AF" w:rsidP="004D07AF">
      <w:pPr>
        <w:ind w:firstLine="640"/>
        <w:rPr>
          <w:rFonts w:ascii="仿宋" w:hAnsi="仿宋" w:cs="仿宋"/>
          <w:szCs w:val="32"/>
        </w:rPr>
      </w:pPr>
      <w:r>
        <w:rPr>
          <w:rFonts w:ascii="仿宋" w:hAnsi="仿宋" w:cs="仿宋" w:hint="eastAsia"/>
          <w:szCs w:val="32"/>
        </w:rPr>
        <w:t>（2）树立科学的世界观和方法论，有正确的人生观、世界观和价值观。</w:t>
      </w:r>
    </w:p>
    <w:p w:rsidR="004D07AF" w:rsidRDefault="004D07AF" w:rsidP="004D07AF">
      <w:pPr>
        <w:ind w:firstLine="640"/>
        <w:rPr>
          <w:rFonts w:ascii="仿宋" w:hAnsi="仿宋" w:cs="仿宋"/>
          <w:szCs w:val="32"/>
        </w:rPr>
      </w:pPr>
      <w:r>
        <w:rPr>
          <w:rFonts w:ascii="仿宋" w:hAnsi="仿宋" w:cs="仿宋" w:hint="eastAsia"/>
          <w:szCs w:val="32"/>
        </w:rPr>
        <w:t>（3）具备较强的团队合作精神和服务意识。</w:t>
      </w:r>
    </w:p>
    <w:p w:rsidR="004D07AF" w:rsidRDefault="004D07AF" w:rsidP="004D07AF">
      <w:pPr>
        <w:ind w:firstLine="640"/>
        <w:rPr>
          <w:rFonts w:ascii="仿宋" w:hAnsi="仿宋" w:cs="仿宋"/>
          <w:szCs w:val="32"/>
        </w:rPr>
      </w:pPr>
      <w:r>
        <w:rPr>
          <w:rFonts w:ascii="仿宋" w:hAnsi="仿宋" w:cs="仿宋" w:hint="eastAsia"/>
          <w:szCs w:val="32"/>
        </w:rPr>
        <w:t>（4）具有良好的职业道德和行为规范、爱岗敬业。</w:t>
      </w:r>
    </w:p>
    <w:p w:rsidR="004D07AF" w:rsidRDefault="004D07AF" w:rsidP="004D07AF">
      <w:pPr>
        <w:ind w:firstLine="640"/>
        <w:rPr>
          <w:rFonts w:ascii="仿宋" w:hAnsi="仿宋" w:cs="仿宋"/>
          <w:szCs w:val="32"/>
        </w:rPr>
      </w:pPr>
      <w:r>
        <w:rPr>
          <w:rFonts w:ascii="仿宋" w:hAnsi="仿宋" w:cs="仿宋" w:hint="eastAsia"/>
          <w:szCs w:val="32"/>
        </w:rPr>
        <w:t>（5）具有独立思考、勇于创新的精神。</w:t>
      </w:r>
    </w:p>
    <w:p w:rsidR="004D07AF" w:rsidRDefault="004D07AF" w:rsidP="004D07AF">
      <w:pPr>
        <w:ind w:firstLine="640"/>
        <w:rPr>
          <w:rFonts w:ascii="仿宋" w:hAnsi="仿宋" w:cs="仿宋"/>
          <w:szCs w:val="32"/>
        </w:rPr>
      </w:pPr>
      <w:r>
        <w:rPr>
          <w:rFonts w:ascii="仿宋" w:hAnsi="仿宋" w:cs="仿宋" w:hint="eastAsia"/>
          <w:szCs w:val="32"/>
        </w:rPr>
        <w:t>（6）具备正确的就业观和良好的创业意识。</w:t>
      </w:r>
    </w:p>
    <w:p w:rsidR="00D2720F" w:rsidRPr="00397673" w:rsidRDefault="00D2720F" w:rsidP="00B938D3">
      <w:pPr>
        <w:pStyle w:val="1"/>
      </w:pPr>
      <w:r w:rsidRPr="00397673">
        <w:rPr>
          <w:rFonts w:hint="eastAsia"/>
        </w:rPr>
        <w:t>六、课程设置及要求</w:t>
      </w:r>
    </w:p>
    <w:p w:rsidR="00D2720F" w:rsidRPr="00397673" w:rsidRDefault="00D2720F" w:rsidP="00D2720F">
      <w:pPr>
        <w:ind w:firstLine="640"/>
        <w:rPr>
          <w:rFonts w:ascii="仿宋" w:hAnsi="仿宋"/>
          <w:szCs w:val="32"/>
        </w:rPr>
      </w:pPr>
      <w:r w:rsidRPr="00397673">
        <w:rPr>
          <w:rFonts w:ascii="仿宋" w:hAnsi="仿宋" w:hint="eastAsia"/>
          <w:szCs w:val="32"/>
        </w:rPr>
        <w:t>主要包括公共基础课程和专业（技能）课程。</w:t>
      </w:r>
    </w:p>
    <w:p w:rsidR="00D2720F" w:rsidRPr="00A33124" w:rsidRDefault="00D2720F" w:rsidP="00D2720F">
      <w:pPr>
        <w:ind w:firstLineChars="0" w:firstLine="0"/>
        <w:rPr>
          <w:rFonts w:ascii="楷体" w:eastAsia="楷体" w:hAnsi="楷体"/>
        </w:rPr>
      </w:pPr>
      <w:r w:rsidRPr="00A33124">
        <w:rPr>
          <w:rFonts w:ascii="楷体" w:eastAsia="楷体" w:hAnsi="楷体" w:hint="eastAsia"/>
        </w:rPr>
        <w:t>（一）公共基础课</w:t>
      </w:r>
    </w:p>
    <w:tbl>
      <w:tblPr>
        <w:tblStyle w:val="a8"/>
        <w:tblW w:w="0" w:type="auto"/>
        <w:tblLook w:val="04A0" w:firstRow="1" w:lastRow="0" w:firstColumn="1" w:lastColumn="0" w:noHBand="0" w:noVBand="1"/>
      </w:tblPr>
      <w:tblGrid>
        <w:gridCol w:w="536"/>
        <w:gridCol w:w="1982"/>
        <w:gridCol w:w="5812"/>
        <w:gridCol w:w="843"/>
      </w:tblGrid>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序号</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课程名称</w:t>
            </w:r>
          </w:p>
        </w:tc>
        <w:tc>
          <w:tcPr>
            <w:tcW w:w="581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课程目标、主要教学内容和要求</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学时</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语文</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2</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数学</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数学课程是本专业学生必修的一门公共基础课程。本课程主要讲授代数、三角、</w:t>
            </w:r>
            <w:r w:rsidRPr="00397673">
              <w:rPr>
                <w:rFonts w:ascii="仿宋" w:hAnsi="仿宋" w:hint="eastAsia"/>
                <w:szCs w:val="32"/>
              </w:rPr>
              <w:lastRenderedPageBreak/>
              <w:t>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英语</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72</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4</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体育</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体育与健康课程是本专业学生必修的一门公共基础课程。本课程主要进行体育基本知识的教学、体育技能和方法基本技能的训练以及健康教育专题讲座，使</w:t>
            </w:r>
            <w:r w:rsidRPr="00397673">
              <w:rPr>
                <w:rFonts w:ascii="仿宋" w:hAnsi="仿宋" w:hint="eastAsia"/>
                <w:szCs w:val="32"/>
              </w:rPr>
              <w:lastRenderedPageBreak/>
              <w:t>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180</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5</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计算机基础</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pacing w:val="4"/>
                <w:szCs w:val="32"/>
              </w:rPr>
              <w:t>计算机基础</w:t>
            </w:r>
            <w:r w:rsidRPr="00397673">
              <w:rPr>
                <w:rFonts w:ascii="仿宋" w:hAnsi="仿宋" w:hint="eastAsia"/>
                <w:szCs w:val="32"/>
              </w:rPr>
              <w:t>是本专业学生必修的一门公共基础课程，主要内容是学习</w:t>
            </w:r>
            <w:r w:rsidRPr="00397673">
              <w:rPr>
                <w:rFonts w:ascii="仿宋" w:hAnsi="仿宋" w:hint="eastAsia"/>
                <w:spacing w:val="4"/>
                <w:szCs w:val="32"/>
              </w:rPr>
              <w:t>计算机应用基础知识，</w:t>
            </w:r>
            <w:r w:rsidRPr="00397673">
              <w:rPr>
                <w:rFonts w:ascii="仿宋" w:hAnsi="仿宋" w:hint="eastAsia"/>
                <w:szCs w:val="32"/>
              </w:rPr>
              <w:t>提高学生计算机基本操作、办公应用、网络应用、多媒体技术应用等方面技能；</w:t>
            </w:r>
            <w:r w:rsidRPr="00397673">
              <w:rPr>
                <w:rFonts w:ascii="仿宋" w:hAnsi="仿宋" w:hint="eastAsia"/>
                <w:spacing w:val="4"/>
                <w:szCs w:val="32"/>
              </w:rPr>
              <w:t>培养学生应用计算机解决工作与生活中实际问题的能力</w:t>
            </w:r>
            <w:r w:rsidRPr="00397673">
              <w:rPr>
                <w:rFonts w:ascii="仿宋" w:hAnsi="仿宋" w:hint="eastAsia"/>
                <w:szCs w:val="32"/>
              </w:rPr>
              <w:t>，使学生能够根据职业需求运用计算机获取信息、处理信息、分析信息、发布信息，逐渐养成独立思考、主动探究的学习习惯，</w:t>
            </w:r>
            <w:r w:rsidRPr="00397673">
              <w:rPr>
                <w:rFonts w:ascii="仿宋" w:hAnsi="仿宋" w:hint="eastAsia"/>
                <w:spacing w:val="4"/>
                <w:szCs w:val="32"/>
              </w:rPr>
              <w:t>提升学生的信息运用能力</w:t>
            </w:r>
            <w:r w:rsidRPr="00397673">
              <w:rPr>
                <w:rFonts w:ascii="仿宋" w:hAnsi="仿宋" w:hint="eastAsia"/>
                <w:szCs w:val="32"/>
              </w:rPr>
              <w:t>。</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180</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6</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职业道德与法律</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《职业道德与法律》是中等职业学校学生必修的一门德育课程。本课程以邓小平理论和“三个代表”重要思想为指导，深入贯彻落实科学发展观，对学生进行道德教育和法制教育。其任务是提高学</w:t>
            </w:r>
            <w:r w:rsidRPr="00397673">
              <w:rPr>
                <w:rFonts w:ascii="仿宋" w:hAnsi="仿宋" w:hint="eastAsia"/>
                <w:szCs w:val="32"/>
              </w:rPr>
              <w:lastRenderedPageBreak/>
              <w:t>生的职业道德素质和法律素质，引导学生树立社会主义荣辱观，增强社会主义法治意识。</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7</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职业生涯规划</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rPr>
              <w:t>将满足企业的岗位需求作为课程开发的出发点，提高中等职业教育的针对性和适应性，探索和建立根据社会和企业用人“订单”进行教育的机制，根据企业用人需求，调整专业方向，确定培养规模，开发、设计产学结合、突出实践能力培养的课程方案。职业学校应密切与相关行业、企业的联系，在确定市场需求、人才规格、知识技能结构、课程设置、教学内容和学习成果评估方面发挥企业的主导作用。</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8</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color w:val="000000" w:themeColor="text1"/>
                <w:szCs w:val="32"/>
              </w:rPr>
              <w:t>历史</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color w:val="000000" w:themeColor="text1"/>
                <w:spacing w:val="4"/>
                <w:szCs w:val="32"/>
              </w:rPr>
              <w:t>依据《中等职业学校历史教学大纲》开设，其任务是通过特定的历史文化氛围的渲染和独特的历史文化知识的熏陶，使学生在职业发展的过程中，逐步树立科学的世界观、人生观和价值观，加强对学生的爱国主义思想教育。</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9</w:t>
            </w:r>
          </w:p>
        </w:tc>
        <w:tc>
          <w:tcPr>
            <w:tcW w:w="1982" w:type="dxa"/>
            <w:vAlign w:val="center"/>
          </w:tcPr>
          <w:p w:rsidR="00D2720F" w:rsidRDefault="00D2720F" w:rsidP="002A0C52">
            <w:pPr>
              <w:spacing w:before="163"/>
              <w:ind w:firstLineChars="0" w:firstLine="0"/>
              <w:jc w:val="center"/>
              <w:rPr>
                <w:rFonts w:ascii="仿宋" w:hAnsi="仿宋"/>
                <w:color w:val="000000" w:themeColor="text1"/>
                <w:szCs w:val="32"/>
              </w:rPr>
            </w:pPr>
            <w:r w:rsidRPr="00397673">
              <w:rPr>
                <w:rFonts w:ascii="仿宋" w:hAnsi="仿宋" w:hint="eastAsia"/>
                <w:szCs w:val="32"/>
              </w:rPr>
              <w:t>艺术鉴赏</w:t>
            </w:r>
          </w:p>
        </w:tc>
        <w:tc>
          <w:tcPr>
            <w:tcW w:w="5812" w:type="dxa"/>
          </w:tcPr>
          <w:p w:rsidR="00D2720F" w:rsidRDefault="00D2720F" w:rsidP="002A0C52">
            <w:pPr>
              <w:spacing w:before="163"/>
              <w:ind w:firstLineChars="0" w:firstLine="0"/>
              <w:rPr>
                <w:rFonts w:ascii="仿宋" w:hAnsi="仿宋"/>
                <w:color w:val="000000" w:themeColor="text1"/>
                <w:szCs w:val="32"/>
              </w:rPr>
            </w:pPr>
            <w:r w:rsidRPr="00397673">
              <w:rPr>
                <w:rFonts w:ascii="仿宋" w:hAnsi="仿宋" w:hint="eastAsia"/>
                <w:szCs w:val="32"/>
                <w:shd w:val="clear" w:color="auto" w:fill="FFFFFF"/>
              </w:rPr>
              <w:t>依据《中等职业学校艺术鉴赏教学大纲》</w:t>
            </w:r>
            <w:r w:rsidRPr="00397673">
              <w:rPr>
                <w:rFonts w:ascii="仿宋" w:hAnsi="仿宋" w:hint="eastAsia"/>
                <w:szCs w:val="32"/>
                <w:shd w:val="clear" w:color="auto" w:fill="FFFFFF"/>
              </w:rPr>
              <w:lastRenderedPageBreak/>
              <w:t>开设，其任务是陶冶学生的艺术情操，培养学生具备基本的艺术素养，使学生具备一定的艺术鉴赏能力和审美能力。</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36</w:t>
            </w:r>
          </w:p>
        </w:tc>
      </w:tr>
      <w:tr w:rsidR="00D2720F" w:rsidTr="002A0C52">
        <w:tc>
          <w:tcPr>
            <w:tcW w:w="536"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lastRenderedPageBreak/>
              <w:t>10</w:t>
            </w:r>
          </w:p>
        </w:tc>
        <w:tc>
          <w:tcPr>
            <w:tcW w:w="1982" w:type="dxa"/>
            <w:vAlign w:val="center"/>
          </w:tcPr>
          <w:p w:rsidR="00D2720F" w:rsidRPr="00397673" w:rsidRDefault="00D2720F" w:rsidP="002A0C52">
            <w:pPr>
              <w:spacing w:before="163"/>
              <w:ind w:firstLineChars="0" w:firstLine="0"/>
              <w:jc w:val="center"/>
              <w:rPr>
                <w:rFonts w:ascii="仿宋" w:hAnsi="仿宋"/>
                <w:szCs w:val="32"/>
              </w:rPr>
            </w:pPr>
            <w:r w:rsidRPr="00397673">
              <w:rPr>
                <w:rFonts w:ascii="仿宋" w:hAnsi="仿宋" w:hint="eastAsia"/>
                <w:szCs w:val="32"/>
              </w:rPr>
              <w:t>心理健康</w:t>
            </w:r>
          </w:p>
        </w:tc>
        <w:tc>
          <w:tcPr>
            <w:tcW w:w="5812" w:type="dxa"/>
          </w:tcPr>
          <w:p w:rsidR="00D2720F" w:rsidRPr="00397673" w:rsidRDefault="00D2720F" w:rsidP="002A0C52">
            <w:pPr>
              <w:spacing w:before="163"/>
              <w:ind w:firstLineChars="0" w:firstLine="0"/>
              <w:rPr>
                <w:rFonts w:ascii="仿宋" w:hAnsi="仿宋"/>
                <w:szCs w:val="32"/>
                <w:shd w:val="clear" w:color="auto" w:fill="FFFFFF"/>
              </w:rPr>
            </w:pPr>
            <w:r w:rsidRPr="00397673">
              <w:rPr>
                <w:rFonts w:ascii="仿宋" w:hAnsi="仿宋" w:cs="Arial" w:hint="eastAsia"/>
                <w:color w:val="333333"/>
                <w:szCs w:val="32"/>
                <w:shd w:val="clear" w:color="auto" w:fill="FFFFFF"/>
              </w:rPr>
              <w:t>依据《中等职业学校心理健康教学大纲》开设，</w:t>
            </w:r>
            <w:r w:rsidRPr="00397673">
              <w:rPr>
                <w:rFonts w:ascii="仿宋" w:hAnsi="仿宋" w:hint="eastAsia"/>
                <w:szCs w:val="32"/>
              </w:rPr>
              <w:t>提高全体学生的心理素质，帮助学生正确认识和处理成长，学习、生活和求职就业中遇到的心理行为问题，促进其身心全面发展。</w:t>
            </w:r>
          </w:p>
        </w:tc>
        <w:tc>
          <w:tcPr>
            <w:tcW w:w="843" w:type="dxa"/>
            <w:vAlign w:val="center"/>
          </w:tcPr>
          <w:p w:rsidR="00D2720F" w:rsidRDefault="00D2720F" w:rsidP="002A0C52">
            <w:pPr>
              <w:spacing w:before="163"/>
              <w:ind w:firstLineChars="0" w:firstLine="0"/>
              <w:jc w:val="center"/>
              <w:rPr>
                <w:rFonts w:ascii="仿宋" w:hAnsi="仿宋"/>
                <w:color w:val="000000" w:themeColor="text1"/>
                <w:szCs w:val="32"/>
              </w:rPr>
            </w:pPr>
            <w:r>
              <w:rPr>
                <w:rFonts w:ascii="仿宋" w:hAnsi="仿宋" w:hint="eastAsia"/>
                <w:color w:val="000000" w:themeColor="text1"/>
                <w:szCs w:val="32"/>
              </w:rPr>
              <w:t>36</w:t>
            </w:r>
          </w:p>
        </w:tc>
      </w:tr>
    </w:tbl>
    <w:p w:rsidR="00D2720F" w:rsidRPr="00A33124" w:rsidRDefault="00A33124" w:rsidP="00D2720F">
      <w:pPr>
        <w:ind w:firstLineChars="0" w:firstLine="0"/>
        <w:rPr>
          <w:rFonts w:ascii="楷体" w:eastAsia="楷体" w:hAnsi="楷体" w:cs="仿宋"/>
          <w:szCs w:val="32"/>
        </w:rPr>
      </w:pPr>
      <w:bookmarkStart w:id="407" w:name="_Toc115_WPSOffice_Level1"/>
      <w:bookmarkStart w:id="408" w:name="_Toc17124344"/>
      <w:bookmarkStart w:id="409" w:name="_Toc17130202"/>
      <w:r w:rsidRPr="00A33124">
        <w:rPr>
          <w:rFonts w:ascii="楷体" w:eastAsia="楷体" w:hAnsi="楷体" w:cs="仿宋" w:hint="eastAsia"/>
          <w:szCs w:val="32"/>
        </w:rPr>
        <w:t>（二）专业基础课程</w:t>
      </w:r>
    </w:p>
    <w:tbl>
      <w:tblPr>
        <w:tblStyle w:val="a8"/>
        <w:tblW w:w="9105" w:type="dxa"/>
        <w:tblLook w:val="04A0" w:firstRow="1" w:lastRow="0" w:firstColumn="1" w:lastColumn="0" w:noHBand="0" w:noVBand="1"/>
      </w:tblPr>
      <w:tblGrid>
        <w:gridCol w:w="873"/>
        <w:gridCol w:w="1817"/>
        <w:gridCol w:w="5452"/>
        <w:gridCol w:w="963"/>
      </w:tblGrid>
      <w:tr w:rsidR="00D2720F" w:rsidRPr="00785A9F" w:rsidTr="002A0C52">
        <w:trPr>
          <w:trHeight w:val="983"/>
        </w:trPr>
        <w:tc>
          <w:tcPr>
            <w:tcW w:w="87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序号</w:t>
            </w:r>
          </w:p>
        </w:tc>
        <w:tc>
          <w:tcPr>
            <w:tcW w:w="1817"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课程名称</w:t>
            </w:r>
          </w:p>
        </w:tc>
        <w:tc>
          <w:tcPr>
            <w:tcW w:w="5452"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教学目标、主要教学内容和要求</w:t>
            </w:r>
          </w:p>
        </w:tc>
        <w:tc>
          <w:tcPr>
            <w:tcW w:w="96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学时</w:t>
            </w:r>
          </w:p>
        </w:tc>
      </w:tr>
      <w:tr w:rsidR="00D2720F" w:rsidRPr="00785A9F" w:rsidTr="002A0C52">
        <w:trPr>
          <w:trHeight w:val="1631"/>
        </w:trPr>
        <w:tc>
          <w:tcPr>
            <w:tcW w:w="87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1</w:t>
            </w:r>
          </w:p>
        </w:tc>
        <w:tc>
          <w:tcPr>
            <w:tcW w:w="1817"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cs="仿宋" w:hint="eastAsia"/>
                <w:szCs w:val="32"/>
              </w:rPr>
              <w:t>市场营销学基础</w:t>
            </w:r>
          </w:p>
        </w:tc>
        <w:tc>
          <w:tcPr>
            <w:tcW w:w="5452"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cstheme="minorEastAsia" w:hint="eastAsia"/>
                <w:szCs w:val="32"/>
              </w:rPr>
              <w:t>本课程是市场营销专业的基础课程。其内容包含市场营销的基本知识、基本原理和基本方法，分析企业市场营销环境，研究各市场购买行为，制定恰当的市场营销组合决策，组织和控制市场营销活动等基本程序和方法。</w:t>
            </w:r>
          </w:p>
        </w:tc>
        <w:tc>
          <w:tcPr>
            <w:tcW w:w="96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72</w:t>
            </w:r>
          </w:p>
        </w:tc>
      </w:tr>
      <w:tr w:rsidR="00D2720F" w:rsidRPr="00785A9F" w:rsidTr="002A0C52">
        <w:trPr>
          <w:trHeight w:val="1567"/>
        </w:trPr>
        <w:tc>
          <w:tcPr>
            <w:tcW w:w="87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2</w:t>
            </w:r>
          </w:p>
        </w:tc>
        <w:tc>
          <w:tcPr>
            <w:tcW w:w="1817"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cs="仿宋" w:hint="eastAsia"/>
                <w:szCs w:val="32"/>
              </w:rPr>
              <w:t>客户关系管理</w:t>
            </w:r>
          </w:p>
        </w:tc>
        <w:tc>
          <w:tcPr>
            <w:tcW w:w="5452" w:type="dxa"/>
            <w:vAlign w:val="center"/>
          </w:tcPr>
          <w:p w:rsidR="00D2720F" w:rsidRPr="00785A9F" w:rsidRDefault="00D2720F" w:rsidP="006C199D">
            <w:pPr>
              <w:ind w:firstLineChars="0" w:firstLine="0"/>
              <w:rPr>
                <w:rFonts w:ascii="仿宋" w:hAnsi="仿宋"/>
                <w:szCs w:val="32"/>
              </w:rPr>
            </w:pPr>
            <w:r w:rsidRPr="00785A9F">
              <w:rPr>
                <w:rFonts w:ascii="仿宋" w:hAnsi="仿宋" w:cs="宋体" w:hint="eastAsia"/>
                <w:szCs w:val="32"/>
              </w:rPr>
              <w:t>客户关系管理是一个不断加强与客户的交流，不断了解客户需求，并不断对产品及服务进行改进和提高以满足客户需求的连续的过程。内容包含企业利用信息技术和互联网技术实现对</w:t>
            </w:r>
            <w:r w:rsidRPr="00785A9F">
              <w:rPr>
                <w:rFonts w:ascii="仿宋" w:hAnsi="仿宋" w:cs="宋体" w:hint="eastAsia"/>
                <w:szCs w:val="32"/>
              </w:rPr>
              <w:lastRenderedPageBreak/>
              <w:t>客户的整合营销，以客户为核心的企业营销的技术实现和管理实现。</w:t>
            </w:r>
          </w:p>
        </w:tc>
        <w:tc>
          <w:tcPr>
            <w:tcW w:w="96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lastRenderedPageBreak/>
              <w:t>72</w:t>
            </w:r>
          </w:p>
        </w:tc>
      </w:tr>
      <w:tr w:rsidR="00D2720F" w:rsidRPr="00785A9F" w:rsidTr="002A0C52">
        <w:trPr>
          <w:trHeight w:val="1567"/>
        </w:trPr>
        <w:tc>
          <w:tcPr>
            <w:tcW w:w="87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lastRenderedPageBreak/>
              <w:t>3</w:t>
            </w:r>
          </w:p>
        </w:tc>
        <w:tc>
          <w:tcPr>
            <w:tcW w:w="1817"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cs="仿宋" w:hint="eastAsia"/>
                <w:szCs w:val="32"/>
              </w:rPr>
              <w:t>市场调查与预测</w:t>
            </w:r>
          </w:p>
        </w:tc>
        <w:tc>
          <w:tcPr>
            <w:tcW w:w="5452" w:type="dxa"/>
            <w:vAlign w:val="center"/>
          </w:tcPr>
          <w:p w:rsidR="00D2720F" w:rsidRPr="00785A9F" w:rsidRDefault="00D2720F" w:rsidP="006C199D">
            <w:pPr>
              <w:ind w:firstLineChars="0" w:firstLine="0"/>
              <w:rPr>
                <w:rFonts w:ascii="仿宋" w:hAnsi="仿宋"/>
                <w:szCs w:val="32"/>
              </w:rPr>
            </w:pPr>
            <w:r w:rsidRPr="00785A9F">
              <w:rPr>
                <w:rFonts w:ascii="仿宋" w:hAnsi="仿宋" w:cs="宋体" w:hint="eastAsia"/>
                <w:szCs w:val="32"/>
              </w:rPr>
              <w:t>制定产品市场调查与分析整体工作计划并实施。学生在教师的指导下，或者借助工作手册，制定产品市场调查和分析系统工作计划，并能够在调查分析实施中营销活动。</w:t>
            </w:r>
          </w:p>
        </w:tc>
        <w:tc>
          <w:tcPr>
            <w:tcW w:w="96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72</w:t>
            </w:r>
          </w:p>
        </w:tc>
      </w:tr>
      <w:tr w:rsidR="00D2720F" w:rsidRPr="00785A9F" w:rsidTr="002A0C52">
        <w:trPr>
          <w:trHeight w:val="1631"/>
        </w:trPr>
        <w:tc>
          <w:tcPr>
            <w:tcW w:w="87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4</w:t>
            </w:r>
          </w:p>
        </w:tc>
        <w:tc>
          <w:tcPr>
            <w:tcW w:w="1817" w:type="dxa"/>
            <w:vAlign w:val="center"/>
          </w:tcPr>
          <w:p w:rsidR="00D2720F" w:rsidRPr="00785A9F" w:rsidRDefault="00D2720F" w:rsidP="002A0C52">
            <w:pPr>
              <w:ind w:firstLineChars="0" w:firstLine="0"/>
              <w:jc w:val="center"/>
              <w:rPr>
                <w:rFonts w:ascii="仿宋" w:hAnsi="仿宋" w:cs="仿宋"/>
                <w:szCs w:val="32"/>
              </w:rPr>
            </w:pPr>
            <w:r w:rsidRPr="00785A9F">
              <w:rPr>
                <w:rFonts w:ascii="仿宋" w:hAnsi="仿宋" w:cs="仿宋" w:hint="eastAsia"/>
                <w:szCs w:val="32"/>
              </w:rPr>
              <w:t>商务礼仪</w:t>
            </w:r>
          </w:p>
          <w:p w:rsidR="00D2720F" w:rsidRPr="00785A9F" w:rsidRDefault="00D2720F" w:rsidP="002A0C52">
            <w:pPr>
              <w:ind w:firstLineChars="0" w:firstLine="0"/>
              <w:jc w:val="center"/>
              <w:rPr>
                <w:rFonts w:ascii="仿宋" w:hAnsi="仿宋"/>
                <w:szCs w:val="32"/>
              </w:rPr>
            </w:pPr>
          </w:p>
        </w:tc>
        <w:tc>
          <w:tcPr>
            <w:tcW w:w="5452" w:type="dxa"/>
            <w:vAlign w:val="center"/>
          </w:tcPr>
          <w:p w:rsidR="00D2720F" w:rsidRPr="00785A9F" w:rsidRDefault="00D2720F" w:rsidP="006C199D">
            <w:pPr>
              <w:ind w:firstLineChars="0" w:firstLine="0"/>
              <w:rPr>
                <w:rFonts w:ascii="仿宋" w:hAnsi="仿宋"/>
                <w:szCs w:val="32"/>
              </w:rPr>
            </w:pPr>
            <w:r w:rsidRPr="00785A9F">
              <w:rPr>
                <w:rFonts w:ascii="仿宋" w:hAnsi="仿宋" w:cs="宋体" w:hint="eastAsia"/>
                <w:szCs w:val="32"/>
              </w:rPr>
              <w:t>通过本课程的学习，使学生掌握社交礼仪规范的基本要求，深刻认识到礼仪修养在实际工作和社交中的重要意义，帮助学生在日常生活中规范自己的言行。</w:t>
            </w:r>
          </w:p>
        </w:tc>
        <w:tc>
          <w:tcPr>
            <w:tcW w:w="963" w:type="dxa"/>
            <w:vAlign w:val="center"/>
          </w:tcPr>
          <w:p w:rsidR="00D2720F" w:rsidRPr="00785A9F" w:rsidRDefault="00D2720F" w:rsidP="002A0C52">
            <w:pPr>
              <w:ind w:firstLineChars="0" w:firstLine="0"/>
              <w:jc w:val="center"/>
              <w:rPr>
                <w:rFonts w:ascii="仿宋" w:hAnsi="仿宋"/>
                <w:szCs w:val="32"/>
              </w:rPr>
            </w:pPr>
            <w:r w:rsidRPr="00785A9F">
              <w:rPr>
                <w:rFonts w:ascii="仿宋" w:hAnsi="仿宋" w:hint="eastAsia"/>
                <w:szCs w:val="32"/>
              </w:rPr>
              <w:t>72</w:t>
            </w:r>
          </w:p>
        </w:tc>
      </w:tr>
    </w:tbl>
    <w:p w:rsidR="00D2720F" w:rsidRPr="00A33124" w:rsidRDefault="00A33124" w:rsidP="00D2720F">
      <w:pPr>
        <w:ind w:firstLineChars="0" w:firstLine="0"/>
        <w:rPr>
          <w:rFonts w:ascii="楷体" w:eastAsia="楷体" w:hAnsi="楷体"/>
        </w:rPr>
      </w:pPr>
      <w:r w:rsidRPr="00A33124">
        <w:rPr>
          <w:rFonts w:ascii="楷体" w:eastAsia="楷体" w:hAnsi="楷体" w:hint="eastAsia"/>
        </w:rPr>
        <w:t>（三）专业核心课程</w:t>
      </w:r>
    </w:p>
    <w:tbl>
      <w:tblPr>
        <w:tblStyle w:val="a8"/>
        <w:tblW w:w="9039" w:type="dxa"/>
        <w:tblLook w:val="04A0" w:firstRow="1" w:lastRow="0" w:firstColumn="1" w:lastColumn="0" w:noHBand="0" w:noVBand="1"/>
      </w:tblPr>
      <w:tblGrid>
        <w:gridCol w:w="959"/>
        <w:gridCol w:w="1701"/>
        <w:gridCol w:w="5386"/>
        <w:gridCol w:w="993"/>
      </w:tblGrid>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序号</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课程名称</w:t>
            </w:r>
          </w:p>
        </w:tc>
        <w:tc>
          <w:tcPr>
            <w:tcW w:w="5386"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教学目标、主要教学内容和要求</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学时</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1</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宋体" w:hint="eastAsia"/>
                <w:szCs w:val="32"/>
              </w:rPr>
              <w:t>推销实务与技巧</w:t>
            </w:r>
          </w:p>
        </w:tc>
        <w:tc>
          <w:tcPr>
            <w:tcW w:w="5386" w:type="dxa"/>
            <w:vAlign w:val="center"/>
          </w:tcPr>
          <w:p w:rsidR="00D2720F" w:rsidRPr="00785A9F" w:rsidRDefault="00D2720F" w:rsidP="006C199D">
            <w:pPr>
              <w:tabs>
                <w:tab w:val="left" w:pos="1784"/>
              </w:tabs>
              <w:spacing w:line="560" w:lineRule="atLeast"/>
              <w:ind w:firstLineChars="0" w:firstLine="0"/>
              <w:rPr>
                <w:rFonts w:ascii="仿宋" w:hAnsi="仿宋"/>
                <w:szCs w:val="32"/>
              </w:rPr>
            </w:pPr>
            <w:r w:rsidRPr="00785A9F">
              <w:rPr>
                <w:rFonts w:ascii="仿宋" w:hAnsi="仿宋" w:cs="宋体" w:hint="eastAsia"/>
                <w:szCs w:val="32"/>
              </w:rPr>
              <w:t>该课程是本专业的核心课程。是根据销售岗位的实际需要，以培养以推销实用人才为目标。全书分为五个部分，岗位认知、推销准备、自我推销、推销实战和推销管理。该课程以能力训练为基础，将理论和实践紧密结合，</w:t>
            </w:r>
            <w:r w:rsidRPr="00785A9F">
              <w:rPr>
                <w:rFonts w:ascii="仿宋" w:hAnsi="仿宋" w:cs="宋体" w:hint="eastAsia"/>
                <w:szCs w:val="32"/>
              </w:rPr>
              <w:lastRenderedPageBreak/>
              <w:t>有较强的针对性和适用性。</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lastRenderedPageBreak/>
              <w:t>72</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lastRenderedPageBreak/>
              <w:t>2</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仿宋" w:hint="eastAsia"/>
                <w:szCs w:val="32"/>
              </w:rPr>
              <w:t>营销心理学</w:t>
            </w:r>
          </w:p>
        </w:tc>
        <w:tc>
          <w:tcPr>
            <w:tcW w:w="5386" w:type="dxa"/>
            <w:vAlign w:val="center"/>
          </w:tcPr>
          <w:p w:rsidR="00D2720F" w:rsidRPr="00785A9F" w:rsidRDefault="00D2720F" w:rsidP="006C199D">
            <w:pPr>
              <w:tabs>
                <w:tab w:val="left" w:pos="1032"/>
              </w:tabs>
              <w:spacing w:line="560" w:lineRule="atLeast"/>
              <w:ind w:firstLineChars="0" w:firstLine="0"/>
              <w:rPr>
                <w:rFonts w:ascii="仿宋" w:hAnsi="仿宋"/>
                <w:szCs w:val="32"/>
              </w:rPr>
            </w:pPr>
            <w:r w:rsidRPr="00785A9F">
              <w:rPr>
                <w:rFonts w:ascii="仿宋" w:hAnsi="仿宋" w:cs="宋体" w:hint="eastAsia"/>
                <w:szCs w:val="32"/>
              </w:rPr>
              <w:t>本课程理论主要应用在市场营销领域，研究营销过程中的一般心理现象及其发展变化规律。随着发展，消费者的心理日趋多样化、动态化， 营销心理学对于开展营销活动的重要性日益普及和深化。</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3</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仿宋" w:hint="eastAsia"/>
                <w:szCs w:val="32"/>
              </w:rPr>
              <w:t>广告策划</w:t>
            </w:r>
          </w:p>
        </w:tc>
        <w:tc>
          <w:tcPr>
            <w:tcW w:w="5386" w:type="dxa"/>
            <w:vAlign w:val="center"/>
          </w:tcPr>
          <w:p w:rsidR="00D2720F" w:rsidRPr="00785A9F" w:rsidRDefault="00D2720F" w:rsidP="006C199D">
            <w:pPr>
              <w:spacing w:line="560" w:lineRule="atLeast"/>
              <w:ind w:firstLineChars="0" w:firstLine="0"/>
              <w:rPr>
                <w:rFonts w:ascii="仿宋" w:hAnsi="仿宋" w:cs="宋体"/>
                <w:szCs w:val="32"/>
              </w:rPr>
            </w:pPr>
            <w:r w:rsidRPr="00785A9F">
              <w:rPr>
                <w:rFonts w:ascii="仿宋" w:hAnsi="仿宋" w:cs="宋体" w:hint="eastAsia"/>
                <w:szCs w:val="32"/>
              </w:rPr>
              <w:t>本书作为市场营销专业的专业用书。主要学习有关的广告创意、广告策划的基本知识点、职业能力要素和综合素质的培养，引导学生围绕学习广告创意知识、训练创意技能的课程教学目标，充分激发学生的学习兴趣和创造潜能。</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rPr>
          <w:trHeight w:val="2779"/>
        </w:trPr>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4</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仿宋" w:hint="eastAsia"/>
                <w:szCs w:val="32"/>
              </w:rPr>
              <w:t>市场营销策划</w:t>
            </w:r>
          </w:p>
        </w:tc>
        <w:tc>
          <w:tcPr>
            <w:tcW w:w="5386" w:type="dxa"/>
            <w:vAlign w:val="center"/>
          </w:tcPr>
          <w:p w:rsidR="00D2720F" w:rsidRPr="00785A9F" w:rsidRDefault="00D2720F" w:rsidP="006C199D">
            <w:pPr>
              <w:spacing w:line="560" w:lineRule="atLeast"/>
              <w:ind w:firstLineChars="0" w:firstLine="0"/>
              <w:rPr>
                <w:rFonts w:ascii="仿宋" w:hAnsi="仿宋"/>
                <w:szCs w:val="32"/>
              </w:rPr>
            </w:pPr>
            <w:r w:rsidRPr="00785A9F">
              <w:rPr>
                <w:rFonts w:ascii="仿宋" w:hAnsi="仿宋" w:cs="宋体" w:hint="eastAsia"/>
                <w:szCs w:val="32"/>
              </w:rPr>
              <w:t>市场营销专业面向企业、事业单位及政府部门，从事市场调研、产品服务、销售推广、客户服务，组织、执行产品和品牌市场推广方案的策划等工作。</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lastRenderedPageBreak/>
              <w:t>5</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仿宋" w:hint="eastAsia"/>
                <w:szCs w:val="32"/>
              </w:rPr>
              <w:t>商务谈判</w:t>
            </w:r>
          </w:p>
        </w:tc>
        <w:tc>
          <w:tcPr>
            <w:tcW w:w="5386" w:type="dxa"/>
            <w:vAlign w:val="center"/>
          </w:tcPr>
          <w:p w:rsidR="00D2720F" w:rsidRPr="00785A9F" w:rsidRDefault="00D2720F" w:rsidP="006C199D">
            <w:pPr>
              <w:tabs>
                <w:tab w:val="left" w:pos="3116"/>
              </w:tabs>
              <w:spacing w:line="560" w:lineRule="atLeast"/>
              <w:ind w:firstLineChars="0" w:firstLine="0"/>
              <w:rPr>
                <w:rFonts w:ascii="仿宋" w:hAnsi="仿宋"/>
                <w:szCs w:val="32"/>
              </w:rPr>
            </w:pPr>
            <w:r w:rsidRPr="00785A9F">
              <w:rPr>
                <w:rFonts w:ascii="仿宋" w:hAnsi="仿宋" w:cs="宋体" w:hint="eastAsia"/>
                <w:szCs w:val="32"/>
              </w:rPr>
              <w:t>销售人员在进行商务的活动中，谈判是不可避免的，使学生了解谈判的模式、过程、影响谈判的因素，掌握谈判的技巧、应付局面的谋略以及处理随时发生的谈判能力，能够体会谈判的内在规律，使自己处于主动的位置，取得良好的社会和经济效益。</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6</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仿宋" w:hint="eastAsia"/>
                <w:szCs w:val="32"/>
              </w:rPr>
              <w:t>网络营销</w:t>
            </w:r>
          </w:p>
        </w:tc>
        <w:tc>
          <w:tcPr>
            <w:tcW w:w="5386" w:type="dxa"/>
            <w:vAlign w:val="center"/>
          </w:tcPr>
          <w:p w:rsidR="00D2720F" w:rsidRPr="00785A9F" w:rsidRDefault="00D2720F" w:rsidP="006C199D">
            <w:pPr>
              <w:tabs>
                <w:tab w:val="left" w:pos="1526"/>
              </w:tabs>
              <w:spacing w:line="560" w:lineRule="atLeast"/>
              <w:ind w:firstLineChars="0" w:firstLine="0"/>
              <w:rPr>
                <w:rFonts w:ascii="仿宋" w:hAnsi="仿宋"/>
                <w:szCs w:val="32"/>
              </w:rPr>
            </w:pPr>
            <w:r w:rsidRPr="00785A9F">
              <w:rPr>
                <w:rFonts w:ascii="仿宋" w:hAnsi="仿宋" w:cs="宋体" w:hint="eastAsia"/>
                <w:szCs w:val="32"/>
              </w:rPr>
              <w:t>通过本课程的学习，使学生系统掌握网络营销的基本理论、基本知识和基本技能，学会利用网络进行市场信息收集和企业形象的宣传，学会从事企业、个人的网络营销活动，具备分析和解决实际问题的能力。</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cs="仿宋" w:hint="eastAsia"/>
                <w:szCs w:val="32"/>
              </w:rPr>
              <w:t>人力资源管理</w:t>
            </w:r>
          </w:p>
        </w:tc>
        <w:tc>
          <w:tcPr>
            <w:tcW w:w="5386" w:type="dxa"/>
            <w:vAlign w:val="center"/>
          </w:tcPr>
          <w:p w:rsidR="00D2720F" w:rsidRPr="00785A9F" w:rsidRDefault="00D2720F" w:rsidP="00A33124">
            <w:pPr>
              <w:tabs>
                <w:tab w:val="left" w:pos="1461"/>
              </w:tabs>
              <w:spacing w:line="560" w:lineRule="atLeast"/>
              <w:ind w:firstLineChars="0" w:firstLine="0"/>
              <w:rPr>
                <w:rFonts w:ascii="仿宋" w:hAnsi="仿宋"/>
                <w:szCs w:val="32"/>
              </w:rPr>
            </w:pPr>
            <w:r w:rsidRPr="00785A9F">
              <w:rPr>
                <w:rFonts w:ascii="仿宋" w:hAnsi="仿宋" w:cs="宋体" w:hint="eastAsia"/>
                <w:szCs w:val="32"/>
              </w:rPr>
              <w:t>通过本课程的学习，使学生系统掌握人力资源管理的内容、方法及策略。熟悉公司人力资源管理的规定和操作流程。</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rPr>
          <w:trHeight w:val="2234"/>
        </w:trPr>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lastRenderedPageBreak/>
              <w:t>8</w:t>
            </w:r>
          </w:p>
        </w:tc>
        <w:tc>
          <w:tcPr>
            <w:tcW w:w="1701" w:type="dxa"/>
            <w:vAlign w:val="center"/>
          </w:tcPr>
          <w:p w:rsidR="00D2720F" w:rsidRPr="00785A9F" w:rsidRDefault="00D2720F" w:rsidP="002A0C52">
            <w:pPr>
              <w:spacing w:line="560" w:lineRule="atLeast"/>
              <w:ind w:firstLineChars="0" w:firstLine="0"/>
              <w:jc w:val="center"/>
              <w:rPr>
                <w:rFonts w:ascii="仿宋" w:hAnsi="仿宋"/>
                <w:szCs w:val="32"/>
              </w:rPr>
            </w:pPr>
            <w:proofErr w:type="gramStart"/>
            <w:r w:rsidRPr="00785A9F">
              <w:rPr>
                <w:rFonts w:ascii="仿宋" w:hAnsi="仿宋" w:cs="仿宋" w:hint="eastAsia"/>
                <w:szCs w:val="32"/>
              </w:rPr>
              <w:t>淘宝运营</w:t>
            </w:r>
            <w:proofErr w:type="gramEnd"/>
          </w:p>
        </w:tc>
        <w:tc>
          <w:tcPr>
            <w:tcW w:w="5386" w:type="dxa"/>
            <w:vAlign w:val="center"/>
          </w:tcPr>
          <w:p w:rsidR="00D2720F" w:rsidRPr="00785A9F" w:rsidRDefault="00D2720F" w:rsidP="006C199D">
            <w:pPr>
              <w:spacing w:line="560" w:lineRule="atLeast"/>
              <w:ind w:firstLineChars="0" w:firstLine="0"/>
              <w:rPr>
                <w:rFonts w:ascii="仿宋" w:hAnsi="仿宋"/>
                <w:szCs w:val="32"/>
              </w:rPr>
            </w:pPr>
            <w:r w:rsidRPr="00785A9F">
              <w:rPr>
                <w:rFonts w:ascii="仿宋" w:hAnsi="仿宋" w:cs="宋体" w:hint="eastAsia"/>
                <w:szCs w:val="32"/>
              </w:rPr>
              <w:t>通过本课程的学习，使学生</w:t>
            </w:r>
            <w:proofErr w:type="gramStart"/>
            <w:r w:rsidRPr="00785A9F">
              <w:rPr>
                <w:rFonts w:ascii="仿宋" w:hAnsi="仿宋" w:cs="宋体" w:hint="eastAsia"/>
                <w:szCs w:val="32"/>
              </w:rPr>
              <w:t>掌握网</w:t>
            </w:r>
            <w:proofErr w:type="gramEnd"/>
            <w:r w:rsidRPr="00785A9F">
              <w:rPr>
                <w:rFonts w:ascii="仿宋" w:hAnsi="仿宋" w:cs="宋体" w:hint="eastAsia"/>
                <w:szCs w:val="32"/>
              </w:rPr>
              <w:t>店运营的原理、方法、策略和技巧，熟练掌握开店的流程和方法，能够解决在运行中出现的问题。</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r w:rsidR="00D2720F" w:rsidRPr="00785A9F" w:rsidTr="00A33124">
        <w:tc>
          <w:tcPr>
            <w:tcW w:w="959"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9</w:t>
            </w:r>
          </w:p>
        </w:tc>
        <w:tc>
          <w:tcPr>
            <w:tcW w:w="1701" w:type="dxa"/>
            <w:vAlign w:val="center"/>
          </w:tcPr>
          <w:p w:rsidR="00D2720F" w:rsidRPr="00785A9F" w:rsidRDefault="00D2720F" w:rsidP="002A0C52">
            <w:pPr>
              <w:spacing w:line="560" w:lineRule="atLeast"/>
              <w:ind w:firstLineChars="0" w:firstLine="0"/>
              <w:jc w:val="center"/>
              <w:rPr>
                <w:rFonts w:ascii="仿宋" w:hAnsi="仿宋" w:cs="仿宋"/>
                <w:szCs w:val="32"/>
              </w:rPr>
            </w:pPr>
            <w:r w:rsidRPr="00785A9F">
              <w:rPr>
                <w:rFonts w:ascii="仿宋" w:hAnsi="仿宋" w:cs="仿宋" w:hint="eastAsia"/>
                <w:szCs w:val="32"/>
              </w:rPr>
              <w:t>销售语言与服务技巧</w:t>
            </w:r>
          </w:p>
          <w:p w:rsidR="00D2720F" w:rsidRPr="00785A9F" w:rsidRDefault="00D2720F" w:rsidP="002A0C52">
            <w:pPr>
              <w:spacing w:line="560" w:lineRule="atLeast"/>
              <w:ind w:firstLineChars="0" w:firstLine="0"/>
              <w:jc w:val="center"/>
              <w:rPr>
                <w:rFonts w:ascii="仿宋" w:hAnsi="仿宋"/>
                <w:szCs w:val="32"/>
              </w:rPr>
            </w:pPr>
          </w:p>
        </w:tc>
        <w:tc>
          <w:tcPr>
            <w:tcW w:w="5386" w:type="dxa"/>
            <w:vAlign w:val="center"/>
          </w:tcPr>
          <w:p w:rsidR="00D2720F" w:rsidRPr="00785A9F" w:rsidRDefault="00D2720F" w:rsidP="006C199D">
            <w:pPr>
              <w:spacing w:line="560" w:lineRule="atLeast"/>
              <w:ind w:firstLineChars="0" w:firstLine="0"/>
              <w:rPr>
                <w:rFonts w:ascii="仿宋" w:hAnsi="仿宋"/>
                <w:szCs w:val="32"/>
              </w:rPr>
            </w:pPr>
            <w:r w:rsidRPr="00785A9F">
              <w:rPr>
                <w:rFonts w:ascii="仿宋" w:hAnsi="仿宋" w:cs="宋体" w:hint="eastAsia"/>
                <w:szCs w:val="32"/>
              </w:rPr>
              <w:t>通过本课程的学习，使学生掌握销售语言表达能力和销售服务礼仪的基础知识。提升学生市场营销和商业服务的能力，积累实践经验。</w:t>
            </w:r>
          </w:p>
        </w:tc>
        <w:tc>
          <w:tcPr>
            <w:tcW w:w="993" w:type="dxa"/>
            <w:vAlign w:val="center"/>
          </w:tcPr>
          <w:p w:rsidR="00D2720F" w:rsidRPr="00785A9F" w:rsidRDefault="00D2720F" w:rsidP="002A0C52">
            <w:pPr>
              <w:spacing w:line="560" w:lineRule="atLeast"/>
              <w:ind w:firstLineChars="0" w:firstLine="0"/>
              <w:jc w:val="center"/>
              <w:rPr>
                <w:rFonts w:ascii="仿宋" w:hAnsi="仿宋"/>
                <w:szCs w:val="32"/>
              </w:rPr>
            </w:pPr>
            <w:r w:rsidRPr="00785A9F">
              <w:rPr>
                <w:rFonts w:ascii="仿宋" w:hAnsi="仿宋" w:hint="eastAsia"/>
                <w:szCs w:val="32"/>
              </w:rPr>
              <w:t>72</w:t>
            </w:r>
          </w:p>
        </w:tc>
      </w:tr>
    </w:tbl>
    <w:p w:rsidR="00A33124" w:rsidRDefault="00942E00" w:rsidP="00B938D3">
      <w:pPr>
        <w:pStyle w:val="1"/>
      </w:pPr>
      <w:r>
        <w:rPr>
          <w:rFonts w:hint="eastAsia"/>
        </w:rPr>
        <w:t>七、</w:t>
      </w:r>
      <w:r w:rsidR="00A33124">
        <w:rPr>
          <w:rFonts w:hint="eastAsia"/>
        </w:rPr>
        <w:t>教学进程总体安排</w:t>
      </w:r>
    </w:p>
    <w:tbl>
      <w:tblPr>
        <w:tblW w:w="6530" w:type="dxa"/>
        <w:tblInd w:w="93" w:type="dxa"/>
        <w:tblLook w:val="04A0" w:firstRow="1" w:lastRow="0" w:firstColumn="1" w:lastColumn="0" w:noHBand="0" w:noVBand="1"/>
      </w:tblPr>
      <w:tblGrid>
        <w:gridCol w:w="535"/>
        <w:gridCol w:w="535"/>
        <w:gridCol w:w="534"/>
        <w:gridCol w:w="1284"/>
        <w:gridCol w:w="534"/>
        <w:gridCol w:w="852"/>
        <w:gridCol w:w="534"/>
        <w:gridCol w:w="534"/>
        <w:gridCol w:w="534"/>
        <w:gridCol w:w="534"/>
        <w:gridCol w:w="534"/>
        <w:gridCol w:w="534"/>
        <w:gridCol w:w="534"/>
        <w:gridCol w:w="534"/>
        <w:gridCol w:w="534"/>
      </w:tblGrid>
      <w:tr w:rsidR="00A33124" w:rsidRPr="00D5016F" w:rsidTr="00B938D3">
        <w:trPr>
          <w:trHeight w:val="270"/>
        </w:trPr>
        <w:tc>
          <w:tcPr>
            <w:tcW w:w="42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课程  类别</w:t>
            </w:r>
          </w:p>
        </w:tc>
        <w:tc>
          <w:tcPr>
            <w:tcW w:w="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序号</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课程名称</w:t>
            </w:r>
          </w:p>
        </w:tc>
        <w:tc>
          <w:tcPr>
            <w:tcW w:w="3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课程  性质</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总学时</w:t>
            </w:r>
          </w:p>
        </w:tc>
        <w:tc>
          <w:tcPr>
            <w:tcW w:w="2610" w:type="dxa"/>
            <w:gridSpan w:val="6"/>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学期与周学时分配</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考核方式</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nil"/>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5</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理论</w:t>
            </w:r>
          </w:p>
        </w:tc>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实操</w:t>
            </w:r>
          </w:p>
        </w:tc>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考查</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nil"/>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18周</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r w:rsidRPr="00D5016F">
              <w:rPr>
                <w:rFonts w:ascii="仿宋" w:hAnsi="仿宋" w:cs="宋体" w:hint="eastAsia"/>
                <w:color w:val="000000"/>
                <w:kern w:val="0"/>
                <w:szCs w:val="32"/>
              </w:rPr>
              <w:t>18周</w:t>
            </w:r>
          </w:p>
        </w:tc>
        <w:tc>
          <w:tcPr>
            <w:tcW w:w="32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r>
      <w:tr w:rsidR="00A33124" w:rsidRPr="00D5016F" w:rsidTr="00B938D3">
        <w:trPr>
          <w:trHeight w:val="270"/>
        </w:trPr>
        <w:tc>
          <w:tcPr>
            <w:tcW w:w="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公     共    基     </w:t>
            </w:r>
            <w:proofErr w:type="gramStart"/>
            <w:r w:rsidRPr="00D5016F">
              <w:rPr>
                <w:rFonts w:ascii="仿宋" w:hAnsi="仿宋" w:cs="宋体" w:hint="eastAsia"/>
                <w:color w:val="000000"/>
                <w:kern w:val="0"/>
                <w:szCs w:val="32"/>
              </w:rPr>
              <w:t>础</w:t>
            </w:r>
            <w:proofErr w:type="gramEnd"/>
            <w:r w:rsidRPr="00D5016F">
              <w:rPr>
                <w:rFonts w:ascii="仿宋" w:hAnsi="仿宋" w:cs="宋体" w:hint="eastAsia"/>
                <w:color w:val="000000"/>
                <w:kern w:val="0"/>
                <w:szCs w:val="32"/>
              </w:rPr>
              <w:t xml:space="preserve">      课</w:t>
            </w: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语文</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数学</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英语</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w:t>
            </w:r>
            <w:r w:rsidRPr="00D5016F">
              <w:rPr>
                <w:rFonts w:ascii="仿宋" w:hAnsi="仿宋" w:cs="宋体" w:hint="eastAsia"/>
                <w:color w:val="000000"/>
                <w:kern w:val="0"/>
                <w:szCs w:val="32"/>
              </w:rPr>
              <w:lastRenderedPageBreak/>
              <w:t>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体育</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180</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5</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计算机基础</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180</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历史</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艺术鉴赏</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8</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心理健康</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9</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职业生涯规划</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10</w:t>
            </w:r>
          </w:p>
        </w:tc>
        <w:tc>
          <w:tcPr>
            <w:tcW w:w="12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职业道德与法律</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r>
      <w:tr w:rsidR="00A33124" w:rsidRPr="00D5016F" w:rsidTr="00B938D3">
        <w:trPr>
          <w:trHeight w:val="270"/>
        </w:trPr>
        <w:tc>
          <w:tcPr>
            <w:tcW w:w="420" w:type="dxa"/>
            <w:gridSpan w:val="2"/>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129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小计</w:t>
            </w:r>
          </w:p>
        </w:tc>
        <w:tc>
          <w:tcPr>
            <w:tcW w:w="39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756</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12</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12</w:t>
            </w:r>
          </w:p>
        </w:tc>
        <w:tc>
          <w:tcPr>
            <w:tcW w:w="435" w:type="dxa"/>
            <w:tcBorders>
              <w:top w:val="nil"/>
              <w:left w:val="nil"/>
              <w:bottom w:val="nil"/>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435" w:type="dxa"/>
            <w:tcBorders>
              <w:top w:val="nil"/>
              <w:left w:val="nil"/>
              <w:bottom w:val="nil"/>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435" w:type="dxa"/>
            <w:tcBorders>
              <w:top w:val="nil"/>
              <w:left w:val="nil"/>
              <w:bottom w:val="nil"/>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435" w:type="dxa"/>
            <w:tcBorders>
              <w:top w:val="nil"/>
              <w:left w:val="nil"/>
              <w:bottom w:val="nil"/>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nil"/>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nil"/>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专</w:t>
            </w:r>
            <w:r w:rsidRPr="00D5016F">
              <w:rPr>
                <w:rFonts w:ascii="仿宋" w:hAnsi="仿宋" w:cs="宋体" w:hint="eastAsia"/>
                <w:color w:val="000000"/>
                <w:kern w:val="0"/>
                <w:szCs w:val="32"/>
              </w:rPr>
              <w:lastRenderedPageBreak/>
              <w:t>业技能课</w:t>
            </w:r>
          </w:p>
        </w:tc>
        <w:tc>
          <w:tcPr>
            <w:tcW w:w="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专</w:t>
            </w:r>
            <w:r w:rsidRPr="00D5016F">
              <w:rPr>
                <w:rFonts w:ascii="仿宋" w:hAnsi="仿宋" w:cs="宋体" w:hint="eastAsia"/>
                <w:color w:val="000000"/>
                <w:kern w:val="0"/>
                <w:szCs w:val="32"/>
              </w:rPr>
              <w:lastRenderedPageBreak/>
              <w:t>业基础课程</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1</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市场营</w:t>
            </w:r>
            <w:r w:rsidRPr="00D5016F">
              <w:rPr>
                <w:rFonts w:ascii="仿宋" w:hAnsi="仿宋" w:cs="宋体" w:hint="eastAsia"/>
                <w:color w:val="000000"/>
                <w:kern w:val="0"/>
                <w:szCs w:val="32"/>
              </w:rPr>
              <w:lastRenderedPageBreak/>
              <w:t>销基础</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必</w:t>
            </w:r>
            <w:r w:rsidRPr="00D5016F">
              <w:rPr>
                <w:rFonts w:ascii="仿宋" w:hAnsi="仿宋" w:cs="宋体" w:hint="eastAsia"/>
                <w:color w:val="000000"/>
                <w:kern w:val="0"/>
                <w:szCs w:val="32"/>
              </w:rPr>
              <w:lastRenderedPageBreak/>
              <w:t>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基础会计</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管理学基础</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商品学</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5</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商务礼仪</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市场调查与预测</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客户关系管理</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1290" w:type="dxa"/>
            <w:tcBorders>
              <w:top w:val="nil"/>
              <w:left w:val="nil"/>
              <w:bottom w:val="single" w:sz="4" w:space="0" w:color="auto"/>
              <w:right w:val="single" w:sz="4" w:space="0" w:color="auto"/>
            </w:tcBorders>
            <w:shd w:val="clear" w:color="000000" w:fill="D9D9D9"/>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小计</w:t>
            </w:r>
          </w:p>
        </w:tc>
        <w:tc>
          <w:tcPr>
            <w:tcW w:w="39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000000" w:fill="D9D9D9"/>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504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16</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专业核</w:t>
            </w:r>
            <w:r w:rsidRPr="00D5016F">
              <w:rPr>
                <w:rFonts w:ascii="仿宋" w:hAnsi="仿宋" w:cs="宋体" w:hint="eastAsia"/>
                <w:color w:val="000000"/>
                <w:kern w:val="0"/>
                <w:szCs w:val="32"/>
              </w:rPr>
              <w:lastRenderedPageBreak/>
              <w:t>心课程</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1</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营销心理学</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tcBorders>
              <w:top w:val="single" w:sz="4" w:space="0" w:color="auto"/>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single" w:sz="4" w:space="0" w:color="auto"/>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电子商</w:t>
            </w:r>
            <w:r w:rsidRPr="00D5016F">
              <w:rPr>
                <w:rFonts w:ascii="仿宋" w:hAnsi="仿宋" w:cs="宋体" w:hint="eastAsia"/>
                <w:color w:val="000000"/>
                <w:kern w:val="0"/>
                <w:szCs w:val="32"/>
              </w:rPr>
              <w:lastRenderedPageBreak/>
              <w:t>务概论</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必</w:t>
            </w:r>
            <w:r w:rsidRPr="00D5016F">
              <w:rPr>
                <w:rFonts w:ascii="仿宋" w:hAnsi="仿宋" w:cs="宋体" w:hint="eastAsia"/>
                <w:color w:val="000000"/>
                <w:kern w:val="0"/>
                <w:szCs w:val="32"/>
              </w:rPr>
              <w:lastRenderedPageBreak/>
              <w:t>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广告策划</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新媒体营销</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5</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品牌管理</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6</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经济法</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公共关系</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8</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市场营销策划</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9</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公司法</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10</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网络营销</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11</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推销实物与技</w:t>
            </w:r>
            <w:r w:rsidRPr="00D5016F">
              <w:rPr>
                <w:rFonts w:ascii="仿宋" w:hAnsi="仿宋" w:cs="宋体" w:hint="eastAsia"/>
                <w:color w:val="000000"/>
                <w:kern w:val="0"/>
                <w:szCs w:val="32"/>
              </w:rPr>
              <w:lastRenderedPageBreak/>
              <w:t>巧</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12</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商务谈判</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675"/>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nil"/>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13</w:t>
            </w:r>
          </w:p>
        </w:tc>
        <w:tc>
          <w:tcPr>
            <w:tcW w:w="1290" w:type="dxa"/>
            <w:tcBorders>
              <w:top w:val="nil"/>
              <w:left w:val="nil"/>
              <w:bottom w:val="nil"/>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项目实贱（综合实训）</w:t>
            </w:r>
          </w:p>
        </w:tc>
        <w:tc>
          <w:tcPr>
            <w:tcW w:w="390" w:type="dxa"/>
            <w:tcBorders>
              <w:top w:val="nil"/>
              <w:left w:val="nil"/>
              <w:bottom w:val="nil"/>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single" w:sz="4" w:space="0" w:color="auto"/>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1290" w:type="dxa"/>
            <w:tcBorders>
              <w:top w:val="single" w:sz="4" w:space="0" w:color="auto"/>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小计</w:t>
            </w:r>
          </w:p>
        </w:tc>
        <w:tc>
          <w:tcPr>
            <w:tcW w:w="390" w:type="dxa"/>
            <w:tcBorders>
              <w:top w:val="single" w:sz="4" w:space="0" w:color="auto"/>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936</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8</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16</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12</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16</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45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val="restart"/>
            <w:tcBorders>
              <w:top w:val="nil"/>
              <w:left w:val="single" w:sz="4" w:space="0" w:color="auto"/>
              <w:bottom w:val="single" w:sz="4" w:space="0" w:color="000000"/>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选修课</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1</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人力资源管理</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选修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r>
      <w:tr w:rsidR="00A33124" w:rsidRPr="00D5016F" w:rsidTr="00B938D3">
        <w:trPr>
          <w:trHeight w:val="45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销售语言与服务技巧</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选修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vMerge/>
            <w:tcBorders>
              <w:top w:val="nil"/>
              <w:left w:val="single" w:sz="4" w:space="0" w:color="auto"/>
              <w:bottom w:val="single" w:sz="4" w:space="0" w:color="000000"/>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w:t>
            </w:r>
          </w:p>
        </w:tc>
        <w:tc>
          <w:tcPr>
            <w:tcW w:w="129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网店运营</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选修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72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210" w:type="dxa"/>
            <w:tcBorders>
              <w:top w:val="nil"/>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161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小计</w:t>
            </w:r>
          </w:p>
        </w:tc>
        <w:tc>
          <w:tcPr>
            <w:tcW w:w="39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216</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4</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0</w:t>
            </w:r>
          </w:p>
        </w:tc>
        <w:tc>
          <w:tcPr>
            <w:tcW w:w="435"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000000" w:fill="D9D9D9"/>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270"/>
        </w:trPr>
        <w:tc>
          <w:tcPr>
            <w:tcW w:w="210" w:type="dxa"/>
            <w:vMerge/>
            <w:tcBorders>
              <w:top w:val="nil"/>
              <w:left w:val="single" w:sz="4" w:space="0" w:color="auto"/>
              <w:bottom w:val="single" w:sz="4" w:space="0" w:color="auto"/>
              <w:right w:val="single" w:sz="4" w:space="0" w:color="auto"/>
            </w:tcBorders>
            <w:vAlign w:val="center"/>
            <w:hideMark/>
          </w:tcPr>
          <w:p w:rsidR="00A33124" w:rsidRPr="00D5016F" w:rsidRDefault="00A33124" w:rsidP="00B938D3">
            <w:pPr>
              <w:widowControl/>
              <w:spacing w:line="240" w:lineRule="auto"/>
              <w:ind w:firstLineChars="0" w:firstLine="0"/>
              <w:rPr>
                <w:rFonts w:ascii="仿宋" w:hAnsi="仿宋" w:cs="宋体"/>
                <w:color w:val="000000"/>
                <w:kern w:val="0"/>
                <w:szCs w:val="32"/>
              </w:rPr>
            </w:pPr>
          </w:p>
        </w:tc>
        <w:tc>
          <w:tcPr>
            <w:tcW w:w="1820" w:type="dxa"/>
            <w:gridSpan w:val="3"/>
            <w:tcBorders>
              <w:top w:val="single" w:sz="4" w:space="0" w:color="auto"/>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顶岗实习</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必修</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540</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30</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r w:rsidR="00A33124" w:rsidRPr="00D5016F" w:rsidTr="00B938D3">
        <w:trPr>
          <w:trHeight w:val="300"/>
        </w:trPr>
        <w:tc>
          <w:tcPr>
            <w:tcW w:w="210" w:type="dxa"/>
            <w:tcBorders>
              <w:top w:val="nil"/>
              <w:left w:val="single" w:sz="4" w:space="0" w:color="auto"/>
              <w:bottom w:val="single" w:sz="4" w:space="0" w:color="auto"/>
              <w:right w:val="single" w:sz="4" w:space="0" w:color="auto"/>
            </w:tcBorders>
            <w:shd w:val="clear" w:color="000000" w:fill="D9D9D9"/>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lastRenderedPageBreak/>
              <w:t xml:space="preserve">　</w:t>
            </w:r>
          </w:p>
        </w:tc>
        <w:tc>
          <w:tcPr>
            <w:tcW w:w="1820" w:type="dxa"/>
            <w:gridSpan w:val="3"/>
            <w:tcBorders>
              <w:top w:val="single" w:sz="4" w:space="0" w:color="auto"/>
              <w:left w:val="nil"/>
              <w:bottom w:val="single" w:sz="4" w:space="0" w:color="auto"/>
              <w:right w:val="single" w:sz="4" w:space="0" w:color="auto"/>
            </w:tcBorders>
            <w:shd w:val="clear" w:color="auto" w:fill="auto"/>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总学时及周学时数</w:t>
            </w:r>
          </w:p>
        </w:tc>
        <w:tc>
          <w:tcPr>
            <w:tcW w:w="39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2952</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28</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28</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26</w:t>
            </w:r>
          </w:p>
        </w:tc>
        <w:tc>
          <w:tcPr>
            <w:tcW w:w="435"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30</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A33124" w:rsidRPr="00D5016F" w:rsidRDefault="00A33124" w:rsidP="00B938D3">
            <w:pPr>
              <w:widowControl/>
              <w:spacing w:line="240" w:lineRule="auto"/>
              <w:ind w:firstLineChars="0" w:firstLine="0"/>
              <w:jc w:val="center"/>
              <w:rPr>
                <w:rFonts w:ascii="仿宋" w:hAnsi="仿宋" w:cs="宋体"/>
                <w:color w:val="000000"/>
                <w:kern w:val="0"/>
                <w:szCs w:val="32"/>
              </w:rPr>
            </w:pPr>
            <w:r w:rsidRPr="00D5016F">
              <w:rPr>
                <w:rFonts w:ascii="仿宋" w:hAnsi="仿宋" w:cs="宋体" w:hint="eastAsia"/>
                <w:color w:val="000000"/>
                <w:kern w:val="0"/>
                <w:szCs w:val="32"/>
              </w:rPr>
              <w:t xml:space="preserve">　</w:t>
            </w:r>
          </w:p>
        </w:tc>
      </w:tr>
    </w:tbl>
    <w:p w:rsidR="004D07AF" w:rsidRPr="00A33124" w:rsidRDefault="00A33124" w:rsidP="00B938D3">
      <w:pPr>
        <w:pStyle w:val="1"/>
      </w:pPr>
      <w:r w:rsidRPr="00A33124">
        <w:rPr>
          <w:rFonts w:hint="eastAsia"/>
        </w:rPr>
        <w:t>八、</w:t>
      </w:r>
      <w:r w:rsidR="004D07AF" w:rsidRPr="00A33124">
        <w:rPr>
          <w:rFonts w:hint="eastAsia"/>
        </w:rPr>
        <w:t>实施保障</w:t>
      </w:r>
      <w:bookmarkEnd w:id="407"/>
      <w:bookmarkEnd w:id="408"/>
      <w:bookmarkEnd w:id="409"/>
    </w:p>
    <w:p w:rsidR="00A33124" w:rsidRPr="00A33124" w:rsidRDefault="00A33124" w:rsidP="00A33124">
      <w:pPr>
        <w:ind w:firstLineChars="0" w:firstLine="0"/>
        <w:rPr>
          <w:rFonts w:ascii="楷体" w:eastAsia="楷体" w:hAnsi="楷体" w:cs="仿宋"/>
          <w:szCs w:val="32"/>
        </w:rPr>
      </w:pPr>
      <w:r w:rsidRPr="00A33124">
        <w:rPr>
          <w:rFonts w:ascii="楷体" w:eastAsia="楷体" w:hAnsi="楷体" w:cs="仿宋" w:hint="eastAsia"/>
          <w:szCs w:val="32"/>
        </w:rPr>
        <w:t>（一）师资队伍</w:t>
      </w:r>
    </w:p>
    <w:p w:rsidR="004D07AF" w:rsidRDefault="004D07AF" w:rsidP="004D07AF">
      <w:pPr>
        <w:ind w:firstLine="640"/>
        <w:rPr>
          <w:rFonts w:ascii="仿宋" w:hAnsi="仿宋" w:cs="仿宋"/>
          <w:szCs w:val="32"/>
        </w:rPr>
      </w:pPr>
      <w:r>
        <w:rPr>
          <w:rFonts w:ascii="仿宋" w:hAnsi="仿宋" w:cs="仿宋" w:hint="eastAsia"/>
          <w:szCs w:val="32"/>
        </w:rPr>
        <w:t>为了确保人才培养方案的顺利实施，专业积极开展师资队伍建设，构建一支专业技能素养优秀、结构合理、相对稳定的高水平教师队伍。</w:t>
      </w:r>
    </w:p>
    <w:p w:rsidR="004D07AF" w:rsidRPr="007D77AC" w:rsidRDefault="004D07AF" w:rsidP="00942E00">
      <w:pPr>
        <w:ind w:firstLine="640"/>
      </w:pPr>
      <w:bookmarkStart w:id="410" w:name="_Toc17124346"/>
      <w:r w:rsidRPr="007D77AC">
        <w:rPr>
          <w:rFonts w:hint="eastAsia"/>
        </w:rPr>
        <w:t>1.</w:t>
      </w:r>
      <w:r w:rsidRPr="007D77AC">
        <w:rPr>
          <w:rFonts w:hint="eastAsia"/>
        </w:rPr>
        <w:t>专业带头人与骨干教师</w:t>
      </w:r>
      <w:bookmarkEnd w:id="410"/>
    </w:p>
    <w:p w:rsidR="004D07AF" w:rsidRDefault="004D07AF" w:rsidP="004D07AF">
      <w:pPr>
        <w:ind w:firstLine="640"/>
        <w:rPr>
          <w:rFonts w:ascii="仿宋" w:hAnsi="仿宋" w:cs="仿宋"/>
          <w:szCs w:val="32"/>
        </w:rPr>
      </w:pPr>
      <w:r>
        <w:rPr>
          <w:rFonts w:ascii="仿宋" w:hAnsi="仿宋" w:cs="仿宋" w:hint="eastAsia"/>
          <w:szCs w:val="32"/>
        </w:rPr>
        <w:t>1.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行的机制与制度等。</w:t>
      </w:r>
    </w:p>
    <w:p w:rsidR="004D07AF" w:rsidRDefault="004D07AF" w:rsidP="004D07AF">
      <w:pPr>
        <w:ind w:firstLine="640"/>
        <w:rPr>
          <w:rFonts w:ascii="仿宋" w:hAnsi="仿宋" w:cs="仿宋"/>
          <w:szCs w:val="32"/>
        </w:rPr>
      </w:pPr>
      <w:r>
        <w:rPr>
          <w:rFonts w:ascii="仿宋" w:hAnsi="仿宋" w:cs="仿宋" w:hint="eastAsia"/>
          <w:szCs w:val="32"/>
        </w:rPr>
        <w:t>2.骨干教师培养：甄选专业优秀青年教师参加专业师资培养，企业轮岗实践等方式进行锻炼。努力发掘他们在开发校本课程、参与专业教学改革、制定课程标准和编撰专业校本教材等方面的作用。骨干教师应具备的条件：具有丰富的工作经验：具有较强的指导学习能力，具备参与专业建设、专业核心课程建设等方面的能力；具备一定分析解决问题的能力，善于沟通和表达。</w:t>
      </w:r>
    </w:p>
    <w:p w:rsidR="004D07AF" w:rsidRPr="007D77AC" w:rsidRDefault="004D07AF" w:rsidP="00942E00">
      <w:pPr>
        <w:ind w:firstLine="640"/>
      </w:pPr>
      <w:bookmarkStart w:id="411" w:name="_Toc17124347"/>
      <w:r w:rsidRPr="007D77AC">
        <w:rPr>
          <w:rFonts w:hint="eastAsia"/>
        </w:rPr>
        <w:lastRenderedPageBreak/>
        <w:t>2.</w:t>
      </w:r>
      <w:r w:rsidRPr="007D77AC">
        <w:rPr>
          <w:rFonts w:hint="eastAsia"/>
        </w:rPr>
        <w:t>专业任课教师</w:t>
      </w:r>
      <w:bookmarkEnd w:id="411"/>
    </w:p>
    <w:p w:rsidR="004D07AF" w:rsidRDefault="004D07AF" w:rsidP="004D07AF">
      <w:pPr>
        <w:ind w:firstLine="640"/>
        <w:rPr>
          <w:rFonts w:ascii="仿宋" w:hAnsi="仿宋" w:cs="仿宋"/>
          <w:kern w:val="0"/>
          <w:szCs w:val="32"/>
        </w:rPr>
      </w:pPr>
      <w:r>
        <w:rPr>
          <w:rFonts w:ascii="仿宋" w:hAnsi="仿宋" w:cs="仿宋" w:hint="eastAsia"/>
          <w:kern w:val="0"/>
          <w:szCs w:val="32"/>
        </w:rPr>
        <w:t>专任教师应有良好的师德和扎实的专业理论知识；一般应具备中级以上职业资格；对本专业课程有较全面的了解，有企业工作经验或 实践经历，能把握本专业前沿与技术，具备教学设计和实施能力。鼓励教师参加职业技能培训并取得相关职业资格等级证书；落实教师定期企业轮岗实践制度，有计划地安排专业教师到对口企业进行专业实践培训等方式，优化师资队伍结构，提升师资队伍专业知识及技能水平。</w:t>
      </w:r>
    </w:p>
    <w:p w:rsidR="004D07AF" w:rsidRPr="007D77AC" w:rsidRDefault="004D07AF" w:rsidP="009A4783">
      <w:pPr>
        <w:pStyle w:val="2"/>
      </w:pPr>
      <w:bookmarkStart w:id="412" w:name="_Toc115_WPSOffice_Level2"/>
      <w:bookmarkStart w:id="413" w:name="_Toc17124348"/>
      <w:bookmarkStart w:id="414" w:name="_Toc17130204"/>
      <w:r w:rsidRPr="007D77AC">
        <w:rPr>
          <w:rFonts w:hint="eastAsia"/>
        </w:rPr>
        <w:t>（二）教学设施</w:t>
      </w:r>
      <w:bookmarkEnd w:id="412"/>
      <w:bookmarkEnd w:id="413"/>
      <w:bookmarkEnd w:id="414"/>
    </w:p>
    <w:p w:rsidR="004D07AF" w:rsidRDefault="004D07AF" w:rsidP="004D07AF">
      <w:pPr>
        <w:ind w:firstLine="640"/>
        <w:rPr>
          <w:rFonts w:ascii="仿宋" w:hAnsi="仿宋" w:cs="仿宋"/>
          <w:kern w:val="0"/>
          <w:szCs w:val="32"/>
        </w:rPr>
      </w:pPr>
      <w:r>
        <w:rPr>
          <w:rFonts w:ascii="仿宋" w:hAnsi="仿宋" w:cs="仿宋" w:hint="eastAsia"/>
          <w:kern w:val="0"/>
          <w:szCs w:val="32"/>
        </w:rPr>
        <w:t>1.教室上课必备的投影仪。</w:t>
      </w:r>
    </w:p>
    <w:p w:rsidR="004D07AF" w:rsidRDefault="004D07AF" w:rsidP="004D07AF">
      <w:pPr>
        <w:ind w:firstLine="640"/>
        <w:rPr>
          <w:rFonts w:ascii="仿宋" w:hAnsi="仿宋" w:cs="仿宋"/>
          <w:kern w:val="0"/>
          <w:szCs w:val="32"/>
        </w:rPr>
      </w:pPr>
      <w:r>
        <w:rPr>
          <w:rFonts w:ascii="仿宋" w:hAnsi="仿宋" w:cs="仿宋" w:hint="eastAsia"/>
          <w:kern w:val="0"/>
          <w:szCs w:val="32"/>
        </w:rPr>
        <w:t>2.用于培养市场营销专业学生营销实践能力为主的模拟或实体校内实训场所。</w:t>
      </w:r>
    </w:p>
    <w:p w:rsidR="004D07AF" w:rsidRDefault="004D07AF" w:rsidP="004D07AF">
      <w:pPr>
        <w:ind w:firstLine="640"/>
        <w:rPr>
          <w:rFonts w:ascii="仿宋" w:hAnsi="仿宋" w:cs="仿宋"/>
          <w:kern w:val="0"/>
          <w:szCs w:val="32"/>
        </w:rPr>
      </w:pPr>
      <w:r>
        <w:rPr>
          <w:rFonts w:ascii="仿宋" w:hAnsi="仿宋" w:cs="仿宋" w:hint="eastAsia"/>
          <w:kern w:val="0"/>
          <w:szCs w:val="32"/>
        </w:rPr>
        <w:t>3.市场营销专业教学相关的软件平台，如：ERP沙盘模拟，通过模拟制造生产型企业的实际经营运作，在团队协作中把握企业战略规划、市场开拓、产品研发、物资采购、生产组织、财务核算和管理等一系列企业活动。</w:t>
      </w:r>
    </w:p>
    <w:p w:rsidR="004D07AF" w:rsidRDefault="004D07AF" w:rsidP="004D07AF">
      <w:pPr>
        <w:ind w:firstLine="640"/>
        <w:rPr>
          <w:rFonts w:ascii="仿宋" w:hAnsi="仿宋" w:cs="仿宋"/>
          <w:kern w:val="0"/>
          <w:szCs w:val="32"/>
        </w:rPr>
      </w:pPr>
      <w:r>
        <w:rPr>
          <w:rFonts w:ascii="仿宋" w:hAnsi="仿宋" w:cs="仿宋" w:hint="eastAsia"/>
          <w:kern w:val="0"/>
          <w:szCs w:val="32"/>
        </w:rPr>
        <w:t>4.借助社会和企业力量，在“校企”深度合作的基础上建立用于培养市场专业学生营销实战能力的校外实训基地。</w:t>
      </w:r>
    </w:p>
    <w:p w:rsidR="004D07AF" w:rsidRPr="007D77AC" w:rsidRDefault="004D07AF" w:rsidP="009A4783">
      <w:pPr>
        <w:pStyle w:val="2"/>
      </w:pPr>
      <w:bookmarkStart w:id="415" w:name="_Toc22918_WPSOffice_Level2"/>
      <w:bookmarkStart w:id="416" w:name="_Toc17124349"/>
      <w:bookmarkStart w:id="417" w:name="_Toc17130205"/>
      <w:r w:rsidRPr="007D77AC">
        <w:rPr>
          <w:rFonts w:hint="eastAsia"/>
        </w:rPr>
        <w:t>（三）教学资源</w:t>
      </w:r>
      <w:bookmarkEnd w:id="415"/>
      <w:bookmarkEnd w:id="416"/>
      <w:bookmarkEnd w:id="417"/>
    </w:p>
    <w:p w:rsidR="004D07AF" w:rsidRDefault="004D07AF" w:rsidP="004D07AF">
      <w:pPr>
        <w:ind w:firstLine="640"/>
        <w:rPr>
          <w:rFonts w:ascii="仿宋" w:hAnsi="仿宋" w:cs="仿宋"/>
          <w:kern w:val="0"/>
          <w:szCs w:val="32"/>
        </w:rPr>
      </w:pPr>
      <w:r>
        <w:rPr>
          <w:rFonts w:ascii="仿宋" w:hAnsi="仿宋" w:cs="仿宋" w:hint="eastAsia"/>
          <w:kern w:val="0"/>
          <w:szCs w:val="32"/>
        </w:rPr>
        <w:t>1.在教材选用上多采用近几年新出版的书籍。</w:t>
      </w:r>
    </w:p>
    <w:p w:rsidR="004D07AF" w:rsidRDefault="004D07AF" w:rsidP="004D07AF">
      <w:pPr>
        <w:ind w:firstLine="640"/>
        <w:rPr>
          <w:rFonts w:ascii="仿宋" w:hAnsi="仿宋" w:cs="仿宋"/>
          <w:kern w:val="0"/>
          <w:szCs w:val="32"/>
        </w:rPr>
      </w:pPr>
      <w:r>
        <w:rPr>
          <w:rFonts w:ascii="仿宋" w:hAnsi="仿宋" w:cs="仿宋" w:hint="eastAsia"/>
          <w:kern w:val="0"/>
          <w:szCs w:val="32"/>
        </w:rPr>
        <w:t>2.为了更好的实现理论与实践相结合，我校已有专门的校内实训场地。如：</w:t>
      </w:r>
      <w:proofErr w:type="gramStart"/>
      <w:r>
        <w:rPr>
          <w:rFonts w:ascii="仿宋" w:hAnsi="仿宋" w:cs="仿宋" w:hint="eastAsia"/>
          <w:kern w:val="0"/>
          <w:szCs w:val="32"/>
        </w:rPr>
        <w:t>鑫焙</w:t>
      </w:r>
      <w:proofErr w:type="gramEnd"/>
      <w:r>
        <w:rPr>
          <w:rFonts w:ascii="仿宋" w:hAnsi="仿宋" w:cs="仿宋" w:hint="eastAsia"/>
          <w:kern w:val="0"/>
          <w:szCs w:val="32"/>
        </w:rPr>
        <w:t>客西点情景体验店、举办的校园售卖会活动、</w:t>
      </w:r>
      <w:r>
        <w:rPr>
          <w:rFonts w:ascii="仿宋" w:hAnsi="仿宋" w:cs="仿宋" w:hint="eastAsia"/>
          <w:kern w:val="0"/>
          <w:szCs w:val="32"/>
        </w:rPr>
        <w:lastRenderedPageBreak/>
        <w:t>招生接待宣传工作等都为市场营销专业的同学提供了实践机会。</w:t>
      </w:r>
    </w:p>
    <w:p w:rsidR="004D07AF" w:rsidRPr="007D77AC" w:rsidRDefault="004D07AF" w:rsidP="009A4783">
      <w:pPr>
        <w:pStyle w:val="2"/>
      </w:pPr>
      <w:bookmarkStart w:id="418" w:name="_Toc27098_WPSOffice_Level2"/>
      <w:bookmarkStart w:id="419" w:name="_Toc17124350"/>
      <w:bookmarkStart w:id="420" w:name="_Toc17130206"/>
      <w:r w:rsidRPr="007D77AC">
        <w:rPr>
          <w:rFonts w:hint="eastAsia"/>
        </w:rPr>
        <w:t>（四）教学方法</w:t>
      </w:r>
      <w:bookmarkEnd w:id="418"/>
      <w:bookmarkEnd w:id="419"/>
      <w:bookmarkEnd w:id="420"/>
    </w:p>
    <w:p w:rsidR="004D07AF" w:rsidRDefault="004D07AF" w:rsidP="004D07AF">
      <w:pPr>
        <w:ind w:firstLine="640"/>
        <w:rPr>
          <w:rFonts w:ascii="仿宋" w:hAnsi="仿宋" w:cs="仿宋"/>
          <w:kern w:val="0"/>
          <w:szCs w:val="32"/>
        </w:rPr>
      </w:pPr>
      <w:r>
        <w:rPr>
          <w:rFonts w:ascii="仿宋" w:hAnsi="仿宋" w:cs="仿宋" w:hint="eastAsia"/>
          <w:kern w:val="0"/>
          <w:szCs w:val="32"/>
        </w:rPr>
        <w:t>在教学过程中，以项目教学、案例教学、综合实</w:t>
      </w:r>
      <w:proofErr w:type="gramStart"/>
      <w:r>
        <w:rPr>
          <w:rFonts w:ascii="仿宋" w:hAnsi="仿宋" w:cs="仿宋" w:hint="eastAsia"/>
          <w:kern w:val="0"/>
          <w:szCs w:val="32"/>
        </w:rPr>
        <w:t>训贯彻</w:t>
      </w:r>
      <w:proofErr w:type="gramEnd"/>
      <w:r>
        <w:rPr>
          <w:rFonts w:ascii="仿宋" w:hAnsi="仿宋" w:cs="仿宋" w:hint="eastAsia"/>
          <w:kern w:val="0"/>
          <w:szCs w:val="32"/>
        </w:rPr>
        <w:t>整个教学过程，通过带领、指导学生做实际项目或案例进行教与学，一方面使学生能够学以致用，另一方面使学生完成项目后产生成就感，激发同学们的学习兴趣，点燃其学习热情。</w:t>
      </w:r>
    </w:p>
    <w:p w:rsidR="004D07AF" w:rsidRPr="007D77AC" w:rsidRDefault="004D07AF" w:rsidP="009A4783">
      <w:pPr>
        <w:pStyle w:val="2"/>
      </w:pPr>
      <w:bookmarkStart w:id="421" w:name="_Toc12392_WPSOffice_Level2"/>
      <w:bookmarkStart w:id="422" w:name="_Toc17124351"/>
      <w:bookmarkStart w:id="423" w:name="_Toc17130207"/>
      <w:r w:rsidRPr="007D77AC">
        <w:rPr>
          <w:rFonts w:hint="eastAsia"/>
        </w:rPr>
        <w:t>（五）学习评价</w:t>
      </w:r>
      <w:bookmarkEnd w:id="421"/>
      <w:bookmarkEnd w:id="422"/>
      <w:bookmarkEnd w:id="423"/>
      <w:r w:rsidRPr="007D77AC">
        <w:rPr>
          <w:rFonts w:hint="eastAsia"/>
        </w:rPr>
        <w:t xml:space="preserve">  </w:t>
      </w:r>
    </w:p>
    <w:p w:rsidR="004D07AF" w:rsidRDefault="004D07AF" w:rsidP="004D07AF">
      <w:pPr>
        <w:ind w:firstLine="640"/>
        <w:rPr>
          <w:rFonts w:ascii="仿宋" w:hAnsi="仿宋" w:cs="仿宋"/>
          <w:kern w:val="0"/>
          <w:szCs w:val="32"/>
        </w:rPr>
      </w:pPr>
      <w:r>
        <w:rPr>
          <w:rFonts w:ascii="仿宋" w:hAnsi="仿宋" w:cs="仿宋" w:hint="eastAsia"/>
          <w:kern w:val="0"/>
          <w:szCs w:val="32"/>
        </w:rPr>
        <w:t>在对学生进行学习评价时，应从多方面出发，注重学生的全面发展。根据不同的课程，采取灵活多样的考核、考试形式，着重考核学生综合运用所学知识、解决实际问题的能力，而不只是仅仅的考高分。教学评价体现评价主体、评价方式、评价过程的多元化,教学评价注意吸收商贸企业参与,校内校外评价结合,市场营销相关职业技能鉴定与学业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终结性评价内容包括分小组汇报总结,上交项目实施报告,汇报演讲、项目答辩考核成绩等；</w:t>
      </w:r>
    </w:p>
    <w:p w:rsidR="004D07AF" w:rsidRPr="007D77AC" w:rsidRDefault="004D07AF" w:rsidP="009A4783">
      <w:pPr>
        <w:pStyle w:val="2"/>
      </w:pPr>
      <w:bookmarkStart w:id="424" w:name="_Toc22416_WPSOffice_Level2"/>
      <w:bookmarkStart w:id="425" w:name="_Toc17124352"/>
      <w:bookmarkStart w:id="426" w:name="_Toc17130208"/>
      <w:r w:rsidRPr="007D77AC">
        <w:rPr>
          <w:rFonts w:hint="eastAsia"/>
        </w:rPr>
        <w:t>（六）质量管理</w:t>
      </w:r>
      <w:bookmarkEnd w:id="424"/>
      <w:bookmarkEnd w:id="425"/>
      <w:bookmarkEnd w:id="426"/>
      <w:r w:rsidRPr="007D77AC">
        <w:rPr>
          <w:rFonts w:hint="eastAsia"/>
        </w:rPr>
        <w:t xml:space="preserve"> </w:t>
      </w:r>
    </w:p>
    <w:p w:rsidR="00032606" w:rsidRPr="002A0C52" w:rsidRDefault="00032606" w:rsidP="00032606">
      <w:pPr>
        <w:ind w:firstLine="640"/>
        <w:rPr>
          <w:rFonts w:ascii="仿宋" w:hAnsi="仿宋"/>
        </w:rPr>
      </w:pPr>
      <w:bookmarkStart w:id="427" w:name="_Toc22918_WPSOffice_Level1"/>
      <w:bookmarkStart w:id="428" w:name="_Toc17124353"/>
      <w:bookmarkStart w:id="429" w:name="_Toc17130209"/>
      <w:r w:rsidRPr="002A0C52">
        <w:rPr>
          <w:rFonts w:ascii="仿宋" w:hAnsi="仿宋" w:hint="eastAsia"/>
        </w:rPr>
        <w:t>1.根据市场需求变化，建立能主动适应人才培养模式和课程教学模式的弹性学制和学分制管理制度、教学运行管理制度、学</w:t>
      </w:r>
      <w:r w:rsidRPr="002A0C52">
        <w:rPr>
          <w:rFonts w:ascii="仿宋" w:hAnsi="仿宋" w:hint="eastAsia"/>
        </w:rPr>
        <w:lastRenderedPageBreak/>
        <w:t>籍管理制度及顶岗实习管理制度。改革学生学习成绩考核模式和考核管理制度，推行技能证书与毕业证书挂钩制度。</w:t>
      </w:r>
    </w:p>
    <w:p w:rsidR="00032606" w:rsidRPr="002A0C52" w:rsidRDefault="00032606" w:rsidP="00032606">
      <w:pPr>
        <w:ind w:firstLine="640"/>
        <w:rPr>
          <w:rFonts w:ascii="仿宋" w:hAnsi="仿宋"/>
        </w:rPr>
      </w:pPr>
      <w:r w:rsidRPr="002A0C52">
        <w:rPr>
          <w:rFonts w:ascii="仿宋" w:hAnsi="仿宋" w:hint="eastAsia"/>
        </w:rPr>
        <w:t>2.健全教学计划管理、教学组织管理、教学运行管理等制度。本着校内评价和企业评价相结合的原则，建立学院、企业、学生三方的教学质量评价和监督机制，形成以学校为核心，社会参与的教学质量保障体系。校内进行教师评学、学生评教、监督听课及第三</w:t>
      </w:r>
      <w:proofErr w:type="gramStart"/>
      <w:r w:rsidRPr="002A0C52">
        <w:rPr>
          <w:rFonts w:ascii="仿宋" w:hAnsi="仿宋" w:hint="eastAsia"/>
        </w:rPr>
        <w:t>方质量</w:t>
      </w:r>
      <w:proofErr w:type="gramEnd"/>
      <w:r w:rsidRPr="002A0C52">
        <w:rPr>
          <w:rFonts w:ascii="仿宋" w:hAnsi="仿宋" w:hint="eastAsia"/>
        </w:rPr>
        <w:t>评估来促进教学质量，校外依据社会调查和毕业生跟踪调查结果、企业评估结果进行客观的质量评价。</w:t>
      </w:r>
    </w:p>
    <w:p w:rsidR="00032606" w:rsidRPr="002A0C52" w:rsidRDefault="00032606" w:rsidP="00032606">
      <w:pPr>
        <w:ind w:firstLine="640"/>
        <w:rPr>
          <w:rFonts w:ascii="仿宋" w:hAnsi="仿宋"/>
        </w:rPr>
      </w:pPr>
      <w:r w:rsidRPr="002A0C52">
        <w:rPr>
          <w:rFonts w:ascii="仿宋" w:hAnsi="仿宋" w:hint="eastAsia"/>
        </w:rPr>
        <w:t>3.制定系统完善的工作制度，加强对学生管理、行政管理、招生就业管理的质量建设。采取科学现代化的管理手段，提高管理质量和工作效率。</w:t>
      </w:r>
    </w:p>
    <w:p w:rsidR="00032606" w:rsidRPr="002A0C52" w:rsidRDefault="00032606" w:rsidP="00032606">
      <w:pPr>
        <w:ind w:firstLine="640"/>
        <w:rPr>
          <w:rFonts w:ascii="仿宋" w:hAnsi="仿宋"/>
        </w:rPr>
      </w:pPr>
      <w:r w:rsidRPr="002A0C52">
        <w:rPr>
          <w:rFonts w:ascii="仿宋" w:hAnsi="仿宋" w:hint="eastAsia"/>
        </w:rPr>
        <w:t>4.增强服务意识，提高服务水平，为学生生活、学习、就业提供优质服务，为一线教师的教学工作、技能培训提供优质服务。</w:t>
      </w:r>
    </w:p>
    <w:bookmarkEnd w:id="427"/>
    <w:bookmarkEnd w:id="428"/>
    <w:bookmarkEnd w:id="429"/>
    <w:p w:rsidR="00A33124" w:rsidRPr="00F118C5" w:rsidRDefault="00A33124" w:rsidP="00A33124">
      <w:pPr>
        <w:ind w:firstLineChars="0" w:firstLine="0"/>
        <w:rPr>
          <w:rFonts w:ascii="黑体" w:eastAsia="黑体" w:hAnsi="黑体"/>
        </w:rPr>
      </w:pPr>
      <w:r w:rsidRPr="00F118C5">
        <w:rPr>
          <w:rFonts w:ascii="黑体" w:eastAsia="黑体" w:hAnsi="黑体" w:hint="eastAsia"/>
        </w:rPr>
        <w:t>九、毕业要求</w:t>
      </w:r>
    </w:p>
    <w:p w:rsidR="00A33124" w:rsidRPr="00F118C5" w:rsidRDefault="00A33124" w:rsidP="00A33124">
      <w:pPr>
        <w:ind w:firstLine="640"/>
        <w:rPr>
          <w:rFonts w:ascii="仿宋" w:hAnsi="仿宋"/>
        </w:rPr>
      </w:pPr>
      <w:r w:rsidRPr="00F118C5">
        <w:rPr>
          <w:rFonts w:ascii="仿宋" w:hAnsi="仿宋" w:hint="eastAsia"/>
        </w:rPr>
        <w:t>本专业学生必须修完本方案规定的全部教学环节，学习课程全部考试合格，本专业毕业生应具有以下职业素养（职业道德和产业文化素养）、专业知识和技能：</w:t>
      </w:r>
    </w:p>
    <w:p w:rsidR="00A33124" w:rsidRPr="00F118C5" w:rsidRDefault="00A33124" w:rsidP="00A33124">
      <w:pPr>
        <w:ind w:firstLine="640"/>
        <w:rPr>
          <w:rFonts w:ascii="仿宋" w:hAnsi="仿宋"/>
        </w:rPr>
      </w:pPr>
      <w:r w:rsidRPr="00F118C5">
        <w:rPr>
          <w:rFonts w:ascii="仿宋" w:hAnsi="仿宋" w:hint="eastAsia"/>
        </w:rPr>
        <w:t>（一）技能要求：按照课程标准规定的技能项目，每项技能均需达到合格以上。</w:t>
      </w:r>
    </w:p>
    <w:p w:rsidR="00A33124" w:rsidRPr="00F118C5" w:rsidRDefault="00A33124" w:rsidP="00A33124">
      <w:pPr>
        <w:ind w:firstLine="640"/>
        <w:rPr>
          <w:rFonts w:ascii="仿宋" w:hAnsi="仿宋"/>
        </w:rPr>
      </w:pPr>
      <w:r w:rsidRPr="00F118C5">
        <w:rPr>
          <w:rFonts w:ascii="仿宋" w:hAnsi="仿宋" w:hint="eastAsia"/>
        </w:rPr>
        <w:t>（二）技能证书要求：在毕业前，要求考取</w:t>
      </w:r>
      <w:r>
        <w:rPr>
          <w:rFonts w:ascii="仿宋" w:hAnsi="仿宋" w:hint="eastAsia"/>
        </w:rPr>
        <w:t>本</w:t>
      </w:r>
      <w:r w:rsidRPr="00F118C5">
        <w:rPr>
          <w:rFonts w:ascii="仿宋" w:hAnsi="仿宋" w:hint="eastAsia"/>
        </w:rPr>
        <w:t>专业相关技能证书1个或1个以上职业资格证书。</w:t>
      </w:r>
    </w:p>
    <w:p w:rsidR="00D42B5B" w:rsidRPr="00D5016F" w:rsidRDefault="00D42B5B" w:rsidP="002F4490">
      <w:pPr>
        <w:spacing w:before="156"/>
        <w:ind w:firstLineChars="0" w:firstLine="0"/>
        <w:rPr>
          <w:rFonts w:ascii="仿宋" w:hAnsi="仿宋"/>
          <w:szCs w:val="32"/>
        </w:rPr>
      </w:pPr>
    </w:p>
    <w:sectPr w:rsidR="00D42B5B" w:rsidRPr="00D5016F" w:rsidSect="00973E1E">
      <w:footerReference w:type="default" r:id="rId37"/>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38" w:rsidRDefault="00934538" w:rsidP="002A3E25">
      <w:pPr>
        <w:spacing w:before="120" w:line="240" w:lineRule="auto"/>
        <w:ind w:firstLine="640"/>
      </w:pPr>
      <w:r>
        <w:separator/>
      </w:r>
    </w:p>
  </w:endnote>
  <w:endnote w:type="continuationSeparator" w:id="0">
    <w:p w:rsidR="00934538" w:rsidRDefault="00934538" w:rsidP="002A3E25">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egoe Print"/>
    <w:charset w:val="00"/>
    <w:family w:val="auto"/>
    <w:pitch w:val="default"/>
    <w:sig w:usb0="00000000" w:usb1="00000000"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宋三_GBK">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pPr>
      <w:pStyle w:val="a5"/>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rsidP="00E134EB">
    <w:pPr>
      <w:pStyle w:val="a5"/>
      <w:ind w:firstLine="360"/>
      <w:jc w:val="center"/>
    </w:pPr>
  </w:p>
  <w:p w:rsidR="00934538" w:rsidRDefault="00934538">
    <w:pPr>
      <w:pStyle w:val="a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pPr>
      <w:pStyle w:val="a5"/>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47342"/>
      <w:docPartObj>
        <w:docPartGallery w:val="Page Numbers (Bottom of Page)"/>
        <w:docPartUnique/>
      </w:docPartObj>
    </w:sdtPr>
    <w:sdtEndPr/>
    <w:sdtContent>
      <w:p w:rsidR="00934538" w:rsidRDefault="00934538" w:rsidP="00E134EB">
        <w:pPr>
          <w:pStyle w:val="a5"/>
          <w:ind w:firstLine="360"/>
          <w:jc w:val="center"/>
        </w:pPr>
        <w:r>
          <w:fldChar w:fldCharType="begin"/>
        </w:r>
        <w:r>
          <w:instrText>PAGE   \* MERGEFORMAT</w:instrText>
        </w:r>
        <w:r>
          <w:fldChar w:fldCharType="separate"/>
        </w:r>
        <w:r w:rsidR="003F34C2" w:rsidRPr="003F34C2">
          <w:rPr>
            <w:noProof/>
            <w:lang w:val="zh-CN"/>
          </w:rPr>
          <w:t>61</w:t>
        </w:r>
        <w:r>
          <w:rPr>
            <w:noProof/>
            <w:lang w:val="zh-CN"/>
          </w:rPr>
          <w:fldChar w:fldCharType="end"/>
        </w:r>
      </w:p>
    </w:sdtContent>
  </w:sdt>
  <w:p w:rsidR="00934538" w:rsidRDefault="00934538">
    <w:pPr>
      <w:pStyle w:val="a5"/>
      <w:spacing w:before="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12112"/>
    </w:sdtPr>
    <w:sdtEndPr/>
    <w:sdtContent>
      <w:p w:rsidR="00934538" w:rsidRDefault="00934538">
        <w:pPr>
          <w:pStyle w:val="a5"/>
          <w:spacing w:before="120"/>
          <w:ind w:firstLine="360"/>
          <w:jc w:val="center"/>
        </w:pPr>
        <w:r>
          <w:fldChar w:fldCharType="begin"/>
        </w:r>
        <w:r>
          <w:instrText>PAGE   \* MERGEFORMAT</w:instrText>
        </w:r>
        <w:r>
          <w:fldChar w:fldCharType="separate"/>
        </w:r>
        <w:r w:rsidR="003F34C2" w:rsidRPr="003F34C2">
          <w:rPr>
            <w:noProof/>
            <w:lang w:val="zh-CN"/>
          </w:rPr>
          <w:t>271</w:t>
        </w:r>
        <w:r>
          <w:rPr>
            <w:noProof/>
            <w:lang w:val="zh-CN"/>
          </w:rPr>
          <w:fldChar w:fldCharType="end"/>
        </w:r>
      </w:p>
    </w:sdtContent>
  </w:sdt>
  <w:p w:rsidR="00934538" w:rsidRDefault="00934538">
    <w:pPr>
      <w:pStyle w:val="a5"/>
      <w:ind w:right="357" w:firstLineChars="0" w:firstLine="0"/>
      <w:rPr>
        <w:rFonts w:cs="Arial"/>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38" w:rsidRDefault="00934538" w:rsidP="002A3E25">
      <w:pPr>
        <w:spacing w:before="120" w:line="240" w:lineRule="auto"/>
        <w:ind w:firstLine="640"/>
      </w:pPr>
      <w:r>
        <w:separator/>
      </w:r>
    </w:p>
  </w:footnote>
  <w:footnote w:type="continuationSeparator" w:id="0">
    <w:p w:rsidR="00934538" w:rsidRDefault="00934538" w:rsidP="002A3E25">
      <w:pPr>
        <w:spacing w:before="12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pPr>
      <w:pStyle w:val="a6"/>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rsidP="005A4EF6">
    <w:pPr>
      <w:ind w:firstLine="640"/>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pPr>
      <w:pStyle w:val="a6"/>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38" w:rsidRDefault="00934538" w:rsidP="005A4EF6">
    <w:pPr>
      <w:ind w:firstLine="640"/>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62FF7"/>
    <w:multiLevelType w:val="singleLevel"/>
    <w:tmpl w:val="98C62FF7"/>
    <w:lvl w:ilvl="0">
      <w:start w:val="1"/>
      <w:numFmt w:val="chineseCounting"/>
      <w:suff w:val="nothing"/>
      <w:lvlText w:val="（%1）"/>
      <w:lvlJc w:val="left"/>
      <w:rPr>
        <w:rFonts w:hint="eastAsia"/>
      </w:rPr>
    </w:lvl>
  </w:abstractNum>
  <w:abstractNum w:abstractNumId="1">
    <w:nsid w:val="B2CBD80E"/>
    <w:multiLevelType w:val="singleLevel"/>
    <w:tmpl w:val="B2CBD80E"/>
    <w:lvl w:ilvl="0">
      <w:start w:val="2"/>
      <w:numFmt w:val="decimal"/>
      <w:suff w:val="space"/>
      <w:lvlText w:val="%1."/>
      <w:lvlJc w:val="left"/>
    </w:lvl>
  </w:abstractNum>
  <w:abstractNum w:abstractNumId="2">
    <w:nsid w:val="C232CDCC"/>
    <w:multiLevelType w:val="singleLevel"/>
    <w:tmpl w:val="C232CDCC"/>
    <w:lvl w:ilvl="0">
      <w:start w:val="5"/>
      <w:numFmt w:val="chineseCounting"/>
      <w:suff w:val="nothing"/>
      <w:lvlText w:val="%1、"/>
      <w:lvlJc w:val="left"/>
      <w:rPr>
        <w:rFonts w:hint="eastAsia"/>
      </w:rPr>
    </w:lvl>
  </w:abstractNum>
  <w:abstractNum w:abstractNumId="3">
    <w:nsid w:val="CA8CDE14"/>
    <w:multiLevelType w:val="singleLevel"/>
    <w:tmpl w:val="CA8CDE14"/>
    <w:lvl w:ilvl="0">
      <w:start w:val="1"/>
      <w:numFmt w:val="decimal"/>
      <w:suff w:val="nothing"/>
      <w:lvlText w:val="%1、"/>
      <w:lvlJc w:val="left"/>
    </w:lvl>
  </w:abstractNum>
  <w:abstractNum w:abstractNumId="4">
    <w:nsid w:val="D57448D7"/>
    <w:multiLevelType w:val="singleLevel"/>
    <w:tmpl w:val="D57448D7"/>
    <w:lvl w:ilvl="0">
      <w:start w:val="1"/>
      <w:numFmt w:val="chineseCounting"/>
      <w:suff w:val="nothing"/>
      <w:lvlText w:val="%1、"/>
      <w:lvlJc w:val="left"/>
      <w:rPr>
        <w:rFonts w:hint="eastAsia"/>
      </w:rPr>
    </w:lvl>
  </w:abstractNum>
  <w:abstractNum w:abstractNumId="5">
    <w:nsid w:val="00000002"/>
    <w:multiLevelType w:val="singleLevel"/>
    <w:tmpl w:val="00000002"/>
    <w:lvl w:ilvl="0">
      <w:start w:val="8"/>
      <w:numFmt w:val="chineseCounting"/>
      <w:suff w:val="nothing"/>
      <w:lvlText w:val="%1、"/>
      <w:lvlJc w:val="left"/>
      <w:rPr>
        <w:rFonts w:hint="eastAsia"/>
      </w:rPr>
    </w:lvl>
  </w:abstractNum>
  <w:abstractNum w:abstractNumId="6">
    <w:nsid w:val="14AD6267"/>
    <w:multiLevelType w:val="hybridMultilevel"/>
    <w:tmpl w:val="FBDE0F50"/>
    <w:lvl w:ilvl="0" w:tplc="15EA1744">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EFD4AB"/>
    <w:multiLevelType w:val="singleLevel"/>
    <w:tmpl w:val="34EFD4AB"/>
    <w:lvl w:ilvl="0">
      <w:start w:val="4"/>
      <w:numFmt w:val="chineseCounting"/>
      <w:suff w:val="nothing"/>
      <w:lvlText w:val="%1、"/>
      <w:lvlJc w:val="left"/>
      <w:rPr>
        <w:rFonts w:hint="eastAsia"/>
      </w:rPr>
    </w:lvl>
  </w:abstractNum>
  <w:abstractNum w:abstractNumId="8">
    <w:nsid w:val="44202C62"/>
    <w:multiLevelType w:val="singleLevel"/>
    <w:tmpl w:val="44202C62"/>
    <w:lvl w:ilvl="0">
      <w:start w:val="7"/>
      <w:numFmt w:val="chineseCounting"/>
      <w:suff w:val="nothing"/>
      <w:lvlText w:val="%1、"/>
      <w:lvlJc w:val="left"/>
      <w:rPr>
        <w:rFonts w:hint="eastAsia"/>
      </w:rPr>
    </w:lvl>
  </w:abstractNum>
  <w:abstractNum w:abstractNumId="9">
    <w:nsid w:val="44FD64C4"/>
    <w:multiLevelType w:val="hybridMultilevel"/>
    <w:tmpl w:val="932A34C6"/>
    <w:lvl w:ilvl="0" w:tplc="767E47AA">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66A239"/>
    <w:multiLevelType w:val="singleLevel"/>
    <w:tmpl w:val="4666A239"/>
    <w:lvl w:ilvl="0">
      <w:start w:val="8"/>
      <w:numFmt w:val="chineseCounting"/>
      <w:suff w:val="nothing"/>
      <w:lvlText w:val="%1、"/>
      <w:lvlJc w:val="left"/>
      <w:rPr>
        <w:rFonts w:hint="eastAsia"/>
      </w:rPr>
    </w:lvl>
  </w:abstractNum>
  <w:abstractNum w:abstractNumId="11">
    <w:nsid w:val="535E05F7"/>
    <w:multiLevelType w:val="hybridMultilevel"/>
    <w:tmpl w:val="91D88AA8"/>
    <w:lvl w:ilvl="0" w:tplc="DF3A47A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C42EA0"/>
    <w:multiLevelType w:val="hybridMultilevel"/>
    <w:tmpl w:val="98B043A0"/>
    <w:lvl w:ilvl="0" w:tplc="76B6B858">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F65408"/>
    <w:multiLevelType w:val="multilevel"/>
    <w:tmpl w:val="6DF65408"/>
    <w:lvl w:ilvl="0">
      <w:start w:val="1"/>
      <w:numFmt w:val="decimal"/>
      <w:suff w:val="nothing"/>
      <w:lvlText w:val="%1."/>
      <w:lvlJc w:val="left"/>
      <w:pPr>
        <w:ind w:left="170" w:hanging="17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1777642"/>
    <w:multiLevelType w:val="singleLevel"/>
    <w:tmpl w:val="71777642"/>
    <w:lvl w:ilvl="0">
      <w:start w:val="1"/>
      <w:numFmt w:val="chineseCounting"/>
      <w:suff w:val="nothing"/>
      <w:lvlText w:val="（%1）"/>
      <w:lvlJc w:val="left"/>
      <w:rPr>
        <w:rFonts w:hint="eastAsia"/>
      </w:rPr>
    </w:lvl>
  </w:abstractNum>
  <w:num w:numId="1">
    <w:abstractNumId w:val="7"/>
  </w:num>
  <w:num w:numId="2">
    <w:abstractNumId w:val="4"/>
  </w:num>
  <w:num w:numId="3">
    <w:abstractNumId w:val="13"/>
  </w:num>
  <w:num w:numId="4">
    <w:abstractNumId w:val="2"/>
  </w:num>
  <w:num w:numId="5">
    <w:abstractNumId w:val="1"/>
  </w:num>
  <w:num w:numId="6">
    <w:abstractNumId w:val="10"/>
  </w:num>
  <w:num w:numId="7">
    <w:abstractNumId w:val="0"/>
  </w:num>
  <w:num w:numId="8">
    <w:abstractNumId w:val="3"/>
  </w:num>
  <w:num w:numId="9">
    <w:abstractNumId w:val="5"/>
  </w:num>
  <w:num w:numId="10">
    <w:abstractNumId w:val="12"/>
  </w:num>
  <w:num w:numId="11">
    <w:abstractNumId w:val="8"/>
  </w:num>
  <w:num w:numId="12">
    <w:abstractNumId w:val="14"/>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60"/>
  <w:drawingGridVerticalSpacing w:val="435"/>
  <w:displayHorizontalDrawingGridEvery w:val="0"/>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402"/>
    <w:rsid w:val="00011F4C"/>
    <w:rsid w:val="00032606"/>
    <w:rsid w:val="00041C3C"/>
    <w:rsid w:val="00047F36"/>
    <w:rsid w:val="00057BC9"/>
    <w:rsid w:val="0006520E"/>
    <w:rsid w:val="00086381"/>
    <w:rsid w:val="00095173"/>
    <w:rsid w:val="000C3A12"/>
    <w:rsid w:val="000E581D"/>
    <w:rsid w:val="000F5545"/>
    <w:rsid w:val="00113402"/>
    <w:rsid w:val="00116F5F"/>
    <w:rsid w:val="001202E2"/>
    <w:rsid w:val="00126CA1"/>
    <w:rsid w:val="001C47A4"/>
    <w:rsid w:val="001D096F"/>
    <w:rsid w:val="002372CE"/>
    <w:rsid w:val="00251B73"/>
    <w:rsid w:val="00277B33"/>
    <w:rsid w:val="002808F2"/>
    <w:rsid w:val="002A0C52"/>
    <w:rsid w:val="002A3E25"/>
    <w:rsid w:val="002B6D1C"/>
    <w:rsid w:val="002C3878"/>
    <w:rsid w:val="002D5573"/>
    <w:rsid w:val="002F4490"/>
    <w:rsid w:val="00324E4A"/>
    <w:rsid w:val="003525EB"/>
    <w:rsid w:val="00374CDC"/>
    <w:rsid w:val="00377F31"/>
    <w:rsid w:val="0038412F"/>
    <w:rsid w:val="003938D5"/>
    <w:rsid w:val="00395E92"/>
    <w:rsid w:val="0039758B"/>
    <w:rsid w:val="00397673"/>
    <w:rsid w:val="003C2068"/>
    <w:rsid w:val="003D2CED"/>
    <w:rsid w:val="003D7E27"/>
    <w:rsid w:val="003E5429"/>
    <w:rsid w:val="003F34C2"/>
    <w:rsid w:val="004129CD"/>
    <w:rsid w:val="00414D2E"/>
    <w:rsid w:val="004154F4"/>
    <w:rsid w:val="00431D92"/>
    <w:rsid w:val="00456768"/>
    <w:rsid w:val="00463D2F"/>
    <w:rsid w:val="00467344"/>
    <w:rsid w:val="0048052C"/>
    <w:rsid w:val="0048430D"/>
    <w:rsid w:val="00487135"/>
    <w:rsid w:val="00493067"/>
    <w:rsid w:val="004A1F5E"/>
    <w:rsid w:val="004C0E4C"/>
    <w:rsid w:val="004C26A3"/>
    <w:rsid w:val="004D07AF"/>
    <w:rsid w:val="004E0BB8"/>
    <w:rsid w:val="004E43A8"/>
    <w:rsid w:val="00520745"/>
    <w:rsid w:val="00526D6B"/>
    <w:rsid w:val="00543B39"/>
    <w:rsid w:val="005521BA"/>
    <w:rsid w:val="00585CB3"/>
    <w:rsid w:val="005A4EF6"/>
    <w:rsid w:val="005B1295"/>
    <w:rsid w:val="005C6DC2"/>
    <w:rsid w:val="005F344E"/>
    <w:rsid w:val="006019F6"/>
    <w:rsid w:val="00613C4B"/>
    <w:rsid w:val="006466A1"/>
    <w:rsid w:val="006648B1"/>
    <w:rsid w:val="0067026C"/>
    <w:rsid w:val="006C01AB"/>
    <w:rsid w:val="006C199D"/>
    <w:rsid w:val="006D69F9"/>
    <w:rsid w:val="006F09E8"/>
    <w:rsid w:val="007068A6"/>
    <w:rsid w:val="0071162E"/>
    <w:rsid w:val="00745434"/>
    <w:rsid w:val="007600DD"/>
    <w:rsid w:val="00766467"/>
    <w:rsid w:val="0077172D"/>
    <w:rsid w:val="007755F3"/>
    <w:rsid w:val="00791FAE"/>
    <w:rsid w:val="00796C10"/>
    <w:rsid w:val="007C19F4"/>
    <w:rsid w:val="007C46B9"/>
    <w:rsid w:val="007D3C23"/>
    <w:rsid w:val="00807550"/>
    <w:rsid w:val="00814AB1"/>
    <w:rsid w:val="00837BED"/>
    <w:rsid w:val="00846583"/>
    <w:rsid w:val="008469FE"/>
    <w:rsid w:val="00874955"/>
    <w:rsid w:val="008775E9"/>
    <w:rsid w:val="008C1A32"/>
    <w:rsid w:val="008E446A"/>
    <w:rsid w:val="009021E4"/>
    <w:rsid w:val="00934538"/>
    <w:rsid w:val="00942E00"/>
    <w:rsid w:val="00946A1F"/>
    <w:rsid w:val="00951A66"/>
    <w:rsid w:val="00973E1E"/>
    <w:rsid w:val="00983DBD"/>
    <w:rsid w:val="00984EFB"/>
    <w:rsid w:val="0099043F"/>
    <w:rsid w:val="00994B9A"/>
    <w:rsid w:val="009A1865"/>
    <w:rsid w:val="009A4783"/>
    <w:rsid w:val="00A33124"/>
    <w:rsid w:val="00A67305"/>
    <w:rsid w:val="00A675A4"/>
    <w:rsid w:val="00A701E6"/>
    <w:rsid w:val="00A748E4"/>
    <w:rsid w:val="00AA4A76"/>
    <w:rsid w:val="00AB651A"/>
    <w:rsid w:val="00AC7BCD"/>
    <w:rsid w:val="00B26397"/>
    <w:rsid w:val="00B37AB3"/>
    <w:rsid w:val="00B701A0"/>
    <w:rsid w:val="00B938D3"/>
    <w:rsid w:val="00BE363B"/>
    <w:rsid w:val="00BF0436"/>
    <w:rsid w:val="00BF32B3"/>
    <w:rsid w:val="00C11780"/>
    <w:rsid w:val="00C33B2B"/>
    <w:rsid w:val="00C55EF1"/>
    <w:rsid w:val="00C92BDE"/>
    <w:rsid w:val="00C93C61"/>
    <w:rsid w:val="00C95FCF"/>
    <w:rsid w:val="00CB05BF"/>
    <w:rsid w:val="00D15BCB"/>
    <w:rsid w:val="00D2720F"/>
    <w:rsid w:val="00D31559"/>
    <w:rsid w:val="00D42B5B"/>
    <w:rsid w:val="00D432E6"/>
    <w:rsid w:val="00D5016F"/>
    <w:rsid w:val="00D631AA"/>
    <w:rsid w:val="00D8529F"/>
    <w:rsid w:val="00D92538"/>
    <w:rsid w:val="00DA1133"/>
    <w:rsid w:val="00DA17E6"/>
    <w:rsid w:val="00DB1933"/>
    <w:rsid w:val="00DD33DE"/>
    <w:rsid w:val="00DE091D"/>
    <w:rsid w:val="00DE2862"/>
    <w:rsid w:val="00E134EB"/>
    <w:rsid w:val="00E577BD"/>
    <w:rsid w:val="00E61D33"/>
    <w:rsid w:val="00E64272"/>
    <w:rsid w:val="00E85D80"/>
    <w:rsid w:val="00EA6F04"/>
    <w:rsid w:val="00EC2783"/>
    <w:rsid w:val="00EC3156"/>
    <w:rsid w:val="00EE36C7"/>
    <w:rsid w:val="00F118C5"/>
    <w:rsid w:val="00F70650"/>
    <w:rsid w:val="00F849E5"/>
    <w:rsid w:val="00FC5267"/>
    <w:rsid w:val="00FC7CC1"/>
    <w:rsid w:val="00FD7763"/>
    <w:rsid w:val="00FF59AA"/>
    <w:rsid w:val="65791CED"/>
    <w:rsid w:val="65B75A7B"/>
    <w:rsid w:val="65D7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semiHidden="0" w:uiPriority="0" w:unhideWhenUsed="0" w:qFormat="1"/>
    <w:lsdException w:name="Normal (Web)" w:semiHidden="0" w:uiPriority="0" w:unhideWhenUsed="0" w:qFormat="1"/>
    <w:lsdException w:name="HTML Preformatted" w:uiPriority="0" w:qFormat="1"/>
    <w:lsdException w:name="Balloon Text"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73"/>
    <w:pPr>
      <w:widowControl w:val="0"/>
      <w:spacing w:line="560" w:lineRule="exact"/>
      <w:ind w:firstLineChars="200" w:firstLine="200"/>
    </w:pPr>
    <w:rPr>
      <w:rFonts w:ascii="宋体" w:eastAsia="仿宋" w:hAnsi="宋体"/>
      <w:kern w:val="2"/>
      <w:sz w:val="32"/>
      <w:szCs w:val="21"/>
    </w:rPr>
  </w:style>
  <w:style w:type="paragraph" w:styleId="1">
    <w:name w:val="heading 1"/>
    <w:basedOn w:val="a"/>
    <w:next w:val="a"/>
    <w:link w:val="1Char"/>
    <w:autoRedefine/>
    <w:qFormat/>
    <w:rsid w:val="00B938D3"/>
    <w:pPr>
      <w:keepNext/>
      <w:keepLines/>
      <w:spacing w:line="560" w:lineRule="atLeast"/>
      <w:ind w:firstLineChars="0" w:firstLine="0"/>
      <w:outlineLvl w:val="0"/>
    </w:pPr>
    <w:rPr>
      <w:rFonts w:ascii="楷体" w:eastAsia="楷体" w:hAnsi="楷体" w:cs="仿宋"/>
      <w:bCs/>
      <w:kern w:val="44"/>
      <w:szCs w:val="44"/>
    </w:rPr>
  </w:style>
  <w:style w:type="paragraph" w:styleId="2">
    <w:name w:val="heading 2"/>
    <w:basedOn w:val="a"/>
    <w:next w:val="a"/>
    <w:link w:val="2Char"/>
    <w:autoRedefine/>
    <w:unhideWhenUsed/>
    <w:qFormat/>
    <w:rsid w:val="009A4783"/>
    <w:pPr>
      <w:keepNext/>
      <w:keepLines/>
      <w:ind w:firstLineChars="0" w:firstLine="0"/>
      <w:outlineLvl w:val="1"/>
    </w:pPr>
    <w:rPr>
      <w:rFonts w:ascii="楷体" w:eastAsia="楷体" w:hAnsi="楷体" w:cstheme="majorBidi"/>
      <w:bCs/>
      <w:szCs w:val="32"/>
    </w:rPr>
  </w:style>
  <w:style w:type="paragraph" w:styleId="3">
    <w:name w:val="heading 3"/>
    <w:aliases w:val="正文标题"/>
    <w:basedOn w:val="a"/>
    <w:next w:val="a"/>
    <w:link w:val="3Char"/>
    <w:autoRedefine/>
    <w:unhideWhenUsed/>
    <w:qFormat/>
    <w:rsid w:val="00377F31"/>
    <w:pPr>
      <w:keepNext/>
      <w:keepLines/>
      <w:spacing w:before="260" w:after="260" w:line="416" w:lineRule="atLeast"/>
      <w:ind w:firstLineChars="0" w:firstLine="0"/>
      <w:jc w:val="center"/>
      <w:outlineLvl w:val="2"/>
    </w:pPr>
    <w:rPr>
      <w:rFonts w:eastAsiaTheme="majorEastAsia"/>
      <w:b/>
      <w:bCs/>
      <w:sz w:val="44"/>
      <w:szCs w:val="32"/>
    </w:rPr>
  </w:style>
  <w:style w:type="paragraph" w:styleId="4">
    <w:name w:val="heading 4"/>
    <w:basedOn w:val="a"/>
    <w:next w:val="a"/>
    <w:link w:val="4Char"/>
    <w:unhideWhenUsed/>
    <w:qFormat/>
    <w:rsid w:val="00973E1E"/>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rsid w:val="004D07AF"/>
    <w:pPr>
      <w:keepNext/>
      <w:keepLines/>
      <w:spacing w:beforeLines="50" w:after="290" w:line="376" w:lineRule="atLeast"/>
      <w:outlineLvl w:val="4"/>
    </w:pPr>
    <w:rPr>
      <w:rFonts w:eastAsia="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38D3"/>
    <w:rPr>
      <w:rFonts w:ascii="楷体" w:eastAsia="楷体" w:hAnsi="楷体" w:cs="仿宋"/>
      <w:bCs/>
      <w:kern w:val="44"/>
      <w:sz w:val="32"/>
      <w:szCs w:val="44"/>
    </w:rPr>
  </w:style>
  <w:style w:type="character" w:customStyle="1" w:styleId="2Char">
    <w:name w:val="标题 2 Char"/>
    <w:basedOn w:val="a0"/>
    <w:link w:val="2"/>
    <w:qFormat/>
    <w:rsid w:val="009A4783"/>
    <w:rPr>
      <w:rFonts w:ascii="楷体" w:eastAsia="楷体" w:hAnsi="楷体" w:cstheme="majorBidi"/>
      <w:bCs/>
      <w:kern w:val="2"/>
      <w:sz w:val="32"/>
      <w:szCs w:val="32"/>
    </w:rPr>
  </w:style>
  <w:style w:type="character" w:customStyle="1" w:styleId="3Char">
    <w:name w:val="标题 3 Char"/>
    <w:aliases w:val="正文标题 Char"/>
    <w:basedOn w:val="a0"/>
    <w:link w:val="3"/>
    <w:qFormat/>
    <w:rsid w:val="00377F31"/>
    <w:rPr>
      <w:rFonts w:ascii="宋体" w:eastAsiaTheme="majorEastAsia" w:hAnsi="宋体"/>
      <w:b/>
      <w:bCs/>
      <w:kern w:val="2"/>
      <w:sz w:val="44"/>
      <w:szCs w:val="32"/>
    </w:rPr>
  </w:style>
  <w:style w:type="character" w:customStyle="1" w:styleId="4Char">
    <w:name w:val="标题 4 Char"/>
    <w:basedOn w:val="a0"/>
    <w:link w:val="4"/>
    <w:qFormat/>
    <w:rsid w:val="00973E1E"/>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4D07AF"/>
    <w:rPr>
      <w:rFonts w:ascii="宋体" w:hAnsi="宋体"/>
      <w:b/>
      <w:bCs/>
      <w:kern w:val="2"/>
      <w:sz w:val="28"/>
      <w:szCs w:val="28"/>
    </w:rPr>
  </w:style>
  <w:style w:type="paragraph" w:styleId="a3">
    <w:name w:val="Plain Text"/>
    <w:basedOn w:val="a"/>
    <w:link w:val="Char"/>
    <w:qFormat/>
    <w:rsid w:val="00973E1E"/>
    <w:pPr>
      <w:spacing w:line="360" w:lineRule="auto"/>
    </w:pPr>
    <w:rPr>
      <w:rFonts w:hAnsi="Courier New" w:cs="Courier New"/>
    </w:rPr>
  </w:style>
  <w:style w:type="character" w:customStyle="1" w:styleId="Char">
    <w:name w:val="纯文本 Char"/>
    <w:basedOn w:val="a0"/>
    <w:link w:val="a3"/>
    <w:qFormat/>
    <w:rsid w:val="00973E1E"/>
    <w:rPr>
      <w:rFonts w:ascii="宋体" w:eastAsia="宋体" w:hAnsi="Courier New" w:cs="Courier New"/>
      <w:sz w:val="24"/>
      <w:szCs w:val="21"/>
    </w:rPr>
  </w:style>
  <w:style w:type="paragraph" w:styleId="a4">
    <w:name w:val="Date"/>
    <w:basedOn w:val="a"/>
    <w:next w:val="a"/>
    <w:link w:val="Char0"/>
    <w:unhideWhenUsed/>
    <w:qFormat/>
    <w:rsid w:val="00973E1E"/>
    <w:pPr>
      <w:ind w:leftChars="2500" w:left="100"/>
    </w:pPr>
  </w:style>
  <w:style w:type="character" w:customStyle="1" w:styleId="Char0">
    <w:name w:val="日期 Char"/>
    <w:basedOn w:val="a0"/>
    <w:link w:val="a4"/>
    <w:semiHidden/>
    <w:qFormat/>
    <w:rsid w:val="00973E1E"/>
    <w:rPr>
      <w:rFonts w:ascii="宋体" w:eastAsia="宋体" w:hAnsi="宋体" w:cs="Times New Roman"/>
      <w:sz w:val="24"/>
      <w:szCs w:val="21"/>
    </w:rPr>
  </w:style>
  <w:style w:type="paragraph" w:styleId="a5">
    <w:name w:val="footer"/>
    <w:basedOn w:val="a"/>
    <w:link w:val="Char1"/>
    <w:uiPriority w:val="99"/>
    <w:unhideWhenUsed/>
    <w:qFormat/>
    <w:rsid w:val="00973E1E"/>
    <w:pPr>
      <w:tabs>
        <w:tab w:val="center" w:pos="4153"/>
        <w:tab w:val="right" w:pos="8306"/>
      </w:tabs>
      <w:snapToGrid w:val="0"/>
    </w:pPr>
    <w:rPr>
      <w:sz w:val="18"/>
      <w:szCs w:val="18"/>
    </w:rPr>
  </w:style>
  <w:style w:type="character" w:customStyle="1" w:styleId="Char1">
    <w:name w:val="页脚 Char"/>
    <w:basedOn w:val="a0"/>
    <w:link w:val="a5"/>
    <w:uiPriority w:val="99"/>
    <w:qFormat/>
    <w:rsid w:val="00973E1E"/>
    <w:rPr>
      <w:sz w:val="18"/>
      <w:szCs w:val="18"/>
    </w:rPr>
  </w:style>
  <w:style w:type="paragraph" w:styleId="a6">
    <w:name w:val="header"/>
    <w:basedOn w:val="a"/>
    <w:link w:val="Char2"/>
    <w:uiPriority w:val="99"/>
    <w:unhideWhenUsed/>
    <w:qFormat/>
    <w:rsid w:val="00973E1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73E1E"/>
    <w:rPr>
      <w:sz w:val="18"/>
      <w:szCs w:val="18"/>
    </w:rPr>
  </w:style>
  <w:style w:type="paragraph" w:styleId="10">
    <w:name w:val="toc 1"/>
    <w:basedOn w:val="a"/>
    <w:next w:val="a"/>
    <w:uiPriority w:val="39"/>
    <w:unhideWhenUsed/>
    <w:qFormat/>
    <w:rsid w:val="00973E1E"/>
    <w:pPr>
      <w:tabs>
        <w:tab w:val="right" w:leader="dot" w:pos="9060"/>
      </w:tabs>
      <w:spacing w:before="163" w:line="360" w:lineRule="auto"/>
      <w:ind w:firstLineChars="0" w:firstLine="0"/>
    </w:pPr>
    <w:rPr>
      <w:rFonts w:ascii="Arial" w:hAnsi="Arial"/>
      <w:sz w:val="30"/>
      <w:szCs w:val="30"/>
    </w:rPr>
  </w:style>
  <w:style w:type="paragraph" w:styleId="20">
    <w:name w:val="toc 2"/>
    <w:basedOn w:val="a"/>
    <w:next w:val="a"/>
    <w:uiPriority w:val="39"/>
    <w:unhideWhenUsed/>
    <w:qFormat/>
    <w:rsid w:val="00973E1E"/>
    <w:pPr>
      <w:ind w:leftChars="200" w:left="420"/>
    </w:pPr>
  </w:style>
  <w:style w:type="paragraph" w:styleId="a7">
    <w:name w:val="Normal (Web)"/>
    <w:basedOn w:val="a"/>
    <w:qFormat/>
    <w:rsid w:val="00973E1E"/>
    <w:pPr>
      <w:widowControl/>
      <w:spacing w:before="100" w:beforeAutospacing="1" w:after="100" w:afterAutospacing="1" w:line="360" w:lineRule="auto"/>
    </w:pPr>
    <w:rPr>
      <w:rFonts w:cs="宋体"/>
      <w:kern w:val="0"/>
      <w:szCs w:val="24"/>
    </w:rPr>
  </w:style>
  <w:style w:type="table" w:styleId="a8">
    <w:name w:val="Table Grid"/>
    <w:basedOn w:val="a1"/>
    <w:uiPriority w:val="59"/>
    <w:qFormat/>
    <w:rsid w:val="0097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sid w:val="00973E1E"/>
    <w:rPr>
      <w:color w:val="0000FF"/>
      <w:u w:val="single"/>
    </w:rPr>
  </w:style>
  <w:style w:type="paragraph" w:styleId="aa">
    <w:name w:val="No Spacing"/>
    <w:qFormat/>
    <w:rsid w:val="00973E1E"/>
    <w:pPr>
      <w:widowControl w:val="0"/>
      <w:spacing w:line="240" w:lineRule="atLeast"/>
    </w:pPr>
    <w:rPr>
      <w:rFonts w:ascii="Arial" w:hAnsi="Arial"/>
      <w:kern w:val="2"/>
      <w:sz w:val="22"/>
      <w:szCs w:val="22"/>
    </w:rPr>
  </w:style>
  <w:style w:type="paragraph" w:customStyle="1" w:styleId="p0">
    <w:name w:val="p0"/>
    <w:basedOn w:val="a"/>
    <w:qFormat/>
    <w:rsid w:val="00973E1E"/>
    <w:pPr>
      <w:widowControl/>
      <w:spacing w:line="360" w:lineRule="auto"/>
    </w:pPr>
    <w:rPr>
      <w:rFonts w:ascii="Arial" w:hAnsi="Arial" w:cs="宋体"/>
      <w:kern w:val="0"/>
    </w:rPr>
  </w:style>
  <w:style w:type="paragraph" w:styleId="ab">
    <w:name w:val="List Paragraph"/>
    <w:basedOn w:val="a"/>
    <w:qFormat/>
    <w:rsid w:val="00973E1E"/>
    <w:pPr>
      <w:spacing w:line="360" w:lineRule="auto"/>
      <w:ind w:firstLine="420"/>
    </w:pPr>
    <w:rPr>
      <w:rFonts w:ascii="Arial" w:hAnsi="Arial"/>
      <w:szCs w:val="22"/>
    </w:rPr>
  </w:style>
  <w:style w:type="paragraph" w:customStyle="1" w:styleId="11">
    <w:name w:val="无间隔1"/>
    <w:qFormat/>
    <w:rsid w:val="00973E1E"/>
    <w:pPr>
      <w:widowControl w:val="0"/>
      <w:spacing w:line="240" w:lineRule="atLeast"/>
    </w:pPr>
    <w:rPr>
      <w:rFonts w:ascii="Arial" w:hAnsi="Arial"/>
      <w:kern w:val="2"/>
      <w:sz w:val="22"/>
      <w:szCs w:val="22"/>
    </w:rPr>
  </w:style>
  <w:style w:type="paragraph" w:customStyle="1" w:styleId="p1">
    <w:name w:val="p1"/>
    <w:basedOn w:val="a"/>
    <w:qFormat/>
    <w:rsid w:val="00973E1E"/>
    <w:pPr>
      <w:spacing w:line="380" w:lineRule="atLeast"/>
    </w:pPr>
    <w:rPr>
      <w:rFonts w:ascii="Helvetica Neue" w:eastAsia="Helvetica Neue" w:hAnsi="Helvetica Neue"/>
      <w:color w:val="000000"/>
      <w:kern w:val="0"/>
      <w:sz w:val="26"/>
      <w:szCs w:val="26"/>
    </w:rPr>
  </w:style>
  <w:style w:type="paragraph" w:styleId="ac">
    <w:name w:val="Title"/>
    <w:basedOn w:val="a"/>
    <w:next w:val="a"/>
    <w:link w:val="Char3"/>
    <w:uiPriority w:val="10"/>
    <w:qFormat/>
    <w:rsid w:val="007755F3"/>
    <w:pPr>
      <w:spacing w:before="240" w:after="60"/>
      <w:jc w:val="center"/>
      <w:outlineLvl w:val="0"/>
    </w:pPr>
    <w:rPr>
      <w:rFonts w:asciiTheme="majorHAnsi" w:eastAsia="宋体" w:hAnsiTheme="majorHAnsi" w:cstheme="majorBidi"/>
      <w:b/>
      <w:bCs/>
      <w:sz w:val="44"/>
      <w:szCs w:val="32"/>
    </w:rPr>
  </w:style>
  <w:style w:type="character" w:customStyle="1" w:styleId="Char3">
    <w:name w:val="标题 Char"/>
    <w:basedOn w:val="a0"/>
    <w:link w:val="ac"/>
    <w:uiPriority w:val="10"/>
    <w:rsid w:val="007755F3"/>
    <w:rPr>
      <w:rFonts w:asciiTheme="majorHAnsi" w:hAnsiTheme="majorHAnsi" w:cstheme="majorBidi"/>
      <w:b/>
      <w:bCs/>
      <w:kern w:val="2"/>
      <w:sz w:val="44"/>
      <w:szCs w:val="32"/>
    </w:rPr>
  </w:style>
  <w:style w:type="paragraph" w:styleId="TOC">
    <w:name w:val="TOC Heading"/>
    <w:basedOn w:val="1"/>
    <w:next w:val="a"/>
    <w:uiPriority w:val="39"/>
    <w:unhideWhenUsed/>
    <w:qFormat/>
    <w:rsid w:val="007755F3"/>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d">
    <w:name w:val="Balloon Text"/>
    <w:basedOn w:val="a"/>
    <w:link w:val="Char4"/>
    <w:unhideWhenUsed/>
    <w:qFormat/>
    <w:rsid w:val="007755F3"/>
    <w:pPr>
      <w:spacing w:line="240" w:lineRule="auto"/>
    </w:pPr>
    <w:rPr>
      <w:sz w:val="18"/>
      <w:szCs w:val="18"/>
    </w:rPr>
  </w:style>
  <w:style w:type="character" w:customStyle="1" w:styleId="Char4">
    <w:name w:val="批注框文本 Char"/>
    <w:basedOn w:val="a0"/>
    <w:link w:val="ad"/>
    <w:semiHidden/>
    <w:qFormat/>
    <w:rsid w:val="007755F3"/>
    <w:rPr>
      <w:rFonts w:ascii="宋体" w:eastAsia="仿宋" w:hAnsi="宋体"/>
      <w:kern w:val="2"/>
      <w:sz w:val="18"/>
      <w:szCs w:val="18"/>
    </w:rPr>
  </w:style>
  <w:style w:type="paragraph" w:customStyle="1" w:styleId="ae">
    <w:name w:val="表格"/>
    <w:basedOn w:val="a"/>
    <w:next w:val="a"/>
    <w:qFormat/>
    <w:rsid w:val="007D3C23"/>
    <w:pPr>
      <w:ind w:firstLine="640"/>
    </w:pPr>
  </w:style>
  <w:style w:type="paragraph" w:styleId="af">
    <w:name w:val="Normal Indent"/>
    <w:basedOn w:val="a"/>
    <w:qFormat/>
    <w:rsid w:val="004D07AF"/>
    <w:pPr>
      <w:adjustRightInd w:val="0"/>
      <w:spacing w:beforeLines="50" w:line="300" w:lineRule="auto"/>
      <w:ind w:firstLine="420"/>
      <w:textAlignment w:val="baseline"/>
    </w:pPr>
    <w:rPr>
      <w:rFonts w:ascii="Times New Roman" w:eastAsia="宋体" w:hAnsi="Times New Roman"/>
      <w:kern w:val="0"/>
      <w:sz w:val="24"/>
      <w:szCs w:val="20"/>
    </w:rPr>
  </w:style>
  <w:style w:type="paragraph" w:styleId="af0">
    <w:name w:val="Document Map"/>
    <w:basedOn w:val="a"/>
    <w:link w:val="Char5"/>
    <w:qFormat/>
    <w:rsid w:val="004D07AF"/>
    <w:pPr>
      <w:spacing w:beforeLines="50" w:line="360" w:lineRule="auto"/>
    </w:pPr>
    <w:rPr>
      <w:rFonts w:eastAsia="宋体" w:hAnsi="Arial"/>
      <w:sz w:val="18"/>
      <w:szCs w:val="18"/>
    </w:rPr>
  </w:style>
  <w:style w:type="character" w:customStyle="1" w:styleId="Char5">
    <w:name w:val="文档结构图 Char"/>
    <w:basedOn w:val="a0"/>
    <w:link w:val="af0"/>
    <w:qFormat/>
    <w:rsid w:val="004D07AF"/>
    <w:rPr>
      <w:rFonts w:ascii="宋体" w:hAnsi="Arial"/>
      <w:kern w:val="2"/>
      <w:sz w:val="18"/>
      <w:szCs w:val="18"/>
    </w:rPr>
  </w:style>
  <w:style w:type="paragraph" w:styleId="af1">
    <w:name w:val="annotation text"/>
    <w:basedOn w:val="a"/>
    <w:link w:val="Char6"/>
    <w:uiPriority w:val="99"/>
    <w:unhideWhenUsed/>
    <w:qFormat/>
    <w:rsid w:val="004D07AF"/>
    <w:pPr>
      <w:spacing w:beforeLines="50" w:line="480" w:lineRule="exact"/>
    </w:pPr>
    <w:rPr>
      <w:rFonts w:eastAsia="宋体"/>
      <w:sz w:val="24"/>
      <w:szCs w:val="22"/>
    </w:rPr>
  </w:style>
  <w:style w:type="character" w:customStyle="1" w:styleId="Char6">
    <w:name w:val="批注文字 Char"/>
    <w:basedOn w:val="a0"/>
    <w:link w:val="af1"/>
    <w:uiPriority w:val="99"/>
    <w:qFormat/>
    <w:rsid w:val="004D07AF"/>
    <w:rPr>
      <w:rFonts w:ascii="宋体" w:hAnsi="宋体"/>
      <w:kern w:val="2"/>
      <w:sz w:val="24"/>
      <w:szCs w:val="22"/>
    </w:rPr>
  </w:style>
  <w:style w:type="paragraph" w:styleId="af2">
    <w:name w:val="Body Text"/>
    <w:basedOn w:val="a"/>
    <w:link w:val="Char7"/>
    <w:qFormat/>
    <w:rsid w:val="004D07AF"/>
    <w:pPr>
      <w:spacing w:beforeLines="50" w:after="120" w:line="360" w:lineRule="auto"/>
    </w:pPr>
    <w:rPr>
      <w:rFonts w:ascii="Arial" w:eastAsia="宋体" w:hAnsi="Arial"/>
      <w:sz w:val="24"/>
      <w:szCs w:val="22"/>
    </w:rPr>
  </w:style>
  <w:style w:type="character" w:customStyle="1" w:styleId="Char7">
    <w:name w:val="正文文本 Char"/>
    <w:basedOn w:val="a0"/>
    <w:link w:val="af2"/>
    <w:qFormat/>
    <w:rsid w:val="004D07AF"/>
    <w:rPr>
      <w:rFonts w:ascii="Arial" w:hAnsi="Arial"/>
      <w:kern w:val="2"/>
      <w:sz w:val="24"/>
      <w:szCs w:val="22"/>
    </w:rPr>
  </w:style>
  <w:style w:type="paragraph" w:styleId="af3">
    <w:name w:val="Body Text Indent"/>
    <w:basedOn w:val="a"/>
    <w:link w:val="Char8"/>
    <w:unhideWhenUsed/>
    <w:qFormat/>
    <w:rsid w:val="004D07AF"/>
    <w:pPr>
      <w:spacing w:beforeLines="50" w:after="120" w:line="360" w:lineRule="auto"/>
      <w:ind w:leftChars="200" w:left="420"/>
    </w:pPr>
    <w:rPr>
      <w:rFonts w:ascii="Arial" w:eastAsia="宋体" w:hAnsi="Arial"/>
      <w:sz w:val="24"/>
      <w:szCs w:val="22"/>
    </w:rPr>
  </w:style>
  <w:style w:type="character" w:customStyle="1" w:styleId="Char8">
    <w:name w:val="正文文本缩进 Char"/>
    <w:basedOn w:val="a0"/>
    <w:link w:val="af3"/>
    <w:qFormat/>
    <w:rsid w:val="004D07AF"/>
    <w:rPr>
      <w:rFonts w:ascii="Arial" w:hAnsi="Arial"/>
      <w:kern w:val="2"/>
      <w:sz w:val="24"/>
      <w:szCs w:val="22"/>
    </w:rPr>
  </w:style>
  <w:style w:type="paragraph" w:styleId="30">
    <w:name w:val="toc 3"/>
    <w:basedOn w:val="a"/>
    <w:next w:val="a"/>
    <w:uiPriority w:val="39"/>
    <w:qFormat/>
    <w:rsid w:val="004D07AF"/>
    <w:pPr>
      <w:spacing w:beforeLines="50" w:line="360" w:lineRule="auto"/>
      <w:ind w:leftChars="400" w:left="840"/>
    </w:pPr>
    <w:rPr>
      <w:rFonts w:ascii="Arial" w:eastAsia="宋体" w:hAnsi="Arial"/>
      <w:sz w:val="24"/>
      <w:szCs w:val="22"/>
    </w:rPr>
  </w:style>
  <w:style w:type="paragraph" w:styleId="21">
    <w:name w:val="Body Text Indent 2"/>
    <w:basedOn w:val="a"/>
    <w:link w:val="2Char0"/>
    <w:qFormat/>
    <w:rsid w:val="004D07AF"/>
    <w:pPr>
      <w:spacing w:beforeLines="50" w:line="360" w:lineRule="auto"/>
      <w:ind w:firstLine="540"/>
    </w:pPr>
    <w:rPr>
      <w:rFonts w:eastAsia="宋体" w:hAnsi="Times New Roman"/>
      <w:sz w:val="24"/>
      <w:szCs w:val="24"/>
    </w:rPr>
  </w:style>
  <w:style w:type="character" w:customStyle="1" w:styleId="2Char0">
    <w:name w:val="正文文本缩进 2 Char"/>
    <w:basedOn w:val="a0"/>
    <w:link w:val="21"/>
    <w:qFormat/>
    <w:rsid w:val="004D07AF"/>
    <w:rPr>
      <w:rFonts w:ascii="宋体" w:hAnsi="Times New Roman"/>
      <w:kern w:val="2"/>
      <w:sz w:val="24"/>
      <w:szCs w:val="24"/>
    </w:rPr>
  </w:style>
  <w:style w:type="paragraph" w:styleId="af4">
    <w:name w:val="Subtitle"/>
    <w:basedOn w:val="a"/>
    <w:next w:val="a"/>
    <w:link w:val="Char9"/>
    <w:uiPriority w:val="11"/>
    <w:qFormat/>
    <w:rsid w:val="004D07AF"/>
    <w:pPr>
      <w:spacing w:beforeLines="50" w:after="60" w:line="312" w:lineRule="atLeast"/>
      <w:jc w:val="center"/>
      <w:outlineLvl w:val="1"/>
    </w:pPr>
    <w:rPr>
      <w:rFonts w:ascii="Cambria" w:eastAsia="宋体" w:hAnsi="Cambria"/>
      <w:b/>
      <w:bCs/>
      <w:kern w:val="28"/>
      <w:szCs w:val="32"/>
    </w:rPr>
  </w:style>
  <w:style w:type="character" w:customStyle="1" w:styleId="Char9">
    <w:name w:val="副标题 Char"/>
    <w:basedOn w:val="a0"/>
    <w:link w:val="af4"/>
    <w:uiPriority w:val="11"/>
    <w:qFormat/>
    <w:rsid w:val="004D07AF"/>
    <w:rPr>
      <w:rFonts w:ascii="Cambria" w:hAnsi="Cambria"/>
      <w:b/>
      <w:bCs/>
      <w:kern w:val="28"/>
      <w:sz w:val="32"/>
      <w:szCs w:val="32"/>
    </w:rPr>
  </w:style>
  <w:style w:type="paragraph" w:styleId="31">
    <w:name w:val="Body Text Indent 3"/>
    <w:basedOn w:val="a"/>
    <w:link w:val="3Char0"/>
    <w:qFormat/>
    <w:rsid w:val="004D07AF"/>
    <w:pPr>
      <w:spacing w:beforeLines="50" w:after="120" w:line="360" w:lineRule="auto"/>
      <w:ind w:leftChars="200" w:left="420"/>
    </w:pPr>
    <w:rPr>
      <w:rFonts w:ascii="Times New Roman" w:eastAsia="宋体" w:hAnsi="Times New Roman"/>
      <w:sz w:val="16"/>
      <w:szCs w:val="16"/>
    </w:rPr>
  </w:style>
  <w:style w:type="character" w:customStyle="1" w:styleId="3Char0">
    <w:name w:val="正文文本缩进 3 Char"/>
    <w:basedOn w:val="a0"/>
    <w:link w:val="31"/>
    <w:qFormat/>
    <w:rsid w:val="004D07AF"/>
    <w:rPr>
      <w:rFonts w:ascii="Times New Roman" w:hAnsi="Times New Roman"/>
      <w:kern w:val="2"/>
      <w:sz w:val="16"/>
      <w:szCs w:val="16"/>
    </w:rPr>
  </w:style>
  <w:style w:type="paragraph" w:styleId="HTML">
    <w:name w:val="HTML Preformatted"/>
    <w:basedOn w:val="a"/>
    <w:link w:val="HTMLChar"/>
    <w:unhideWhenUsed/>
    <w:qFormat/>
    <w:rsid w:val="004D0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330" w:lineRule="atLeast"/>
    </w:pPr>
    <w:rPr>
      <w:rFonts w:ascii="Arial" w:eastAsia="宋体" w:hAnsi="Arial" w:cs="Arial"/>
      <w:kern w:val="0"/>
      <w:sz w:val="24"/>
    </w:rPr>
  </w:style>
  <w:style w:type="character" w:customStyle="1" w:styleId="HTMLChar">
    <w:name w:val="HTML 预设格式 Char"/>
    <w:basedOn w:val="a0"/>
    <w:link w:val="HTML"/>
    <w:qFormat/>
    <w:rsid w:val="004D07AF"/>
    <w:rPr>
      <w:rFonts w:ascii="Arial" w:hAnsi="Arial" w:cs="Arial"/>
      <w:sz w:val="24"/>
      <w:szCs w:val="21"/>
    </w:rPr>
  </w:style>
  <w:style w:type="character" w:styleId="af5">
    <w:name w:val="Strong"/>
    <w:qFormat/>
    <w:rsid w:val="004D07AF"/>
    <w:rPr>
      <w:b/>
      <w:bCs/>
    </w:rPr>
  </w:style>
  <w:style w:type="character" w:styleId="af6">
    <w:name w:val="page number"/>
    <w:basedOn w:val="a0"/>
    <w:qFormat/>
    <w:rsid w:val="004D07AF"/>
  </w:style>
  <w:style w:type="character" w:styleId="af7">
    <w:name w:val="Emphasis"/>
    <w:qFormat/>
    <w:rsid w:val="004D07AF"/>
    <w:rPr>
      <w:i/>
      <w:iCs/>
    </w:rPr>
  </w:style>
  <w:style w:type="character" w:styleId="af8">
    <w:name w:val="annotation reference"/>
    <w:basedOn w:val="a0"/>
    <w:uiPriority w:val="99"/>
    <w:unhideWhenUsed/>
    <w:qFormat/>
    <w:rsid w:val="004D07AF"/>
    <w:rPr>
      <w:sz w:val="21"/>
      <w:szCs w:val="21"/>
    </w:rPr>
  </w:style>
  <w:style w:type="character" w:customStyle="1" w:styleId="black1">
    <w:name w:val="black1"/>
    <w:qFormat/>
    <w:rsid w:val="004D07AF"/>
    <w:rPr>
      <w:color w:val="000000"/>
    </w:rPr>
  </w:style>
  <w:style w:type="character" w:customStyle="1" w:styleId="apple-style-span">
    <w:name w:val="apple-style-span"/>
    <w:basedOn w:val="a0"/>
    <w:qFormat/>
    <w:rsid w:val="004D07AF"/>
  </w:style>
  <w:style w:type="character" w:customStyle="1" w:styleId="91">
    <w:name w:val="样式91"/>
    <w:qFormat/>
    <w:rsid w:val="004D07AF"/>
    <w:rPr>
      <w:b/>
      <w:bCs/>
      <w:color w:val="000000"/>
      <w:sz w:val="24"/>
      <w:szCs w:val="24"/>
    </w:rPr>
  </w:style>
  <w:style w:type="character" w:customStyle="1" w:styleId="style301">
    <w:name w:val="style301"/>
    <w:qFormat/>
    <w:rsid w:val="004D07AF"/>
    <w:rPr>
      <w:color w:val="000000"/>
    </w:rPr>
  </w:style>
  <w:style w:type="character" w:customStyle="1" w:styleId="111Char">
    <w:name w:val="111任务 Char"/>
    <w:link w:val="111"/>
    <w:qFormat/>
    <w:locked/>
    <w:rsid w:val="004D07AF"/>
    <w:rPr>
      <w:rFonts w:ascii="宋体" w:hAnsi="宋体"/>
      <w:b/>
      <w:sz w:val="32"/>
      <w:szCs w:val="32"/>
    </w:rPr>
  </w:style>
  <w:style w:type="paragraph" w:customStyle="1" w:styleId="111">
    <w:name w:val="111任务"/>
    <w:basedOn w:val="a"/>
    <w:link w:val="111Char"/>
    <w:qFormat/>
    <w:rsid w:val="004D07AF"/>
    <w:pPr>
      <w:spacing w:beforeLines="50" w:line="360" w:lineRule="auto"/>
      <w:jc w:val="center"/>
    </w:pPr>
    <w:rPr>
      <w:rFonts w:eastAsia="宋体"/>
      <w:b/>
      <w:kern w:val="0"/>
      <w:szCs w:val="32"/>
    </w:rPr>
  </w:style>
  <w:style w:type="character" w:customStyle="1" w:styleId="11111">
    <w:name w:val="11111任务字符"/>
    <w:link w:val="111110"/>
    <w:qFormat/>
    <w:locked/>
    <w:rsid w:val="004D07AF"/>
    <w:rPr>
      <w:rFonts w:ascii="宋体" w:hAnsi="宋体"/>
      <w:b/>
      <w:sz w:val="32"/>
      <w:szCs w:val="32"/>
    </w:rPr>
  </w:style>
  <w:style w:type="paragraph" w:customStyle="1" w:styleId="111110">
    <w:name w:val="11111任务"/>
    <w:basedOn w:val="a"/>
    <w:link w:val="11111"/>
    <w:qFormat/>
    <w:rsid w:val="004D07AF"/>
    <w:pPr>
      <w:spacing w:beforeLines="50" w:line="360" w:lineRule="auto"/>
      <w:jc w:val="center"/>
    </w:pPr>
    <w:rPr>
      <w:rFonts w:eastAsia="宋体"/>
      <w:b/>
      <w:kern w:val="0"/>
      <w:szCs w:val="32"/>
    </w:rPr>
  </w:style>
  <w:style w:type="paragraph" w:customStyle="1" w:styleId="TOC1">
    <w:name w:val="TOC 标题1"/>
    <w:basedOn w:val="1"/>
    <w:next w:val="a"/>
    <w:uiPriority w:val="39"/>
    <w:qFormat/>
    <w:rsid w:val="004D07AF"/>
    <w:pPr>
      <w:widowControl/>
      <w:spacing w:before="340" w:line="276" w:lineRule="auto"/>
      <w:outlineLvl w:val="9"/>
    </w:pPr>
    <w:rPr>
      <w:rFonts w:ascii="Cambria" w:eastAsia="宋体" w:hAnsi="Cambria"/>
      <w:b/>
      <w:color w:val="365F91"/>
      <w:kern w:val="0"/>
      <w:sz w:val="28"/>
      <w:szCs w:val="28"/>
    </w:rPr>
  </w:style>
  <w:style w:type="paragraph" w:customStyle="1" w:styleId="50">
    <w:name w:val="标题5"/>
    <w:basedOn w:val="a"/>
    <w:qFormat/>
    <w:rsid w:val="004D07AF"/>
    <w:pPr>
      <w:adjustRightInd w:val="0"/>
      <w:snapToGrid w:val="0"/>
      <w:spacing w:beforeLines="50" w:line="310" w:lineRule="atLeast"/>
      <w:ind w:firstLine="425"/>
    </w:pPr>
    <w:rPr>
      <w:rFonts w:ascii="Arial" w:eastAsia="黑体" w:hAnsi="Arial"/>
      <w:sz w:val="24"/>
      <w:szCs w:val="20"/>
    </w:rPr>
  </w:style>
  <w:style w:type="paragraph" w:customStyle="1" w:styleId="12">
    <w:name w:val="列出段落1"/>
    <w:basedOn w:val="a"/>
    <w:qFormat/>
    <w:rsid w:val="004D07AF"/>
    <w:pPr>
      <w:spacing w:beforeLines="50" w:line="360" w:lineRule="auto"/>
      <w:ind w:firstLine="420"/>
    </w:pPr>
    <w:rPr>
      <w:rFonts w:ascii="Arial" w:eastAsia="宋体" w:hAnsi="Arial"/>
      <w:sz w:val="24"/>
      <w:szCs w:val="22"/>
    </w:rPr>
  </w:style>
  <w:style w:type="paragraph" w:customStyle="1" w:styleId="reader-word-layerreader-word-s1-6">
    <w:name w:val="reader-word-layer reader-word-s1-6"/>
    <w:basedOn w:val="a"/>
    <w:qFormat/>
    <w:rsid w:val="004D07AF"/>
    <w:pPr>
      <w:widowControl/>
      <w:spacing w:beforeAutospacing="1" w:after="100" w:afterAutospacing="1" w:line="240" w:lineRule="auto"/>
      <w:ind w:firstLineChars="0" w:firstLine="0"/>
    </w:pPr>
    <w:rPr>
      <w:rFonts w:eastAsia="宋体" w:cs="宋体"/>
      <w:kern w:val="0"/>
      <w:sz w:val="24"/>
      <w:szCs w:val="24"/>
    </w:rPr>
  </w:style>
  <w:style w:type="paragraph" w:customStyle="1" w:styleId="32">
    <w:name w:val="标题3"/>
    <w:basedOn w:val="a"/>
    <w:qFormat/>
    <w:rsid w:val="004D07AF"/>
    <w:pPr>
      <w:adjustRightInd w:val="0"/>
      <w:snapToGrid w:val="0"/>
      <w:spacing w:beforeLines="50" w:after="280" w:line="310" w:lineRule="atLeast"/>
      <w:jc w:val="center"/>
    </w:pPr>
    <w:rPr>
      <w:rFonts w:ascii="Arial" w:eastAsia="黑体" w:hAnsi="Arial"/>
      <w:sz w:val="28"/>
      <w:szCs w:val="20"/>
    </w:rPr>
  </w:style>
  <w:style w:type="paragraph" w:customStyle="1" w:styleId="CharChar">
    <w:name w:val="自定义正文 Char Char"/>
    <w:basedOn w:val="a"/>
    <w:next w:val="a"/>
    <w:qFormat/>
    <w:rsid w:val="004D07AF"/>
    <w:pPr>
      <w:widowControl/>
      <w:spacing w:beforeLines="50"/>
      <w:ind w:firstLine="560"/>
    </w:pPr>
    <w:rPr>
      <w:rFonts w:eastAsia="宋体"/>
      <w:sz w:val="28"/>
      <w:szCs w:val="28"/>
    </w:rPr>
  </w:style>
  <w:style w:type="paragraph" w:customStyle="1" w:styleId="40">
    <w:name w:val="标题4"/>
    <w:basedOn w:val="a"/>
    <w:qFormat/>
    <w:rsid w:val="004D07AF"/>
    <w:pPr>
      <w:adjustRightInd w:val="0"/>
      <w:snapToGrid w:val="0"/>
      <w:spacing w:beforeLines="50" w:line="310" w:lineRule="atLeast"/>
      <w:ind w:firstLine="425"/>
    </w:pPr>
    <w:rPr>
      <w:rFonts w:ascii="Arial" w:eastAsia="黑体" w:hAnsi="Arial"/>
      <w:sz w:val="24"/>
      <w:szCs w:val="20"/>
    </w:rPr>
  </w:style>
  <w:style w:type="paragraph" w:customStyle="1" w:styleId="13">
    <w:name w:val="样式1"/>
    <w:basedOn w:val="a"/>
    <w:qFormat/>
    <w:rsid w:val="004D07AF"/>
    <w:pPr>
      <w:spacing w:beforeLines="50" w:line="360" w:lineRule="auto"/>
    </w:pPr>
    <w:rPr>
      <w:rFonts w:ascii="Times New Roman" w:eastAsia="宋体" w:hAnsi="Times New Roman"/>
      <w:sz w:val="24"/>
      <w:szCs w:val="24"/>
    </w:rPr>
  </w:style>
  <w:style w:type="paragraph" w:customStyle="1" w:styleId="af9">
    <w:name w:val="表题"/>
    <w:basedOn w:val="a"/>
    <w:qFormat/>
    <w:rsid w:val="004D07AF"/>
    <w:pPr>
      <w:spacing w:beforeLines="50" w:afterLines="20" w:line="362" w:lineRule="exact"/>
      <w:jc w:val="center"/>
    </w:pPr>
    <w:rPr>
      <w:rFonts w:ascii="Times New Roman" w:eastAsia="方正黑体简体" w:hAnsi="Times New Roman"/>
      <w:sz w:val="24"/>
      <w:szCs w:val="24"/>
    </w:rPr>
  </w:style>
  <w:style w:type="paragraph" w:customStyle="1" w:styleId="Afa">
    <w:name w:val="正文 A"/>
    <w:qFormat/>
    <w:rsid w:val="004D07AF"/>
    <w:pPr>
      <w:widowControl w:val="0"/>
      <w:pBdr>
        <w:top w:val="none" w:sz="0" w:space="31" w:color="FFFFFF"/>
        <w:left w:val="none" w:sz="0" w:space="31" w:color="FFFFFF"/>
        <w:bottom w:val="none" w:sz="0" w:space="31" w:color="FFFFFF"/>
        <w:right w:val="none" w:sz="0" w:space="31" w:color="FFFFFF"/>
      </w:pBdr>
      <w:jc w:val="both"/>
    </w:pPr>
    <w:rPr>
      <w:rFonts w:eastAsia="Times New Roman" w:cs="Calibri"/>
      <w:color w:val="000000"/>
      <w:kern w:val="2"/>
      <w:sz w:val="21"/>
      <w:szCs w:val="21"/>
      <w:u w:color="000000"/>
    </w:rPr>
  </w:style>
  <w:style w:type="character" w:customStyle="1" w:styleId="ask-title2">
    <w:name w:val="ask-title2"/>
    <w:basedOn w:val="a0"/>
    <w:qFormat/>
    <w:rsid w:val="004D07AF"/>
  </w:style>
  <w:style w:type="character" w:customStyle="1" w:styleId="on">
    <w:name w:val="on"/>
    <w:basedOn w:val="a0"/>
    <w:qFormat/>
    <w:rsid w:val="004D07AF"/>
  </w:style>
  <w:style w:type="character" w:customStyle="1" w:styleId="at1">
    <w:name w:val="at1"/>
    <w:basedOn w:val="a0"/>
    <w:qFormat/>
    <w:rsid w:val="004D07AF"/>
    <w:rPr>
      <w:b/>
      <w:sz w:val="27"/>
      <w:szCs w:val="27"/>
    </w:rPr>
  </w:style>
  <w:style w:type="character" w:customStyle="1" w:styleId="current">
    <w:name w:val="current"/>
    <w:basedOn w:val="a0"/>
    <w:qFormat/>
    <w:rsid w:val="004D07AF"/>
    <w:rPr>
      <w:b/>
    </w:rPr>
  </w:style>
  <w:style w:type="character" w:customStyle="1" w:styleId="mypic">
    <w:name w:val="mypic"/>
    <w:basedOn w:val="a0"/>
    <w:qFormat/>
    <w:rsid w:val="004D07AF"/>
  </w:style>
  <w:style w:type="character" w:customStyle="1" w:styleId="bdsnopic">
    <w:name w:val="bds_nopic"/>
    <w:basedOn w:val="a0"/>
    <w:qFormat/>
    <w:rsid w:val="004D07AF"/>
  </w:style>
  <w:style w:type="character" w:customStyle="1" w:styleId="bdsnopic1">
    <w:name w:val="bds_nopic1"/>
    <w:basedOn w:val="a0"/>
    <w:qFormat/>
    <w:rsid w:val="004D07AF"/>
  </w:style>
  <w:style w:type="character" w:customStyle="1" w:styleId="selected">
    <w:name w:val="selected"/>
    <w:basedOn w:val="a0"/>
    <w:qFormat/>
    <w:rsid w:val="004D07AF"/>
  </w:style>
  <w:style w:type="character" w:customStyle="1" w:styleId="flashpic">
    <w:name w:val="flashpic"/>
    <w:basedOn w:val="a0"/>
    <w:qFormat/>
    <w:rsid w:val="004D07AF"/>
  </w:style>
  <w:style w:type="character" w:customStyle="1" w:styleId="bdsmore2">
    <w:name w:val="bds_more2"/>
    <w:basedOn w:val="a0"/>
    <w:qFormat/>
    <w:rsid w:val="004D07AF"/>
    <w:rPr>
      <w:rFonts w:ascii="宋体" w:eastAsia="宋体" w:hAnsi="宋体" w:cs="宋体" w:hint="eastAsia"/>
    </w:rPr>
  </w:style>
  <w:style w:type="character" w:customStyle="1" w:styleId="bdsmore3">
    <w:name w:val="bds_more3"/>
    <w:basedOn w:val="a0"/>
    <w:qFormat/>
    <w:rsid w:val="004D07AF"/>
  </w:style>
  <w:style w:type="character" w:customStyle="1" w:styleId="bdsmore4">
    <w:name w:val="bds_more4"/>
    <w:basedOn w:val="a0"/>
    <w:qFormat/>
    <w:rsid w:val="004D07AF"/>
  </w:style>
  <w:style w:type="character" w:customStyle="1" w:styleId="font11">
    <w:name w:val="font11"/>
    <w:basedOn w:val="a0"/>
    <w:qFormat/>
    <w:rsid w:val="004D07AF"/>
    <w:rPr>
      <w:rFonts w:ascii="仿宋" w:eastAsia="仿宋" w:hAnsi="仿宋" w:cs="仿宋" w:hint="eastAsia"/>
      <w:color w:val="000000"/>
      <w:sz w:val="24"/>
      <w:szCs w:val="24"/>
      <w:u w:val="none"/>
    </w:rPr>
  </w:style>
  <w:style w:type="character" w:customStyle="1" w:styleId="font01">
    <w:name w:val="font01"/>
    <w:basedOn w:val="a0"/>
    <w:qFormat/>
    <w:rsid w:val="004D07AF"/>
    <w:rPr>
      <w:rFonts w:ascii="仿宋" w:eastAsia="仿宋" w:hAnsi="仿宋" w:cs="仿宋" w:hint="eastAsia"/>
      <w:color w:val="000000"/>
      <w:sz w:val="21"/>
      <w:szCs w:val="21"/>
      <w:u w:val="none"/>
    </w:rPr>
  </w:style>
  <w:style w:type="paragraph" w:styleId="41">
    <w:name w:val="toc 4"/>
    <w:basedOn w:val="a"/>
    <w:next w:val="a"/>
    <w:autoRedefine/>
    <w:uiPriority w:val="39"/>
    <w:unhideWhenUsed/>
    <w:rsid w:val="00942E00"/>
    <w:pPr>
      <w:spacing w:line="240" w:lineRule="auto"/>
      <w:ind w:leftChars="600" w:left="1260" w:firstLineChars="0" w:firstLine="0"/>
      <w:jc w:val="both"/>
    </w:pPr>
    <w:rPr>
      <w:rFonts w:asciiTheme="minorHAnsi" w:eastAsiaTheme="minorEastAsia" w:hAnsiTheme="minorHAnsi" w:cstheme="minorBidi"/>
      <w:sz w:val="21"/>
      <w:szCs w:val="22"/>
    </w:rPr>
  </w:style>
  <w:style w:type="paragraph" w:styleId="51">
    <w:name w:val="toc 5"/>
    <w:basedOn w:val="a"/>
    <w:next w:val="a"/>
    <w:autoRedefine/>
    <w:uiPriority w:val="39"/>
    <w:unhideWhenUsed/>
    <w:rsid w:val="00942E00"/>
    <w:pPr>
      <w:spacing w:line="240" w:lineRule="auto"/>
      <w:ind w:leftChars="800" w:left="1680" w:firstLineChars="0" w:firstLine="0"/>
      <w:jc w:val="both"/>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942E00"/>
    <w:pPr>
      <w:spacing w:line="240" w:lineRule="auto"/>
      <w:ind w:leftChars="1000" w:left="2100" w:firstLineChars="0" w:firstLine="0"/>
      <w:jc w:val="both"/>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942E00"/>
    <w:pPr>
      <w:spacing w:line="240" w:lineRule="auto"/>
      <w:ind w:leftChars="1200" w:left="2520" w:firstLineChars="0" w:firstLine="0"/>
      <w:jc w:val="both"/>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942E00"/>
    <w:pPr>
      <w:spacing w:line="240" w:lineRule="auto"/>
      <w:ind w:leftChars="1400" w:left="2940" w:firstLineChars="0" w:firstLine="0"/>
      <w:jc w:val="both"/>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942E00"/>
    <w:pPr>
      <w:spacing w:line="240" w:lineRule="auto"/>
      <w:ind w:leftChars="1600" w:left="3360" w:firstLineChars="0" w:firstLine="0"/>
      <w:jc w:val="both"/>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semiHidden="0" w:uiPriority="0" w:unhideWhenUsed="0" w:qFormat="1"/>
    <w:lsdException w:name="Normal (Web)" w:semiHidden="0" w:uiPriority="0" w:unhideWhenUsed="0" w:qFormat="1"/>
    <w:lsdException w:name="HTML Preformatted" w:uiPriority="0" w:qFormat="1"/>
    <w:lsdException w:name="Balloon Text"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73"/>
    <w:pPr>
      <w:widowControl w:val="0"/>
      <w:spacing w:line="560" w:lineRule="exact"/>
      <w:ind w:firstLineChars="200" w:firstLine="200"/>
    </w:pPr>
    <w:rPr>
      <w:rFonts w:ascii="宋体" w:eastAsia="仿宋" w:hAnsi="宋体"/>
      <w:kern w:val="2"/>
      <w:sz w:val="32"/>
      <w:szCs w:val="21"/>
    </w:rPr>
  </w:style>
  <w:style w:type="paragraph" w:styleId="1">
    <w:name w:val="heading 1"/>
    <w:basedOn w:val="a"/>
    <w:next w:val="a"/>
    <w:link w:val="1Char"/>
    <w:autoRedefine/>
    <w:qFormat/>
    <w:rsid w:val="00011F4C"/>
    <w:pPr>
      <w:keepNext/>
      <w:keepLines/>
      <w:spacing w:before="163" w:after="330" w:line="560" w:lineRule="atLeast"/>
      <w:ind w:firstLineChars="0" w:firstLine="0"/>
      <w:outlineLvl w:val="0"/>
    </w:pPr>
    <w:rPr>
      <w:rFonts w:eastAsia="黑体"/>
      <w:bCs/>
      <w:kern w:val="44"/>
      <w:szCs w:val="44"/>
    </w:rPr>
  </w:style>
  <w:style w:type="paragraph" w:styleId="2">
    <w:name w:val="heading 2"/>
    <w:basedOn w:val="a"/>
    <w:next w:val="a"/>
    <w:link w:val="2Char"/>
    <w:autoRedefine/>
    <w:unhideWhenUsed/>
    <w:qFormat/>
    <w:rsid w:val="00942E00"/>
    <w:pPr>
      <w:keepNext/>
      <w:keepLines/>
      <w:ind w:firstLineChars="0" w:firstLine="0"/>
      <w:outlineLvl w:val="1"/>
    </w:pPr>
    <w:rPr>
      <w:rFonts w:ascii="仿宋" w:eastAsia="楷体" w:hAnsi="仿宋" w:cstheme="majorBidi"/>
      <w:bCs/>
      <w:szCs w:val="32"/>
    </w:rPr>
  </w:style>
  <w:style w:type="paragraph" w:styleId="3">
    <w:name w:val="heading 3"/>
    <w:aliases w:val="正文标题"/>
    <w:basedOn w:val="a"/>
    <w:next w:val="a"/>
    <w:link w:val="3Char"/>
    <w:autoRedefine/>
    <w:unhideWhenUsed/>
    <w:qFormat/>
    <w:rsid w:val="00FC5267"/>
    <w:pPr>
      <w:keepNext/>
      <w:keepLines/>
      <w:spacing w:before="260" w:after="260" w:line="416" w:lineRule="atLeast"/>
      <w:ind w:firstLineChars="0" w:firstLine="0"/>
      <w:jc w:val="center"/>
      <w:outlineLvl w:val="2"/>
    </w:pPr>
    <w:rPr>
      <w:rFonts w:eastAsiaTheme="majorEastAsia"/>
      <w:b/>
      <w:bCs/>
      <w:sz w:val="44"/>
      <w:szCs w:val="32"/>
    </w:rPr>
  </w:style>
  <w:style w:type="paragraph" w:styleId="4">
    <w:name w:val="heading 4"/>
    <w:basedOn w:val="a"/>
    <w:next w:val="a"/>
    <w:link w:val="4Char"/>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rsid w:val="004D07AF"/>
    <w:pPr>
      <w:keepNext/>
      <w:keepLines/>
      <w:spacing w:beforeLines="50" w:before="280" w:after="290" w:line="376" w:lineRule="atLeast"/>
      <w:outlineLvl w:val="4"/>
    </w:pPr>
    <w:rPr>
      <w:rFonts w:eastAsia="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1F4C"/>
    <w:rPr>
      <w:rFonts w:ascii="宋体" w:eastAsia="黑体" w:hAnsi="宋体"/>
      <w:bCs/>
      <w:kern w:val="44"/>
      <w:sz w:val="32"/>
      <w:szCs w:val="44"/>
    </w:rPr>
  </w:style>
  <w:style w:type="character" w:customStyle="1" w:styleId="2Char">
    <w:name w:val="标题 2 Char"/>
    <w:basedOn w:val="a0"/>
    <w:link w:val="2"/>
    <w:qFormat/>
    <w:rsid w:val="00942E00"/>
    <w:rPr>
      <w:rFonts w:ascii="仿宋" w:eastAsia="楷体" w:hAnsi="仿宋" w:cstheme="majorBidi"/>
      <w:bCs/>
      <w:kern w:val="2"/>
      <w:sz w:val="32"/>
      <w:szCs w:val="32"/>
    </w:rPr>
  </w:style>
  <w:style w:type="character" w:customStyle="1" w:styleId="3Char">
    <w:name w:val="标题 3 Char"/>
    <w:aliases w:val="正文标题 Char"/>
    <w:basedOn w:val="a0"/>
    <w:link w:val="3"/>
    <w:qFormat/>
    <w:rsid w:val="00FC5267"/>
    <w:rPr>
      <w:rFonts w:ascii="宋体" w:eastAsiaTheme="majorEastAsia" w:hAnsi="宋体"/>
      <w:b/>
      <w:bCs/>
      <w:kern w:val="2"/>
      <w:sz w:val="44"/>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4D07AF"/>
    <w:rPr>
      <w:rFonts w:ascii="宋体" w:hAnsi="宋体"/>
      <w:b/>
      <w:bCs/>
      <w:kern w:val="2"/>
      <w:sz w:val="28"/>
      <w:szCs w:val="28"/>
    </w:rPr>
  </w:style>
  <w:style w:type="paragraph" w:styleId="a3">
    <w:name w:val="Plain Text"/>
    <w:basedOn w:val="a"/>
    <w:link w:val="Char"/>
    <w:qFormat/>
    <w:pPr>
      <w:spacing w:line="360" w:lineRule="auto"/>
    </w:pPr>
    <w:rPr>
      <w:rFonts w:hAnsi="Courier New" w:cs="Courier New"/>
    </w:rPr>
  </w:style>
  <w:style w:type="character" w:customStyle="1" w:styleId="Char">
    <w:name w:val="纯文本 Char"/>
    <w:basedOn w:val="a0"/>
    <w:link w:val="a3"/>
    <w:qFormat/>
    <w:rPr>
      <w:rFonts w:ascii="宋体" w:eastAsia="宋体" w:hAnsi="Courier New" w:cs="Courier New"/>
      <w:sz w:val="24"/>
      <w:szCs w:val="21"/>
    </w:rPr>
  </w:style>
  <w:style w:type="paragraph" w:styleId="a4">
    <w:name w:val="Date"/>
    <w:basedOn w:val="a"/>
    <w:next w:val="a"/>
    <w:link w:val="Char0"/>
    <w:unhideWhenUsed/>
    <w:qFormat/>
    <w:pPr>
      <w:ind w:leftChars="2500" w:left="100"/>
    </w:pPr>
  </w:style>
  <w:style w:type="character" w:customStyle="1" w:styleId="Char0">
    <w:name w:val="日期 Char"/>
    <w:basedOn w:val="a0"/>
    <w:link w:val="a4"/>
    <w:semiHidden/>
    <w:qFormat/>
    <w:rPr>
      <w:rFonts w:ascii="宋体" w:eastAsia="宋体" w:hAnsi="宋体" w:cs="Times New Roman"/>
      <w:sz w:val="24"/>
      <w:szCs w:val="21"/>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paragraph" w:styleId="10">
    <w:name w:val="toc 1"/>
    <w:basedOn w:val="a"/>
    <w:next w:val="a"/>
    <w:uiPriority w:val="39"/>
    <w:unhideWhenUsed/>
    <w:qFormat/>
    <w:pPr>
      <w:tabs>
        <w:tab w:val="right" w:leader="dot" w:pos="9060"/>
      </w:tabs>
      <w:spacing w:before="163" w:line="360" w:lineRule="auto"/>
      <w:ind w:firstLineChars="0" w:firstLine="0"/>
    </w:pPr>
    <w:rPr>
      <w:rFonts w:ascii="Arial" w:hAnsi="Arial"/>
      <w:sz w:val="30"/>
      <w:szCs w:val="30"/>
    </w:rPr>
  </w:style>
  <w:style w:type="paragraph" w:styleId="20">
    <w:name w:val="toc 2"/>
    <w:basedOn w:val="a"/>
    <w:next w:val="a"/>
    <w:uiPriority w:val="39"/>
    <w:unhideWhenUsed/>
    <w:qFormat/>
    <w:pPr>
      <w:ind w:leftChars="200" w:left="420"/>
    </w:pPr>
  </w:style>
  <w:style w:type="paragraph" w:styleId="a7">
    <w:name w:val="Normal (Web)"/>
    <w:basedOn w:val="a"/>
    <w:qFormat/>
    <w:pPr>
      <w:widowControl/>
      <w:spacing w:before="100" w:beforeAutospacing="1" w:after="100" w:afterAutospacing="1" w:line="360" w:lineRule="auto"/>
    </w:pPr>
    <w:rPr>
      <w:rFonts w:cs="宋体"/>
      <w:kern w:val="0"/>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paragraph" w:styleId="aa">
    <w:name w:val="No Spacing"/>
    <w:qFormat/>
    <w:pPr>
      <w:widowControl w:val="0"/>
      <w:spacing w:line="240" w:lineRule="atLeast"/>
    </w:pPr>
    <w:rPr>
      <w:rFonts w:ascii="Arial" w:hAnsi="Arial"/>
      <w:kern w:val="2"/>
      <w:sz w:val="22"/>
      <w:szCs w:val="22"/>
    </w:rPr>
  </w:style>
  <w:style w:type="paragraph" w:customStyle="1" w:styleId="p0">
    <w:name w:val="p0"/>
    <w:basedOn w:val="a"/>
    <w:qFormat/>
    <w:pPr>
      <w:widowControl/>
      <w:spacing w:line="360" w:lineRule="auto"/>
    </w:pPr>
    <w:rPr>
      <w:rFonts w:ascii="Arial" w:hAnsi="Arial" w:cs="宋体"/>
      <w:kern w:val="0"/>
    </w:rPr>
  </w:style>
  <w:style w:type="paragraph" w:styleId="ab">
    <w:name w:val="List Paragraph"/>
    <w:basedOn w:val="a"/>
    <w:qFormat/>
    <w:pPr>
      <w:spacing w:line="360" w:lineRule="auto"/>
      <w:ind w:firstLine="420"/>
    </w:pPr>
    <w:rPr>
      <w:rFonts w:ascii="Arial" w:hAnsi="Arial"/>
      <w:szCs w:val="22"/>
    </w:rPr>
  </w:style>
  <w:style w:type="paragraph" w:customStyle="1" w:styleId="11">
    <w:name w:val="无间隔1"/>
    <w:qFormat/>
    <w:pPr>
      <w:widowControl w:val="0"/>
      <w:spacing w:line="240" w:lineRule="atLeast"/>
    </w:pPr>
    <w:rPr>
      <w:rFonts w:ascii="Arial" w:hAnsi="Arial"/>
      <w:kern w:val="2"/>
      <w:sz w:val="22"/>
      <w:szCs w:val="22"/>
    </w:rPr>
  </w:style>
  <w:style w:type="paragraph" w:customStyle="1" w:styleId="p1">
    <w:name w:val="p1"/>
    <w:basedOn w:val="a"/>
    <w:qFormat/>
    <w:pPr>
      <w:spacing w:line="380" w:lineRule="atLeast"/>
    </w:pPr>
    <w:rPr>
      <w:rFonts w:ascii="Helvetica Neue" w:eastAsia="Helvetica Neue" w:hAnsi="Helvetica Neue"/>
      <w:color w:val="000000"/>
      <w:kern w:val="0"/>
      <w:sz w:val="26"/>
      <w:szCs w:val="26"/>
    </w:rPr>
  </w:style>
  <w:style w:type="paragraph" w:styleId="ac">
    <w:name w:val="Title"/>
    <w:basedOn w:val="a"/>
    <w:next w:val="a"/>
    <w:link w:val="Char3"/>
    <w:uiPriority w:val="10"/>
    <w:qFormat/>
    <w:rsid w:val="007755F3"/>
    <w:pPr>
      <w:spacing w:before="240" w:after="60"/>
      <w:jc w:val="center"/>
      <w:outlineLvl w:val="0"/>
    </w:pPr>
    <w:rPr>
      <w:rFonts w:asciiTheme="majorHAnsi" w:eastAsia="宋体" w:hAnsiTheme="majorHAnsi" w:cstheme="majorBidi"/>
      <w:b/>
      <w:bCs/>
      <w:sz w:val="44"/>
      <w:szCs w:val="32"/>
    </w:rPr>
  </w:style>
  <w:style w:type="character" w:customStyle="1" w:styleId="Char3">
    <w:name w:val="标题 Char"/>
    <w:basedOn w:val="a0"/>
    <w:link w:val="ac"/>
    <w:uiPriority w:val="10"/>
    <w:rsid w:val="007755F3"/>
    <w:rPr>
      <w:rFonts w:asciiTheme="majorHAnsi" w:hAnsiTheme="majorHAnsi" w:cstheme="majorBidi"/>
      <w:b/>
      <w:bCs/>
      <w:kern w:val="2"/>
      <w:sz w:val="44"/>
      <w:szCs w:val="32"/>
    </w:rPr>
  </w:style>
  <w:style w:type="paragraph" w:styleId="TOC">
    <w:name w:val="TOC Heading"/>
    <w:basedOn w:val="1"/>
    <w:next w:val="a"/>
    <w:uiPriority w:val="39"/>
    <w:unhideWhenUsed/>
    <w:qFormat/>
    <w:rsid w:val="007755F3"/>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d">
    <w:name w:val="Balloon Text"/>
    <w:basedOn w:val="a"/>
    <w:link w:val="Char4"/>
    <w:unhideWhenUsed/>
    <w:qFormat/>
    <w:rsid w:val="007755F3"/>
    <w:pPr>
      <w:spacing w:line="240" w:lineRule="auto"/>
    </w:pPr>
    <w:rPr>
      <w:sz w:val="18"/>
      <w:szCs w:val="18"/>
    </w:rPr>
  </w:style>
  <w:style w:type="character" w:customStyle="1" w:styleId="Char4">
    <w:name w:val="批注框文本 Char"/>
    <w:basedOn w:val="a0"/>
    <w:link w:val="ad"/>
    <w:semiHidden/>
    <w:qFormat/>
    <w:rsid w:val="007755F3"/>
    <w:rPr>
      <w:rFonts w:ascii="宋体" w:eastAsia="仿宋" w:hAnsi="宋体"/>
      <w:kern w:val="2"/>
      <w:sz w:val="18"/>
      <w:szCs w:val="18"/>
    </w:rPr>
  </w:style>
  <w:style w:type="paragraph" w:customStyle="1" w:styleId="ae">
    <w:name w:val="表格"/>
    <w:basedOn w:val="a"/>
    <w:next w:val="a"/>
    <w:qFormat/>
    <w:rsid w:val="007D3C23"/>
    <w:pPr>
      <w:ind w:firstLine="640"/>
    </w:pPr>
  </w:style>
  <w:style w:type="paragraph" w:styleId="af">
    <w:name w:val="Normal Indent"/>
    <w:basedOn w:val="a"/>
    <w:qFormat/>
    <w:rsid w:val="004D07AF"/>
    <w:pPr>
      <w:adjustRightInd w:val="0"/>
      <w:spacing w:beforeLines="50" w:line="300" w:lineRule="auto"/>
      <w:ind w:firstLine="420"/>
      <w:textAlignment w:val="baseline"/>
    </w:pPr>
    <w:rPr>
      <w:rFonts w:ascii="Times New Roman" w:eastAsia="宋体" w:hAnsi="Times New Roman"/>
      <w:kern w:val="0"/>
      <w:sz w:val="24"/>
      <w:szCs w:val="20"/>
    </w:rPr>
  </w:style>
  <w:style w:type="paragraph" w:styleId="af0">
    <w:name w:val="Document Map"/>
    <w:basedOn w:val="a"/>
    <w:link w:val="Char5"/>
    <w:qFormat/>
    <w:rsid w:val="004D07AF"/>
    <w:pPr>
      <w:spacing w:beforeLines="50" w:line="360" w:lineRule="auto"/>
    </w:pPr>
    <w:rPr>
      <w:rFonts w:eastAsia="宋体" w:hAnsi="Arial"/>
      <w:sz w:val="18"/>
      <w:szCs w:val="18"/>
    </w:rPr>
  </w:style>
  <w:style w:type="character" w:customStyle="1" w:styleId="Char5">
    <w:name w:val="文档结构图 Char"/>
    <w:basedOn w:val="a0"/>
    <w:link w:val="af0"/>
    <w:qFormat/>
    <w:rsid w:val="004D07AF"/>
    <w:rPr>
      <w:rFonts w:ascii="宋体" w:hAnsi="Arial"/>
      <w:kern w:val="2"/>
      <w:sz w:val="18"/>
      <w:szCs w:val="18"/>
    </w:rPr>
  </w:style>
  <w:style w:type="paragraph" w:styleId="af1">
    <w:name w:val="annotation text"/>
    <w:basedOn w:val="a"/>
    <w:link w:val="Char6"/>
    <w:uiPriority w:val="99"/>
    <w:unhideWhenUsed/>
    <w:qFormat/>
    <w:rsid w:val="004D07AF"/>
    <w:pPr>
      <w:spacing w:beforeLines="50" w:before="50" w:line="480" w:lineRule="exact"/>
    </w:pPr>
    <w:rPr>
      <w:rFonts w:eastAsia="宋体"/>
      <w:sz w:val="24"/>
      <w:szCs w:val="22"/>
    </w:rPr>
  </w:style>
  <w:style w:type="character" w:customStyle="1" w:styleId="Char6">
    <w:name w:val="批注文字 Char"/>
    <w:basedOn w:val="a0"/>
    <w:link w:val="af1"/>
    <w:uiPriority w:val="99"/>
    <w:qFormat/>
    <w:rsid w:val="004D07AF"/>
    <w:rPr>
      <w:rFonts w:ascii="宋体" w:hAnsi="宋体"/>
      <w:kern w:val="2"/>
      <w:sz w:val="24"/>
      <w:szCs w:val="22"/>
    </w:rPr>
  </w:style>
  <w:style w:type="paragraph" w:styleId="af2">
    <w:name w:val="Body Text"/>
    <w:basedOn w:val="a"/>
    <w:link w:val="Char7"/>
    <w:qFormat/>
    <w:rsid w:val="004D07AF"/>
    <w:pPr>
      <w:spacing w:beforeLines="50" w:after="120" w:line="360" w:lineRule="auto"/>
    </w:pPr>
    <w:rPr>
      <w:rFonts w:ascii="Arial" w:eastAsia="宋体" w:hAnsi="Arial"/>
      <w:sz w:val="24"/>
      <w:szCs w:val="22"/>
    </w:rPr>
  </w:style>
  <w:style w:type="character" w:customStyle="1" w:styleId="Char7">
    <w:name w:val="正文文本 Char"/>
    <w:basedOn w:val="a0"/>
    <w:link w:val="af2"/>
    <w:qFormat/>
    <w:rsid w:val="004D07AF"/>
    <w:rPr>
      <w:rFonts w:ascii="Arial" w:hAnsi="Arial"/>
      <w:kern w:val="2"/>
      <w:sz w:val="24"/>
      <w:szCs w:val="22"/>
    </w:rPr>
  </w:style>
  <w:style w:type="paragraph" w:styleId="af3">
    <w:name w:val="Body Text Indent"/>
    <w:basedOn w:val="a"/>
    <w:link w:val="Char8"/>
    <w:unhideWhenUsed/>
    <w:qFormat/>
    <w:rsid w:val="004D07AF"/>
    <w:pPr>
      <w:spacing w:beforeLines="50" w:after="120" w:line="360" w:lineRule="auto"/>
      <w:ind w:leftChars="200" w:left="420"/>
    </w:pPr>
    <w:rPr>
      <w:rFonts w:ascii="Arial" w:eastAsia="宋体" w:hAnsi="Arial"/>
      <w:sz w:val="24"/>
      <w:szCs w:val="22"/>
    </w:rPr>
  </w:style>
  <w:style w:type="character" w:customStyle="1" w:styleId="Char8">
    <w:name w:val="正文文本缩进 Char"/>
    <w:basedOn w:val="a0"/>
    <w:link w:val="af3"/>
    <w:qFormat/>
    <w:rsid w:val="004D07AF"/>
    <w:rPr>
      <w:rFonts w:ascii="Arial" w:hAnsi="Arial"/>
      <w:kern w:val="2"/>
      <w:sz w:val="24"/>
      <w:szCs w:val="22"/>
    </w:rPr>
  </w:style>
  <w:style w:type="paragraph" w:styleId="30">
    <w:name w:val="toc 3"/>
    <w:basedOn w:val="a"/>
    <w:next w:val="a"/>
    <w:uiPriority w:val="39"/>
    <w:qFormat/>
    <w:rsid w:val="004D07AF"/>
    <w:pPr>
      <w:spacing w:beforeLines="50" w:line="360" w:lineRule="auto"/>
      <w:ind w:leftChars="400" w:left="840"/>
    </w:pPr>
    <w:rPr>
      <w:rFonts w:ascii="Arial" w:eastAsia="宋体" w:hAnsi="Arial"/>
      <w:sz w:val="24"/>
      <w:szCs w:val="22"/>
    </w:rPr>
  </w:style>
  <w:style w:type="paragraph" w:styleId="21">
    <w:name w:val="Body Text Indent 2"/>
    <w:basedOn w:val="a"/>
    <w:link w:val="2Char0"/>
    <w:qFormat/>
    <w:rsid w:val="004D07AF"/>
    <w:pPr>
      <w:spacing w:beforeLines="50" w:line="360" w:lineRule="auto"/>
      <w:ind w:firstLine="540"/>
    </w:pPr>
    <w:rPr>
      <w:rFonts w:eastAsia="宋体" w:hAnsi="Times New Roman"/>
      <w:sz w:val="24"/>
      <w:szCs w:val="24"/>
    </w:rPr>
  </w:style>
  <w:style w:type="character" w:customStyle="1" w:styleId="2Char0">
    <w:name w:val="正文文本缩进 2 Char"/>
    <w:basedOn w:val="a0"/>
    <w:link w:val="21"/>
    <w:qFormat/>
    <w:rsid w:val="004D07AF"/>
    <w:rPr>
      <w:rFonts w:ascii="宋体" w:hAnsi="Times New Roman"/>
      <w:kern w:val="2"/>
      <w:sz w:val="24"/>
      <w:szCs w:val="24"/>
    </w:rPr>
  </w:style>
  <w:style w:type="paragraph" w:styleId="af4">
    <w:name w:val="Subtitle"/>
    <w:basedOn w:val="a"/>
    <w:next w:val="a"/>
    <w:link w:val="Char9"/>
    <w:uiPriority w:val="11"/>
    <w:qFormat/>
    <w:rsid w:val="004D07AF"/>
    <w:pPr>
      <w:spacing w:beforeLines="50" w:before="240" w:after="60" w:line="312" w:lineRule="atLeast"/>
      <w:jc w:val="center"/>
      <w:outlineLvl w:val="1"/>
    </w:pPr>
    <w:rPr>
      <w:rFonts w:ascii="Cambria" w:eastAsia="宋体" w:hAnsi="Cambria"/>
      <w:b/>
      <w:bCs/>
      <w:kern w:val="28"/>
      <w:szCs w:val="32"/>
    </w:rPr>
  </w:style>
  <w:style w:type="character" w:customStyle="1" w:styleId="Char9">
    <w:name w:val="副标题 Char"/>
    <w:basedOn w:val="a0"/>
    <w:link w:val="af4"/>
    <w:uiPriority w:val="11"/>
    <w:qFormat/>
    <w:rsid w:val="004D07AF"/>
    <w:rPr>
      <w:rFonts w:ascii="Cambria" w:hAnsi="Cambria"/>
      <w:b/>
      <w:bCs/>
      <w:kern w:val="28"/>
      <w:sz w:val="32"/>
      <w:szCs w:val="32"/>
    </w:rPr>
  </w:style>
  <w:style w:type="paragraph" w:styleId="31">
    <w:name w:val="Body Text Indent 3"/>
    <w:basedOn w:val="a"/>
    <w:link w:val="3Char0"/>
    <w:qFormat/>
    <w:rsid w:val="004D07AF"/>
    <w:pPr>
      <w:spacing w:beforeLines="50" w:after="120" w:line="360" w:lineRule="auto"/>
      <w:ind w:leftChars="200" w:left="420"/>
    </w:pPr>
    <w:rPr>
      <w:rFonts w:ascii="Times New Roman" w:eastAsia="宋体" w:hAnsi="Times New Roman"/>
      <w:sz w:val="16"/>
      <w:szCs w:val="16"/>
    </w:rPr>
  </w:style>
  <w:style w:type="character" w:customStyle="1" w:styleId="3Char0">
    <w:name w:val="正文文本缩进 3 Char"/>
    <w:basedOn w:val="a0"/>
    <w:link w:val="31"/>
    <w:qFormat/>
    <w:rsid w:val="004D07AF"/>
    <w:rPr>
      <w:rFonts w:ascii="Times New Roman" w:hAnsi="Times New Roman"/>
      <w:kern w:val="2"/>
      <w:sz w:val="16"/>
      <w:szCs w:val="16"/>
    </w:rPr>
  </w:style>
  <w:style w:type="paragraph" w:styleId="HTML">
    <w:name w:val="HTML Preformatted"/>
    <w:basedOn w:val="a"/>
    <w:link w:val="HTMLChar"/>
    <w:unhideWhenUsed/>
    <w:qFormat/>
    <w:rsid w:val="004D0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330" w:lineRule="atLeast"/>
    </w:pPr>
    <w:rPr>
      <w:rFonts w:ascii="Arial" w:eastAsia="宋体" w:hAnsi="Arial" w:cs="Arial"/>
      <w:kern w:val="0"/>
      <w:sz w:val="24"/>
    </w:rPr>
  </w:style>
  <w:style w:type="character" w:customStyle="1" w:styleId="HTMLChar">
    <w:name w:val="HTML 预设格式 Char"/>
    <w:basedOn w:val="a0"/>
    <w:link w:val="HTML"/>
    <w:qFormat/>
    <w:rsid w:val="004D07AF"/>
    <w:rPr>
      <w:rFonts w:ascii="Arial" w:hAnsi="Arial" w:cs="Arial"/>
      <w:sz w:val="24"/>
      <w:szCs w:val="21"/>
    </w:rPr>
  </w:style>
  <w:style w:type="character" w:styleId="af5">
    <w:name w:val="Strong"/>
    <w:qFormat/>
    <w:rsid w:val="004D07AF"/>
    <w:rPr>
      <w:b/>
      <w:bCs/>
    </w:rPr>
  </w:style>
  <w:style w:type="character" w:styleId="af6">
    <w:name w:val="page number"/>
    <w:basedOn w:val="a0"/>
    <w:qFormat/>
    <w:rsid w:val="004D07AF"/>
  </w:style>
  <w:style w:type="character" w:styleId="af7">
    <w:name w:val="Emphasis"/>
    <w:qFormat/>
    <w:rsid w:val="004D07AF"/>
    <w:rPr>
      <w:i/>
      <w:iCs/>
    </w:rPr>
  </w:style>
  <w:style w:type="character" w:styleId="af8">
    <w:name w:val="annotation reference"/>
    <w:basedOn w:val="a0"/>
    <w:uiPriority w:val="99"/>
    <w:unhideWhenUsed/>
    <w:qFormat/>
    <w:rsid w:val="004D07AF"/>
    <w:rPr>
      <w:sz w:val="21"/>
      <w:szCs w:val="21"/>
    </w:rPr>
  </w:style>
  <w:style w:type="character" w:customStyle="1" w:styleId="black1">
    <w:name w:val="black1"/>
    <w:qFormat/>
    <w:rsid w:val="004D07AF"/>
    <w:rPr>
      <w:color w:val="000000"/>
    </w:rPr>
  </w:style>
  <w:style w:type="character" w:customStyle="1" w:styleId="apple-style-span">
    <w:name w:val="apple-style-span"/>
    <w:basedOn w:val="a0"/>
    <w:qFormat/>
    <w:rsid w:val="004D07AF"/>
  </w:style>
  <w:style w:type="character" w:customStyle="1" w:styleId="91">
    <w:name w:val="样式91"/>
    <w:qFormat/>
    <w:rsid w:val="004D07AF"/>
    <w:rPr>
      <w:b/>
      <w:bCs/>
      <w:color w:val="000000"/>
      <w:sz w:val="24"/>
      <w:szCs w:val="24"/>
    </w:rPr>
  </w:style>
  <w:style w:type="character" w:customStyle="1" w:styleId="style301">
    <w:name w:val="style301"/>
    <w:qFormat/>
    <w:rsid w:val="004D07AF"/>
    <w:rPr>
      <w:color w:val="000000"/>
    </w:rPr>
  </w:style>
  <w:style w:type="character" w:customStyle="1" w:styleId="111Char">
    <w:name w:val="111任务 Char"/>
    <w:link w:val="111"/>
    <w:qFormat/>
    <w:locked/>
    <w:rsid w:val="004D07AF"/>
    <w:rPr>
      <w:rFonts w:ascii="宋体" w:hAnsi="宋体"/>
      <w:b/>
      <w:sz w:val="32"/>
      <w:szCs w:val="32"/>
    </w:rPr>
  </w:style>
  <w:style w:type="paragraph" w:customStyle="1" w:styleId="111">
    <w:name w:val="111任务"/>
    <w:basedOn w:val="a"/>
    <w:link w:val="111Char"/>
    <w:qFormat/>
    <w:rsid w:val="004D07AF"/>
    <w:pPr>
      <w:spacing w:beforeLines="50" w:line="360" w:lineRule="auto"/>
      <w:jc w:val="center"/>
    </w:pPr>
    <w:rPr>
      <w:rFonts w:eastAsia="宋体"/>
      <w:b/>
      <w:kern w:val="0"/>
      <w:szCs w:val="32"/>
    </w:rPr>
  </w:style>
  <w:style w:type="character" w:customStyle="1" w:styleId="11111">
    <w:name w:val="11111任务字符"/>
    <w:link w:val="111110"/>
    <w:qFormat/>
    <w:locked/>
    <w:rsid w:val="004D07AF"/>
    <w:rPr>
      <w:rFonts w:ascii="宋体" w:hAnsi="宋体"/>
      <w:b/>
      <w:sz w:val="32"/>
      <w:szCs w:val="32"/>
    </w:rPr>
  </w:style>
  <w:style w:type="paragraph" w:customStyle="1" w:styleId="111110">
    <w:name w:val="11111任务"/>
    <w:basedOn w:val="a"/>
    <w:link w:val="11111"/>
    <w:qFormat/>
    <w:rsid w:val="004D07AF"/>
    <w:pPr>
      <w:spacing w:beforeLines="50" w:line="360" w:lineRule="auto"/>
      <w:jc w:val="center"/>
    </w:pPr>
    <w:rPr>
      <w:rFonts w:eastAsia="宋体"/>
      <w:b/>
      <w:kern w:val="0"/>
      <w:szCs w:val="32"/>
    </w:rPr>
  </w:style>
  <w:style w:type="paragraph" w:customStyle="1" w:styleId="TOC1">
    <w:name w:val="TOC 标题1"/>
    <w:basedOn w:val="1"/>
    <w:next w:val="a"/>
    <w:uiPriority w:val="39"/>
    <w:qFormat/>
    <w:rsid w:val="004D07AF"/>
    <w:pPr>
      <w:widowControl/>
      <w:spacing w:before="340" w:after="0" w:line="276" w:lineRule="auto"/>
      <w:outlineLvl w:val="9"/>
    </w:pPr>
    <w:rPr>
      <w:rFonts w:ascii="Cambria" w:eastAsia="宋体" w:hAnsi="Cambria"/>
      <w:b/>
      <w:color w:val="365F91"/>
      <w:kern w:val="0"/>
      <w:sz w:val="28"/>
      <w:szCs w:val="28"/>
    </w:rPr>
  </w:style>
  <w:style w:type="paragraph" w:customStyle="1" w:styleId="50">
    <w:name w:val="标题5"/>
    <w:basedOn w:val="a"/>
    <w:qFormat/>
    <w:rsid w:val="004D07AF"/>
    <w:pPr>
      <w:adjustRightInd w:val="0"/>
      <w:snapToGrid w:val="0"/>
      <w:spacing w:beforeLines="50" w:line="310" w:lineRule="atLeast"/>
      <w:ind w:firstLine="425"/>
    </w:pPr>
    <w:rPr>
      <w:rFonts w:ascii="Arial" w:eastAsia="黑体" w:hAnsi="Arial"/>
      <w:sz w:val="24"/>
      <w:szCs w:val="20"/>
    </w:rPr>
  </w:style>
  <w:style w:type="paragraph" w:customStyle="1" w:styleId="12">
    <w:name w:val="列出段落1"/>
    <w:basedOn w:val="a"/>
    <w:qFormat/>
    <w:rsid w:val="004D07AF"/>
    <w:pPr>
      <w:spacing w:beforeLines="50" w:line="360" w:lineRule="auto"/>
      <w:ind w:firstLine="420"/>
    </w:pPr>
    <w:rPr>
      <w:rFonts w:ascii="Arial" w:eastAsia="宋体" w:hAnsi="Arial"/>
      <w:sz w:val="24"/>
      <w:szCs w:val="22"/>
    </w:rPr>
  </w:style>
  <w:style w:type="paragraph" w:customStyle="1" w:styleId="reader-word-layerreader-word-s1-6">
    <w:name w:val="reader-word-layer reader-word-s1-6"/>
    <w:basedOn w:val="a"/>
    <w:qFormat/>
    <w:rsid w:val="004D07AF"/>
    <w:pPr>
      <w:widowControl/>
      <w:spacing w:beforeAutospacing="1" w:after="100" w:afterAutospacing="1" w:line="240" w:lineRule="auto"/>
      <w:ind w:firstLineChars="0" w:firstLine="0"/>
    </w:pPr>
    <w:rPr>
      <w:rFonts w:eastAsia="宋体" w:cs="宋体"/>
      <w:kern w:val="0"/>
      <w:sz w:val="24"/>
      <w:szCs w:val="24"/>
    </w:rPr>
  </w:style>
  <w:style w:type="paragraph" w:customStyle="1" w:styleId="32">
    <w:name w:val="标题3"/>
    <w:basedOn w:val="a"/>
    <w:qFormat/>
    <w:rsid w:val="004D07AF"/>
    <w:pPr>
      <w:adjustRightInd w:val="0"/>
      <w:snapToGrid w:val="0"/>
      <w:spacing w:beforeLines="50" w:before="280" w:after="280" w:line="310" w:lineRule="atLeast"/>
      <w:jc w:val="center"/>
    </w:pPr>
    <w:rPr>
      <w:rFonts w:ascii="Arial" w:eastAsia="黑体" w:hAnsi="Arial"/>
      <w:sz w:val="28"/>
      <w:szCs w:val="20"/>
    </w:rPr>
  </w:style>
  <w:style w:type="paragraph" w:customStyle="1" w:styleId="CharChar">
    <w:name w:val="自定义正文 Char Char"/>
    <w:basedOn w:val="a"/>
    <w:next w:val="a"/>
    <w:qFormat/>
    <w:rsid w:val="004D07AF"/>
    <w:pPr>
      <w:widowControl/>
      <w:spacing w:beforeLines="50"/>
      <w:ind w:firstLine="560"/>
    </w:pPr>
    <w:rPr>
      <w:rFonts w:eastAsia="宋体"/>
      <w:sz w:val="28"/>
      <w:szCs w:val="28"/>
    </w:rPr>
  </w:style>
  <w:style w:type="paragraph" w:customStyle="1" w:styleId="40">
    <w:name w:val="标题4"/>
    <w:basedOn w:val="a"/>
    <w:qFormat/>
    <w:rsid w:val="004D07AF"/>
    <w:pPr>
      <w:adjustRightInd w:val="0"/>
      <w:snapToGrid w:val="0"/>
      <w:spacing w:beforeLines="50" w:line="310" w:lineRule="atLeast"/>
      <w:ind w:firstLine="425"/>
    </w:pPr>
    <w:rPr>
      <w:rFonts w:ascii="Arial" w:eastAsia="黑体" w:hAnsi="Arial"/>
      <w:sz w:val="24"/>
      <w:szCs w:val="20"/>
    </w:rPr>
  </w:style>
  <w:style w:type="paragraph" w:customStyle="1" w:styleId="13">
    <w:name w:val="样式1"/>
    <w:basedOn w:val="a"/>
    <w:qFormat/>
    <w:rsid w:val="004D07AF"/>
    <w:pPr>
      <w:spacing w:beforeLines="50" w:line="360" w:lineRule="auto"/>
    </w:pPr>
    <w:rPr>
      <w:rFonts w:ascii="Times New Roman" w:eastAsia="宋体" w:hAnsi="Times New Roman"/>
      <w:sz w:val="24"/>
      <w:szCs w:val="24"/>
    </w:rPr>
  </w:style>
  <w:style w:type="paragraph" w:customStyle="1" w:styleId="af9">
    <w:name w:val="表题"/>
    <w:basedOn w:val="a"/>
    <w:qFormat/>
    <w:rsid w:val="004D07AF"/>
    <w:pPr>
      <w:spacing w:beforeLines="50" w:afterLines="20" w:line="362" w:lineRule="exact"/>
      <w:jc w:val="center"/>
    </w:pPr>
    <w:rPr>
      <w:rFonts w:ascii="Times New Roman" w:eastAsia="方正黑体简体" w:hAnsi="Times New Roman"/>
      <w:sz w:val="24"/>
      <w:szCs w:val="24"/>
    </w:rPr>
  </w:style>
  <w:style w:type="paragraph" w:customStyle="1" w:styleId="Afa">
    <w:name w:val="正文 A"/>
    <w:qFormat/>
    <w:rsid w:val="004D07AF"/>
    <w:pPr>
      <w:widowControl w:val="0"/>
      <w:pBdr>
        <w:top w:val="none" w:sz="0" w:space="31" w:color="FFFFFF"/>
        <w:left w:val="none" w:sz="0" w:space="31" w:color="FFFFFF"/>
        <w:bottom w:val="none" w:sz="0" w:space="31" w:color="FFFFFF"/>
        <w:right w:val="none" w:sz="0" w:space="31" w:color="FFFFFF"/>
      </w:pBdr>
      <w:jc w:val="both"/>
    </w:pPr>
    <w:rPr>
      <w:rFonts w:eastAsia="Times New Roman" w:cs="Calibri"/>
      <w:color w:val="000000"/>
      <w:kern w:val="2"/>
      <w:sz w:val="21"/>
      <w:szCs w:val="21"/>
      <w:u w:color="000000"/>
    </w:rPr>
  </w:style>
  <w:style w:type="character" w:customStyle="1" w:styleId="ask-title2">
    <w:name w:val="ask-title2"/>
    <w:basedOn w:val="a0"/>
    <w:qFormat/>
    <w:rsid w:val="004D07AF"/>
  </w:style>
  <w:style w:type="character" w:customStyle="1" w:styleId="on">
    <w:name w:val="on"/>
    <w:basedOn w:val="a0"/>
    <w:qFormat/>
    <w:rsid w:val="004D07AF"/>
  </w:style>
  <w:style w:type="character" w:customStyle="1" w:styleId="at1">
    <w:name w:val="at1"/>
    <w:basedOn w:val="a0"/>
    <w:qFormat/>
    <w:rsid w:val="004D07AF"/>
    <w:rPr>
      <w:b/>
      <w:sz w:val="27"/>
      <w:szCs w:val="27"/>
    </w:rPr>
  </w:style>
  <w:style w:type="character" w:customStyle="1" w:styleId="current">
    <w:name w:val="current"/>
    <w:basedOn w:val="a0"/>
    <w:qFormat/>
    <w:rsid w:val="004D07AF"/>
    <w:rPr>
      <w:b/>
    </w:rPr>
  </w:style>
  <w:style w:type="character" w:customStyle="1" w:styleId="mypic">
    <w:name w:val="mypic"/>
    <w:basedOn w:val="a0"/>
    <w:qFormat/>
    <w:rsid w:val="004D07AF"/>
  </w:style>
  <w:style w:type="character" w:customStyle="1" w:styleId="bdsnopic">
    <w:name w:val="bds_nopic"/>
    <w:basedOn w:val="a0"/>
    <w:qFormat/>
    <w:rsid w:val="004D07AF"/>
  </w:style>
  <w:style w:type="character" w:customStyle="1" w:styleId="bdsnopic1">
    <w:name w:val="bds_nopic1"/>
    <w:basedOn w:val="a0"/>
    <w:qFormat/>
    <w:rsid w:val="004D07AF"/>
  </w:style>
  <w:style w:type="character" w:customStyle="1" w:styleId="selected">
    <w:name w:val="selected"/>
    <w:basedOn w:val="a0"/>
    <w:qFormat/>
    <w:rsid w:val="004D07AF"/>
  </w:style>
  <w:style w:type="character" w:customStyle="1" w:styleId="flashpic">
    <w:name w:val="flashpic"/>
    <w:basedOn w:val="a0"/>
    <w:qFormat/>
    <w:rsid w:val="004D07AF"/>
  </w:style>
  <w:style w:type="character" w:customStyle="1" w:styleId="bdsmore2">
    <w:name w:val="bds_more2"/>
    <w:basedOn w:val="a0"/>
    <w:qFormat/>
    <w:rsid w:val="004D07AF"/>
    <w:rPr>
      <w:rFonts w:ascii="宋体" w:eastAsia="宋体" w:hAnsi="宋体" w:cs="宋体" w:hint="eastAsia"/>
    </w:rPr>
  </w:style>
  <w:style w:type="character" w:customStyle="1" w:styleId="bdsmore3">
    <w:name w:val="bds_more3"/>
    <w:basedOn w:val="a0"/>
    <w:qFormat/>
    <w:rsid w:val="004D07AF"/>
  </w:style>
  <w:style w:type="character" w:customStyle="1" w:styleId="bdsmore4">
    <w:name w:val="bds_more4"/>
    <w:basedOn w:val="a0"/>
    <w:qFormat/>
    <w:rsid w:val="004D07AF"/>
  </w:style>
  <w:style w:type="character" w:customStyle="1" w:styleId="font11">
    <w:name w:val="font11"/>
    <w:basedOn w:val="a0"/>
    <w:qFormat/>
    <w:rsid w:val="004D07AF"/>
    <w:rPr>
      <w:rFonts w:ascii="仿宋" w:eastAsia="仿宋" w:hAnsi="仿宋" w:cs="仿宋" w:hint="eastAsia"/>
      <w:color w:val="000000"/>
      <w:sz w:val="24"/>
      <w:szCs w:val="24"/>
      <w:u w:val="none"/>
    </w:rPr>
  </w:style>
  <w:style w:type="character" w:customStyle="1" w:styleId="font01">
    <w:name w:val="font01"/>
    <w:basedOn w:val="a0"/>
    <w:qFormat/>
    <w:rsid w:val="004D07AF"/>
    <w:rPr>
      <w:rFonts w:ascii="仿宋" w:eastAsia="仿宋" w:hAnsi="仿宋" w:cs="仿宋" w:hint="eastAsia"/>
      <w:color w:val="000000"/>
      <w:sz w:val="21"/>
      <w:szCs w:val="21"/>
      <w:u w:val="none"/>
    </w:rPr>
  </w:style>
  <w:style w:type="paragraph" w:styleId="41">
    <w:name w:val="toc 4"/>
    <w:basedOn w:val="a"/>
    <w:next w:val="a"/>
    <w:autoRedefine/>
    <w:uiPriority w:val="39"/>
    <w:unhideWhenUsed/>
    <w:rsid w:val="00942E00"/>
    <w:pPr>
      <w:spacing w:line="240" w:lineRule="auto"/>
      <w:ind w:leftChars="600" w:left="1260" w:firstLineChars="0" w:firstLine="0"/>
      <w:jc w:val="both"/>
    </w:pPr>
    <w:rPr>
      <w:rFonts w:asciiTheme="minorHAnsi" w:eastAsiaTheme="minorEastAsia" w:hAnsiTheme="minorHAnsi" w:cstheme="minorBidi"/>
      <w:sz w:val="21"/>
      <w:szCs w:val="22"/>
    </w:rPr>
  </w:style>
  <w:style w:type="paragraph" w:styleId="51">
    <w:name w:val="toc 5"/>
    <w:basedOn w:val="a"/>
    <w:next w:val="a"/>
    <w:autoRedefine/>
    <w:uiPriority w:val="39"/>
    <w:unhideWhenUsed/>
    <w:rsid w:val="00942E00"/>
    <w:pPr>
      <w:spacing w:line="240" w:lineRule="auto"/>
      <w:ind w:leftChars="800" w:left="1680" w:firstLineChars="0" w:firstLine="0"/>
      <w:jc w:val="both"/>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942E00"/>
    <w:pPr>
      <w:spacing w:line="240" w:lineRule="auto"/>
      <w:ind w:leftChars="1000" w:left="2100" w:firstLineChars="0" w:firstLine="0"/>
      <w:jc w:val="both"/>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942E00"/>
    <w:pPr>
      <w:spacing w:line="240" w:lineRule="auto"/>
      <w:ind w:leftChars="1200" w:left="2520" w:firstLineChars="0" w:firstLine="0"/>
      <w:jc w:val="both"/>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942E00"/>
    <w:pPr>
      <w:spacing w:line="240" w:lineRule="auto"/>
      <w:ind w:leftChars="1400" w:left="2940" w:firstLineChars="0" w:firstLine="0"/>
      <w:jc w:val="both"/>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942E00"/>
    <w:pPr>
      <w:spacing w:line="240" w:lineRule="auto"/>
      <w:ind w:leftChars="1600" w:left="3360" w:firstLineChars="0" w:firstLine="0"/>
      <w:jc w:val="both"/>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7061">
      <w:bodyDiv w:val="1"/>
      <w:marLeft w:val="0"/>
      <w:marRight w:val="0"/>
      <w:marTop w:val="0"/>
      <w:marBottom w:val="0"/>
      <w:divBdr>
        <w:top w:val="none" w:sz="0" w:space="0" w:color="auto"/>
        <w:left w:val="none" w:sz="0" w:space="0" w:color="auto"/>
        <w:bottom w:val="none" w:sz="0" w:space="0" w:color="auto"/>
        <w:right w:val="none" w:sz="0" w:space="0" w:color="auto"/>
      </w:divBdr>
    </w:div>
    <w:div w:id="823854165">
      <w:bodyDiv w:val="1"/>
      <w:marLeft w:val="0"/>
      <w:marRight w:val="0"/>
      <w:marTop w:val="0"/>
      <w:marBottom w:val="0"/>
      <w:divBdr>
        <w:top w:val="none" w:sz="0" w:space="0" w:color="auto"/>
        <w:left w:val="none" w:sz="0" w:space="0" w:color="auto"/>
        <w:bottom w:val="none" w:sz="0" w:space="0" w:color="auto"/>
        <w:right w:val="none" w:sz="0" w:space="0" w:color="auto"/>
      </w:divBdr>
    </w:div>
    <w:div w:id="992181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baike.sogou.com/lemma/ShowInnerLink.htm?lemmaId=76593972&amp;ss_c=ssc.citiao.link" TargetMode="External"/><Relationship Id="rId26" Type="http://schemas.openxmlformats.org/officeDocument/2006/relationships/hyperlink" Target="https://baike.so.com/doc/5715147-5927873.html"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yperlink" Target="https://baike.baidu.com/item/%E5%B7%A5%E4%BD%9C%E8%BF%87%E7%A8%8B%E5%AF%BC%E5%90%91"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sogou.com/lemma/ShowInnerLink.htm?lemmaId=9264164&amp;ss_c=ssc.citiao.link" TargetMode="External"/><Relationship Id="rId25" Type="http://schemas.openxmlformats.org/officeDocument/2006/relationships/hyperlink" Target="https://baike.so.com/doc/5261296-5494926.html" TargetMode="External"/><Relationship Id="rId33" Type="http://schemas.openxmlformats.org/officeDocument/2006/relationships/hyperlink" Target="https://baike.baidu.com/item/%E4%BA%BA%E6%89%8D%E5%9F%B9%E5%85%BB"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sogou.com/lemma/ShowInnerLink.htm?lemmaId=7316711&amp;ss_c=ssc.citiao.link" TargetMode="External"/><Relationship Id="rId20" Type="http://schemas.openxmlformats.org/officeDocument/2006/relationships/hyperlink" Target="https://baike.sogou.com/lemma/ShowInnerLink.htm?lemmaId=69120215&amp;ss_c=ssc.citiao.link" TargetMode="External"/><Relationship Id="rId29" Type="http://schemas.openxmlformats.org/officeDocument/2006/relationships/hyperlink" Target="https://baike.baidu.com/item/%E7%AE%80%E6%B4%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baike.so.com/doc/6199934-6413197.html" TargetMode="External"/><Relationship Id="rId32" Type="http://schemas.openxmlformats.org/officeDocument/2006/relationships/hyperlink" Target="https://baike.baidu.com/item/%E8%BD%AF%E4%BB%B6%E6%8A%80%E6%9C%AF%E4%B8%93%E4%B8%9A/5072312" TargetMode="External"/><Relationship Id="rId37"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baike.so.com/doc/5912108-6125016.html" TargetMode="External"/><Relationship Id="rId28" Type="http://schemas.openxmlformats.org/officeDocument/2006/relationships/hyperlink" Target="https://baike.baidu.com/item/%E8%AE%A1%E7%AE%97%E6%9C%BA%E7%A8%8B%E5%BA%8F%E8%AE%BE%E8%AE%A1%E8%AF%AD%E8%A8%80/7073760" TargetMode="External"/><Relationship Id="rId36" Type="http://schemas.openxmlformats.org/officeDocument/2006/relationships/hyperlink" Target="https://baike.baidu.com/item/3D%E5%8A%A8%E7%94%BB" TargetMode="External"/><Relationship Id="rId10" Type="http://schemas.openxmlformats.org/officeDocument/2006/relationships/header" Target="header1.xml"/><Relationship Id="rId19" Type="http://schemas.openxmlformats.org/officeDocument/2006/relationships/hyperlink" Target="https://baike.sogou.com/lemma/ShowInnerLink.htm?lemmaId=450133&amp;ss_c=ssc.citiao.link" TargetMode="External"/><Relationship Id="rId31" Type="http://schemas.openxmlformats.org/officeDocument/2006/relationships/hyperlink" Target="https://baike.baidu.com/item/%E8%AE%A1%E7%AE%97%E6%9C%BA%E5%BA%94%E7%94%A8/299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baike.so.com/doc/5797287-6010082.html" TargetMode="External"/><Relationship Id="rId30" Type="http://schemas.openxmlformats.org/officeDocument/2006/relationships/hyperlink" Target="https://baike.baidu.com/item/%E4%B8%AD%E7%AD%89%E8%81%8C%E4%B8%9A%E5%AD%A6%E6%A0%A1/7487709" TargetMode="External"/><Relationship Id="rId35" Type="http://schemas.openxmlformats.org/officeDocument/2006/relationships/hyperlink" Target="https://baike.baidu.com/item/%E4%B8%89%E7%BB%B4%E5%8A%A8%E7%94%BB/15753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41155-CDE4-40FF-9DBD-B4B472C9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273</Pages>
  <Words>15722</Words>
  <Characters>89616</Characters>
  <Application>Microsoft Office Word</Application>
  <DocSecurity>0</DocSecurity>
  <Lines>746</Lines>
  <Paragraphs>210</Paragraphs>
  <ScaleCrop>false</ScaleCrop>
  <Company>China</Company>
  <LinksUpToDate>false</LinksUpToDate>
  <CharactersWithSpaces>105128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70</cp:revision>
  <cp:lastPrinted>2019-08-21T07:18:00Z</cp:lastPrinted>
  <dcterms:created xsi:type="dcterms:W3CDTF">2019-08-19T00:56:00Z</dcterms:created>
  <dcterms:modified xsi:type="dcterms:W3CDTF">2019-08-21T07:19:00Z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2052-11.1.0.8763</vt:lpwstr>
  </property>
</Properties>
</file>